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p w:rsidR="00F643A7" w:rsidRDefault="00F643A7" w:rsidP="00DD5DE8">
      <w:pPr>
        <w:suppressAutoHyphens/>
        <w:autoSpaceDE w:val="0"/>
        <w:autoSpaceDN w:val="0"/>
        <w:adjustRightInd w:val="0"/>
        <w:spacing w:after="120" w:line="288" w:lineRule="auto"/>
        <w:contextualSpacing/>
        <w:jc w:val="center"/>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057AAE">
        <w:rPr>
          <w:rFonts w:eastAsia="Times New Roman" w:cs="Times New Roman"/>
          <w:sz w:val="22"/>
          <w:szCs w:val="22"/>
          <w:lang w:eastAsia="ar-SA"/>
        </w:rPr>
        <w:t>ówień publicznych</w:t>
      </w:r>
      <w:r w:rsidR="00507AA6">
        <w:rPr>
          <w:rFonts w:eastAsia="Times New Roman" w:cs="Times New Roman"/>
          <w:sz w:val="22"/>
          <w:szCs w:val="22"/>
          <w:lang w:eastAsia="ar-SA"/>
        </w:rPr>
        <w:t xml:space="preserve"> (</w:t>
      </w:r>
      <w:r w:rsidR="00057AAE">
        <w:rPr>
          <w:rFonts w:eastAsia="Times New Roman" w:cs="Times New Roman"/>
          <w:sz w:val="22"/>
          <w:szCs w:val="22"/>
          <w:lang w:eastAsia="ar-SA"/>
        </w:rPr>
        <w:t>tj. Dz.U. z 2018 r. poz. 1986</w:t>
      </w:r>
      <w:r w:rsidR="00503056">
        <w:rPr>
          <w:rFonts w:eastAsia="Times New Roman" w:cs="Times New Roman"/>
          <w:sz w:val="22"/>
          <w:szCs w:val="22"/>
          <w:lang w:eastAsia="ar-SA"/>
        </w:rPr>
        <w:t xml:space="preserve"> ze zm.</w:t>
      </w:r>
      <w:r w:rsidRPr="00402F55">
        <w:rPr>
          <w:rFonts w:eastAsia="Times New Roman" w:cs="Times New Roman"/>
          <w:sz w:val="22"/>
          <w:szCs w:val="22"/>
          <w:lang w:eastAsia="ar-SA"/>
        </w:rPr>
        <w:t xml:space="preserve">)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8E3240" w:rsidRDefault="008E3240" w:rsidP="008E3240">
      <w:pPr>
        <w:jc w:val="both"/>
        <w:rPr>
          <w:rFonts w:eastAsia="Times New Roman" w:cs="Times New Roman"/>
          <w:b/>
          <w:caps/>
          <w:sz w:val="24"/>
          <w:szCs w:val="24"/>
        </w:rPr>
      </w:pPr>
    </w:p>
    <w:p w:rsidR="008E3240" w:rsidRDefault="008E3240" w:rsidP="008E3240">
      <w:pPr>
        <w:jc w:val="both"/>
        <w:rPr>
          <w:rFonts w:eastAsia="Times New Roman" w:cs="Times New Roman"/>
          <w:b/>
          <w:caps/>
          <w:sz w:val="24"/>
          <w:szCs w:val="24"/>
        </w:rPr>
      </w:pPr>
    </w:p>
    <w:p w:rsidR="002F32E2" w:rsidRDefault="00D352BB" w:rsidP="007852AF">
      <w:pPr>
        <w:pStyle w:val="Akapitzlist"/>
        <w:ind w:left="567"/>
        <w:jc w:val="center"/>
        <w:rPr>
          <w:rFonts w:ascii="CG Omega" w:hAnsi="CG Omega"/>
          <w:sz w:val="28"/>
          <w:szCs w:val="28"/>
        </w:rPr>
      </w:pPr>
      <w:r w:rsidRPr="00D352BB">
        <w:rPr>
          <w:rFonts w:ascii="CG Omega" w:hAnsi="CG Omega"/>
          <w:sz w:val="28"/>
          <w:szCs w:val="28"/>
        </w:rPr>
        <w:t xml:space="preserve">Budowa </w:t>
      </w:r>
      <w:r w:rsidR="002F32E2">
        <w:rPr>
          <w:rFonts w:ascii="CG Omega" w:hAnsi="CG Omega"/>
          <w:sz w:val="28"/>
          <w:szCs w:val="28"/>
        </w:rPr>
        <w:t xml:space="preserve">i rozbudowa </w:t>
      </w:r>
      <w:r w:rsidRPr="00D352BB">
        <w:rPr>
          <w:rFonts w:ascii="CG Omega" w:hAnsi="CG Omega"/>
          <w:sz w:val="28"/>
          <w:szCs w:val="28"/>
        </w:rPr>
        <w:t xml:space="preserve">oświetlenia ulicznego w miejscowości </w:t>
      </w:r>
      <w:r w:rsidR="007852AF">
        <w:rPr>
          <w:rFonts w:ascii="CG Omega" w:hAnsi="CG Omega"/>
          <w:sz w:val="28"/>
          <w:szCs w:val="28"/>
        </w:rPr>
        <w:t xml:space="preserve">Piwoda, Manasterz, Wiązownica, Cetula, Radawa, Nielepkowice </w:t>
      </w:r>
    </w:p>
    <w:p w:rsidR="00D352BB" w:rsidRPr="007852AF" w:rsidRDefault="007852AF" w:rsidP="007852AF">
      <w:pPr>
        <w:pStyle w:val="Akapitzlist"/>
        <w:ind w:left="567"/>
        <w:jc w:val="center"/>
        <w:rPr>
          <w:rFonts w:ascii="CG Omega" w:hAnsi="CG Omega"/>
          <w:sz w:val="28"/>
          <w:szCs w:val="28"/>
        </w:rPr>
      </w:pPr>
      <w:r>
        <w:rPr>
          <w:rFonts w:ascii="CG Omega" w:hAnsi="CG Omega"/>
          <w:sz w:val="28"/>
          <w:szCs w:val="28"/>
        </w:rPr>
        <w:t>i Ryszkowa Wola</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3B26C8">
      <w:pPr>
        <w:suppressAutoHyphens/>
        <w:spacing w:after="120" w:line="288" w:lineRule="auto"/>
        <w:contextualSpacing/>
        <w:rPr>
          <w:rFonts w:eastAsia="Times New Roman" w:cs="Times New Roman"/>
          <w:b/>
          <w:sz w:val="22"/>
          <w:szCs w:val="22"/>
          <w:lang w:eastAsia="ar-SA"/>
        </w:rPr>
      </w:pPr>
    </w:p>
    <w:p w:rsidR="00A519F7" w:rsidRDefault="00A519F7" w:rsidP="003B26C8">
      <w:pPr>
        <w:suppressAutoHyphens/>
        <w:spacing w:after="120" w:line="288" w:lineRule="auto"/>
        <w:contextualSpacing/>
        <w:rPr>
          <w:rFonts w:eastAsia="Times New Roman" w:cs="Times New Roman"/>
          <w:b/>
          <w:sz w:val="22"/>
          <w:szCs w:val="22"/>
          <w:lang w:eastAsia="ar-SA"/>
        </w:rPr>
      </w:pPr>
    </w:p>
    <w:p w:rsidR="0079617E" w:rsidRPr="00DD5DE8"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A21229">
        <w:rPr>
          <w:rFonts w:eastAsia="Times New Roman" w:cs="Times New Roman"/>
          <w:sz w:val="22"/>
          <w:szCs w:val="22"/>
          <w:lang w:eastAsia="ar-SA"/>
        </w:rPr>
        <w:t>26</w:t>
      </w:r>
      <w:r w:rsidR="007852AF">
        <w:rPr>
          <w:rFonts w:eastAsia="Times New Roman" w:cs="Times New Roman"/>
          <w:sz w:val="22"/>
          <w:szCs w:val="22"/>
          <w:lang w:eastAsia="ar-SA"/>
        </w:rPr>
        <w:t>.09</w:t>
      </w:r>
      <w:r w:rsidR="007F56A5" w:rsidRPr="00992F95">
        <w:rPr>
          <w:rFonts w:eastAsia="Times New Roman" w:cs="Times New Roman"/>
          <w:sz w:val="22"/>
          <w:szCs w:val="22"/>
          <w:lang w:eastAsia="ar-SA"/>
        </w:rPr>
        <w:t>.</w:t>
      </w:r>
      <w:r w:rsidR="00057AAE">
        <w:rPr>
          <w:rFonts w:eastAsia="Times New Roman" w:cs="Times New Roman"/>
          <w:sz w:val="22"/>
          <w:szCs w:val="22"/>
          <w:lang w:eastAsia="ar-SA"/>
        </w:rPr>
        <w:t>2019</w:t>
      </w:r>
      <w:r w:rsidR="008470E9">
        <w:rPr>
          <w:rFonts w:eastAsia="Times New Roman" w:cs="Times New Roman"/>
          <w:sz w:val="22"/>
          <w:szCs w:val="22"/>
          <w:lang w:eastAsia="ar-SA"/>
        </w:rPr>
        <w:t xml:space="preserve"> r</w:t>
      </w: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3B26C8" w:rsidRDefault="003B26C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7852AF">
        <w:rPr>
          <w:b/>
          <w:spacing w:val="1"/>
          <w:sz w:val="22"/>
          <w:szCs w:val="22"/>
          <w:lang w:eastAsia="ar-SA"/>
        </w:rPr>
        <w:t>17</w:t>
      </w:r>
      <w:r w:rsidR="00057AAE">
        <w:rPr>
          <w:b/>
          <w:spacing w:val="1"/>
          <w:sz w:val="22"/>
          <w:szCs w:val="22"/>
          <w:lang w:eastAsia="ar-SA"/>
        </w:rPr>
        <w:t>.2019</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096CF9">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057AAE">
        <w:rPr>
          <w:rFonts w:ascii="CG Omega" w:hAnsi="CG Omega"/>
          <w:b w:val="0"/>
          <w:sz w:val="22"/>
          <w:szCs w:val="22"/>
        </w:rPr>
        <w:t xml:space="preserve">ówień publicznych </w:t>
      </w:r>
      <w:r w:rsidR="001E4E4E">
        <w:rPr>
          <w:rFonts w:ascii="CG Omega" w:hAnsi="CG Omega"/>
          <w:b w:val="0"/>
          <w:sz w:val="22"/>
          <w:szCs w:val="22"/>
        </w:rPr>
        <w:t>(</w:t>
      </w:r>
      <w:r w:rsidR="00057AAE">
        <w:rPr>
          <w:rFonts w:ascii="CG Omega" w:hAnsi="CG Omega"/>
          <w:b w:val="0"/>
          <w:sz w:val="22"/>
          <w:szCs w:val="22"/>
        </w:rPr>
        <w:t>tj. Dz.U. z 2018 r. poz. 1986</w:t>
      </w:r>
      <w:r w:rsidR="0063031F">
        <w:rPr>
          <w:rFonts w:ascii="CG Omega" w:hAnsi="CG Omega"/>
          <w:b w:val="0"/>
          <w:sz w:val="22"/>
          <w:szCs w:val="22"/>
        </w:rPr>
        <w:t xml:space="preserve"> ze zm.</w:t>
      </w:r>
      <w:r w:rsidR="001E4E5D" w:rsidRPr="00DA3073">
        <w:rPr>
          <w:rFonts w:ascii="CG Omega" w:hAnsi="CG Omega"/>
          <w:b w:val="0"/>
          <w:sz w:val="22"/>
          <w:szCs w:val="22"/>
        </w:rPr>
        <w:t xml:space="preserve">) </w:t>
      </w:r>
    </w:p>
    <w:p w:rsidR="00ED0A17" w:rsidRPr="007C57DE" w:rsidRDefault="005355F3" w:rsidP="007C57DE">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Przedmiotem postępowania jest udzielenie zamówienia</w:t>
      </w:r>
      <w:r w:rsidR="007C57DE">
        <w:rPr>
          <w:rFonts w:ascii="CG Omega" w:hAnsi="CG Omega"/>
          <w:b w:val="0"/>
          <w:sz w:val="22"/>
          <w:szCs w:val="22"/>
        </w:rPr>
        <w:t xml:space="preserve"> na budowę </w:t>
      </w:r>
      <w:r w:rsidR="002F32E2">
        <w:rPr>
          <w:rFonts w:ascii="CG Omega" w:hAnsi="CG Omega"/>
          <w:b w:val="0"/>
          <w:sz w:val="22"/>
          <w:szCs w:val="22"/>
        </w:rPr>
        <w:t xml:space="preserve">i rozbudowę </w:t>
      </w:r>
      <w:r w:rsidR="007C57DE">
        <w:rPr>
          <w:rFonts w:ascii="CG Omega" w:hAnsi="CG Omega"/>
          <w:b w:val="0"/>
          <w:sz w:val="22"/>
          <w:szCs w:val="22"/>
        </w:rPr>
        <w:t xml:space="preserve">oświetlenia </w:t>
      </w:r>
      <w:r w:rsidR="000D5166">
        <w:rPr>
          <w:rFonts w:ascii="CG Omega" w:hAnsi="CG Omega"/>
          <w:b w:val="0"/>
          <w:sz w:val="22"/>
          <w:szCs w:val="22"/>
        </w:rPr>
        <w:t xml:space="preserve">ulicznego w miejscowości </w:t>
      </w:r>
      <w:r w:rsidR="007852AF">
        <w:rPr>
          <w:rFonts w:ascii="CG Omega" w:hAnsi="CG Omega"/>
          <w:b w:val="0"/>
          <w:sz w:val="22"/>
          <w:szCs w:val="22"/>
        </w:rPr>
        <w:t>Piwoda, Manasterz, Wiązownica, Cetula, Radawa, Nielepkowice i Ryszkowa Wola</w:t>
      </w:r>
      <w:r w:rsidR="007C57DE" w:rsidRPr="00371A1A">
        <w:rPr>
          <w:rFonts w:ascii="CG Omega" w:hAnsi="CG Omega"/>
          <w:b w:val="0"/>
          <w:sz w:val="22"/>
          <w:szCs w:val="22"/>
        </w:rPr>
        <w:t xml:space="preserve">. </w:t>
      </w:r>
    </w:p>
    <w:p w:rsidR="00654324" w:rsidRPr="00371A1A" w:rsidRDefault="00654324" w:rsidP="00371A1A">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w:t>
      </w:r>
      <w:r w:rsidR="00F60E3F">
        <w:rPr>
          <w:rFonts w:ascii="CG Omega" w:hAnsi="CG Omega"/>
          <w:b w:val="0"/>
          <w:sz w:val="22"/>
          <w:szCs w:val="22"/>
        </w:rPr>
        <w:t>,</w:t>
      </w:r>
      <w:r w:rsidRPr="00371A1A">
        <w:rPr>
          <w:rFonts w:ascii="CG Omega" w:hAnsi="CG Omega"/>
          <w:b w:val="0"/>
          <w:sz w:val="22"/>
          <w:szCs w:val="22"/>
        </w:rPr>
        <w:t xml:space="preserve"> o ile spełniają warunki określone w ustawie Prawo zamówień publicznych oraz w niniejszej specyfikacji istotnych warunków zamówienia, zwaną dalej specyfikacją lub w skrócie SIWZ.</w:t>
      </w:r>
    </w:p>
    <w:p w:rsidR="005355F3" w:rsidRPr="00DA3073"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w:t>
      </w:r>
      <w:r w:rsidR="00AC277E">
        <w:rPr>
          <w:rFonts w:eastAsia="Times New Roman" w:cs="Times New Roman"/>
          <w:sz w:val="22"/>
          <w:szCs w:val="22"/>
          <w:lang w:eastAsia="ar-SA"/>
        </w:rPr>
        <w:t>Prezesa Rady Ministrów z dnia 22 grudnia 2017</w:t>
      </w:r>
      <w:r w:rsidR="005355F3"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AC277E">
        <w:rPr>
          <w:rFonts w:eastAsia="Times New Roman" w:cs="Times New Roman"/>
          <w:sz w:val="22"/>
          <w:szCs w:val="22"/>
          <w:lang w:eastAsia="ar-SA"/>
        </w:rPr>
        <w:t>Unii Europejskiej (Dz. U. z 2017 r., poz. 2479</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 xml:space="preserve">Rozporządzenie Prezesa Rady </w:t>
      </w:r>
      <w:r w:rsidR="00AC277E">
        <w:rPr>
          <w:rFonts w:eastAsia="Times New Roman" w:cs="Times New Roman"/>
          <w:sz w:val="22"/>
          <w:szCs w:val="22"/>
          <w:lang w:eastAsia="ar-SA"/>
        </w:rPr>
        <w:t>Ministrów z dnia 28 grudnia 2017</w:t>
      </w:r>
      <w:r w:rsidR="005355F3" w:rsidRPr="00DA3073">
        <w:rPr>
          <w:rFonts w:eastAsia="Times New Roman" w:cs="Times New Roman"/>
          <w:sz w:val="22"/>
          <w:szCs w:val="22"/>
          <w:lang w:eastAsia="ar-SA"/>
        </w:rPr>
        <w:t xml:space="preserve"> r. w sprawie średniego kursu złotego w stosunku do euro stanowiącego podstawę przeliczania wartości zam</w:t>
      </w:r>
      <w:r w:rsidR="00AC277E">
        <w:rPr>
          <w:rFonts w:eastAsia="Times New Roman" w:cs="Times New Roman"/>
          <w:sz w:val="22"/>
          <w:szCs w:val="22"/>
          <w:lang w:eastAsia="ar-SA"/>
        </w:rPr>
        <w:t>ówień publicznych (Dz. U. z 2017 r. poz. 2477</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0E407F" w:rsidRDefault="005355F3" w:rsidP="00150296">
      <w:pPr>
        <w:pStyle w:val="Akapitzlist"/>
        <w:widowControl w:val="0"/>
        <w:numPr>
          <w:ilvl w:val="2"/>
          <w:numId w:val="35"/>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150296">
      <w:pPr>
        <w:pStyle w:val="Akapitzlist"/>
        <w:widowControl w:val="0"/>
        <w:numPr>
          <w:ilvl w:val="2"/>
          <w:numId w:val="35"/>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(Dz. U. z 2016 r, poz. 380).</w:t>
      </w:r>
    </w:p>
    <w:p w:rsidR="00CD41BA"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lastRenderedPageBreak/>
        <w:t>Zamawiający nie dopuszcza możliwości składania ofert wariantowych.</w:t>
      </w:r>
    </w:p>
    <w:p w:rsidR="006D16C6" w:rsidRPr="00DA3073" w:rsidRDefault="00CD41BA"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BF6AEE" w:rsidRPr="00464FC7" w:rsidRDefault="00CE39A2"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Zamawiający</w:t>
      </w:r>
      <w:r w:rsidR="00A519F7">
        <w:rPr>
          <w:sz w:val="22"/>
          <w:szCs w:val="22"/>
        </w:rPr>
        <w:t xml:space="preserve"> dokonał podziału zamówienia na poszczególne części i</w:t>
      </w:r>
      <w:r w:rsidRPr="00CE39A2">
        <w:rPr>
          <w:sz w:val="22"/>
          <w:szCs w:val="22"/>
        </w:rPr>
        <w:t xml:space="preserve"> </w:t>
      </w:r>
      <w:r w:rsidR="00A519F7">
        <w:rPr>
          <w:sz w:val="22"/>
          <w:szCs w:val="22"/>
        </w:rPr>
        <w:t>dopuszcza</w:t>
      </w:r>
      <w:r w:rsidR="00BF6AEE" w:rsidRPr="00CE39A2">
        <w:rPr>
          <w:sz w:val="22"/>
          <w:szCs w:val="22"/>
        </w:rPr>
        <w:t xml:space="preserve"> możliwo</w:t>
      </w:r>
      <w:r w:rsidRPr="00CE39A2">
        <w:rPr>
          <w:sz w:val="22"/>
          <w:szCs w:val="22"/>
        </w:rPr>
        <w:t>ści składania ofert częściowych,</w:t>
      </w:r>
      <w:r w:rsidRPr="00CE39A2">
        <w:rPr>
          <w:rFonts w:cs="Tahoma"/>
          <w:sz w:val="22"/>
          <w:szCs w:val="22"/>
        </w:rPr>
        <w:t xml:space="preserve"> co oznacza ż</w:t>
      </w:r>
      <w:r w:rsidR="00B96AB0">
        <w:rPr>
          <w:rFonts w:cs="Tahoma"/>
          <w:sz w:val="22"/>
          <w:szCs w:val="22"/>
        </w:rPr>
        <w:t>e  wykonawca może złożyć ofertę</w:t>
      </w:r>
      <w:r w:rsidR="0063031F">
        <w:rPr>
          <w:rFonts w:cs="Tahoma"/>
          <w:sz w:val="22"/>
          <w:szCs w:val="22"/>
        </w:rPr>
        <w:t xml:space="preserve"> obejmującą cały zakres przedmiotu zamówienia</w:t>
      </w:r>
      <w:r w:rsidR="00A519F7">
        <w:rPr>
          <w:rFonts w:cs="Tahoma"/>
          <w:sz w:val="22"/>
          <w:szCs w:val="22"/>
        </w:rPr>
        <w:t xml:space="preserve"> (wszystkie części) lub na </w:t>
      </w:r>
      <w:r w:rsidR="00464FC7">
        <w:rPr>
          <w:rFonts w:cs="Tahoma"/>
          <w:sz w:val="22"/>
          <w:szCs w:val="22"/>
        </w:rPr>
        <w:t xml:space="preserve">wybrane </w:t>
      </w:r>
      <w:r w:rsidR="00B96AB0">
        <w:rPr>
          <w:rFonts w:cs="Tahoma"/>
          <w:sz w:val="22"/>
          <w:szCs w:val="22"/>
        </w:rPr>
        <w:t xml:space="preserve"> poszczególne </w:t>
      </w:r>
      <w:r w:rsidR="00464FC7">
        <w:rPr>
          <w:rFonts w:cs="Tahoma"/>
          <w:sz w:val="22"/>
          <w:szCs w:val="22"/>
        </w:rPr>
        <w:t>części</w:t>
      </w:r>
      <w:r w:rsidR="0063031F">
        <w:rPr>
          <w:rFonts w:cs="Tahoma"/>
          <w:sz w:val="22"/>
          <w:szCs w:val="22"/>
        </w:rPr>
        <w:t>.</w:t>
      </w:r>
    </w:p>
    <w:p w:rsidR="00464FC7" w:rsidRPr="00464FC7" w:rsidRDefault="00464FC7" w:rsidP="00464FC7">
      <w:pPr>
        <w:ind w:left="360" w:firstLine="207"/>
        <w:rPr>
          <w:rFonts w:cs="Tahoma"/>
          <w:sz w:val="22"/>
          <w:szCs w:val="22"/>
        </w:rPr>
      </w:pPr>
      <w:r w:rsidRPr="00501DF9">
        <w:rPr>
          <w:rFonts w:cs="Tahoma"/>
          <w:sz w:val="22"/>
          <w:szCs w:val="22"/>
        </w:rPr>
        <w:t>Każda część zamówienia  stanowić będzie przedmiot odrębnego postępowania i oceny.</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 xml:space="preserve">licznych  </w:t>
      </w:r>
      <w:r w:rsidR="00BF6AEE" w:rsidRPr="00426D11">
        <w:rPr>
          <w:sz w:val="22"/>
          <w:szCs w:val="22"/>
        </w:rPr>
        <w:t>Nr</w:t>
      </w:r>
      <w:r w:rsidR="007758FD">
        <w:rPr>
          <w:sz w:val="22"/>
          <w:szCs w:val="22"/>
        </w:rPr>
        <w:t xml:space="preserve"> 602711</w:t>
      </w:r>
      <w:r w:rsidR="0051435B" w:rsidRPr="00426D11">
        <w:rPr>
          <w:sz w:val="22"/>
          <w:szCs w:val="22"/>
        </w:rPr>
        <w:t>-N</w:t>
      </w:r>
      <w:r w:rsidR="00057AAE">
        <w:rPr>
          <w:sz w:val="22"/>
          <w:szCs w:val="22"/>
        </w:rPr>
        <w:t>-2019</w:t>
      </w:r>
      <w:r w:rsidR="005B3F02" w:rsidRPr="00426D11">
        <w:rPr>
          <w:sz w:val="22"/>
          <w:szCs w:val="22"/>
        </w:rPr>
        <w:t xml:space="preserve"> </w:t>
      </w:r>
      <w:r w:rsidR="007758FD">
        <w:rPr>
          <w:sz w:val="22"/>
          <w:szCs w:val="22"/>
        </w:rPr>
        <w:t>z dnia  26</w:t>
      </w:r>
      <w:r w:rsidR="007852AF">
        <w:rPr>
          <w:sz w:val="22"/>
          <w:szCs w:val="22"/>
        </w:rPr>
        <w:t>.09</w:t>
      </w:r>
      <w:r w:rsidR="004054E9" w:rsidRPr="00426D11">
        <w:rPr>
          <w:sz w:val="22"/>
          <w:szCs w:val="22"/>
        </w:rPr>
        <w:t>.</w:t>
      </w:r>
      <w:r w:rsidR="00057AAE">
        <w:rPr>
          <w:sz w:val="22"/>
          <w:szCs w:val="22"/>
        </w:rPr>
        <w:t>2019</w:t>
      </w:r>
      <w:r w:rsidR="00443D81" w:rsidRPr="00426D11">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7C57DE" w:rsidRDefault="007C57DE" w:rsidP="007C57DE">
      <w:pPr>
        <w:autoSpaceDE w:val="0"/>
        <w:autoSpaceDN w:val="0"/>
        <w:adjustRightInd w:val="0"/>
        <w:spacing w:line="240" w:lineRule="auto"/>
        <w:ind w:left="567" w:hanging="567"/>
        <w:jc w:val="both"/>
        <w:rPr>
          <w:sz w:val="22"/>
          <w:szCs w:val="22"/>
        </w:rPr>
      </w:pPr>
      <w:r w:rsidRPr="000F2164">
        <w:rPr>
          <w:spacing w:val="1"/>
          <w:sz w:val="22"/>
          <w:szCs w:val="22"/>
        </w:rPr>
        <w:t xml:space="preserve">2.1 </w:t>
      </w:r>
      <w:r w:rsidRPr="000F2164">
        <w:rPr>
          <w:spacing w:val="1"/>
          <w:sz w:val="22"/>
          <w:szCs w:val="22"/>
        </w:rPr>
        <w:tab/>
        <w:t>Przedmiotem zamówi</w:t>
      </w:r>
      <w:r>
        <w:rPr>
          <w:spacing w:val="1"/>
          <w:sz w:val="22"/>
          <w:szCs w:val="22"/>
        </w:rPr>
        <w:t xml:space="preserve">enia jest </w:t>
      </w:r>
      <w:r w:rsidRPr="000F2164">
        <w:rPr>
          <w:spacing w:val="1"/>
          <w:sz w:val="22"/>
          <w:szCs w:val="22"/>
        </w:rPr>
        <w:t xml:space="preserve">budowa </w:t>
      </w:r>
      <w:r w:rsidR="002F32E2">
        <w:rPr>
          <w:spacing w:val="1"/>
          <w:sz w:val="22"/>
          <w:szCs w:val="22"/>
        </w:rPr>
        <w:t xml:space="preserve">i rozbudowa </w:t>
      </w:r>
      <w:r w:rsidRPr="000F2164">
        <w:rPr>
          <w:spacing w:val="1"/>
          <w:sz w:val="22"/>
          <w:szCs w:val="22"/>
        </w:rPr>
        <w:t xml:space="preserve">oświetlenia </w:t>
      </w:r>
      <w:r w:rsidR="00B96AB0">
        <w:rPr>
          <w:spacing w:val="1"/>
          <w:sz w:val="22"/>
          <w:szCs w:val="22"/>
        </w:rPr>
        <w:t>ulic</w:t>
      </w:r>
      <w:r w:rsidR="007852AF">
        <w:rPr>
          <w:spacing w:val="1"/>
          <w:sz w:val="22"/>
          <w:szCs w:val="22"/>
        </w:rPr>
        <w:t>znego w</w:t>
      </w:r>
      <w:r w:rsidR="002F32E2">
        <w:rPr>
          <w:spacing w:val="1"/>
          <w:sz w:val="22"/>
          <w:szCs w:val="22"/>
        </w:rPr>
        <w:t> </w:t>
      </w:r>
      <w:r w:rsidR="007852AF">
        <w:rPr>
          <w:spacing w:val="1"/>
          <w:sz w:val="22"/>
          <w:szCs w:val="22"/>
        </w:rPr>
        <w:t xml:space="preserve">miejscowości </w:t>
      </w:r>
      <w:r w:rsidRPr="00620A10">
        <w:rPr>
          <w:sz w:val="22"/>
          <w:szCs w:val="22"/>
        </w:rPr>
        <w:t>Piwoda</w:t>
      </w:r>
      <w:r w:rsidR="007852AF">
        <w:rPr>
          <w:sz w:val="22"/>
          <w:szCs w:val="22"/>
        </w:rPr>
        <w:t>, Manasterz, Wiązownica, Cetula, Radawa, Nielepkowice i</w:t>
      </w:r>
      <w:r w:rsidR="002F32E2">
        <w:rPr>
          <w:sz w:val="22"/>
          <w:szCs w:val="22"/>
        </w:rPr>
        <w:t> </w:t>
      </w:r>
      <w:r w:rsidR="007852AF">
        <w:rPr>
          <w:sz w:val="22"/>
          <w:szCs w:val="22"/>
        </w:rPr>
        <w:t>Ryszkowa Wola</w:t>
      </w:r>
      <w:r>
        <w:rPr>
          <w:sz w:val="22"/>
          <w:szCs w:val="22"/>
        </w:rPr>
        <w:t xml:space="preserve">.        </w:t>
      </w:r>
    </w:p>
    <w:p w:rsidR="00D352BB" w:rsidRPr="000F2164" w:rsidRDefault="007C57DE" w:rsidP="00D352BB">
      <w:pPr>
        <w:autoSpaceDE w:val="0"/>
        <w:autoSpaceDN w:val="0"/>
        <w:adjustRightInd w:val="0"/>
        <w:spacing w:line="240" w:lineRule="auto"/>
        <w:ind w:left="567" w:hanging="567"/>
        <w:jc w:val="both"/>
        <w:rPr>
          <w:sz w:val="22"/>
          <w:szCs w:val="22"/>
        </w:rPr>
      </w:pPr>
      <w:r>
        <w:rPr>
          <w:sz w:val="22"/>
          <w:szCs w:val="22"/>
        </w:rPr>
        <w:t xml:space="preserve">         </w:t>
      </w:r>
      <w:r w:rsidRPr="000F2164">
        <w:rPr>
          <w:sz w:val="22"/>
          <w:szCs w:val="22"/>
        </w:rPr>
        <w:t>Przedmiot z</w:t>
      </w:r>
      <w:r w:rsidR="007852AF">
        <w:rPr>
          <w:sz w:val="22"/>
          <w:szCs w:val="22"/>
        </w:rPr>
        <w:t>amówienia został podzielony na 7</w:t>
      </w:r>
      <w:r w:rsidR="00D352BB">
        <w:rPr>
          <w:sz w:val="22"/>
          <w:szCs w:val="22"/>
        </w:rPr>
        <w:t xml:space="preserve"> odrębne części.</w:t>
      </w:r>
    </w:p>
    <w:p w:rsidR="007C57DE" w:rsidRPr="00057AAE" w:rsidRDefault="00B85BD9" w:rsidP="00057AAE">
      <w:pPr>
        <w:autoSpaceDE w:val="0"/>
        <w:autoSpaceDN w:val="0"/>
        <w:adjustRightInd w:val="0"/>
        <w:spacing w:line="240" w:lineRule="auto"/>
        <w:jc w:val="both"/>
        <w:rPr>
          <w:b/>
          <w:smallCaps/>
          <w:color w:val="000000"/>
          <w:sz w:val="22"/>
          <w:szCs w:val="22"/>
          <w:u w:val="single"/>
        </w:rPr>
      </w:pPr>
      <w:r>
        <w:rPr>
          <w:b/>
          <w:smallCaps/>
          <w:color w:val="000000"/>
          <w:sz w:val="22"/>
          <w:szCs w:val="22"/>
        </w:rPr>
        <w:t xml:space="preserve">           </w:t>
      </w:r>
      <w:r w:rsidR="007C57DE" w:rsidRPr="004340CF">
        <w:rPr>
          <w:b/>
          <w:smallCaps/>
          <w:color w:val="000000"/>
          <w:sz w:val="22"/>
          <w:szCs w:val="22"/>
          <w:u w:val="single"/>
        </w:rPr>
        <w:t xml:space="preserve">Część Nr 1 </w:t>
      </w:r>
      <w:r w:rsidR="00D352BB">
        <w:rPr>
          <w:b/>
          <w:smallCaps/>
          <w:color w:val="000000"/>
          <w:sz w:val="22"/>
          <w:szCs w:val="22"/>
          <w:u w:val="single"/>
        </w:rPr>
        <w:t xml:space="preserve"> </w:t>
      </w:r>
      <w:r w:rsidR="002F32E2">
        <w:rPr>
          <w:b/>
          <w:smallCaps/>
          <w:color w:val="000000"/>
          <w:sz w:val="22"/>
          <w:szCs w:val="22"/>
          <w:u w:val="single"/>
        </w:rPr>
        <w:t>Rozb</w:t>
      </w:r>
      <w:r w:rsidR="007C57DE" w:rsidRPr="0003393E">
        <w:rPr>
          <w:b/>
          <w:smallCaps/>
          <w:color w:val="000000"/>
          <w:sz w:val="22"/>
          <w:szCs w:val="22"/>
          <w:u w:val="single"/>
        </w:rPr>
        <w:t>udowa oświetlenia</w:t>
      </w:r>
      <w:r w:rsidR="00B96AB0">
        <w:rPr>
          <w:b/>
          <w:smallCaps/>
          <w:color w:val="000000"/>
          <w:sz w:val="22"/>
          <w:szCs w:val="22"/>
          <w:u w:val="single"/>
        </w:rPr>
        <w:t xml:space="preserve"> </w:t>
      </w:r>
      <w:r w:rsidR="00B7738D">
        <w:rPr>
          <w:b/>
          <w:smallCaps/>
          <w:color w:val="000000"/>
          <w:sz w:val="22"/>
          <w:szCs w:val="22"/>
          <w:u w:val="single"/>
        </w:rPr>
        <w:t xml:space="preserve"> terenu </w:t>
      </w:r>
      <w:r w:rsidR="0040369B">
        <w:rPr>
          <w:b/>
          <w:smallCaps/>
          <w:color w:val="000000"/>
          <w:sz w:val="22"/>
          <w:szCs w:val="22"/>
          <w:u w:val="single"/>
        </w:rPr>
        <w:t>przy budynku Domu Kultury  w m</w:t>
      </w:r>
      <w:r w:rsidR="002F32E2">
        <w:rPr>
          <w:b/>
          <w:smallCaps/>
          <w:color w:val="000000"/>
          <w:sz w:val="22"/>
          <w:szCs w:val="22"/>
          <w:u w:val="single"/>
        </w:rPr>
        <w:t xml:space="preserve">.  </w:t>
      </w:r>
      <w:r w:rsidR="0040369B">
        <w:rPr>
          <w:b/>
          <w:smallCaps/>
          <w:color w:val="000000"/>
          <w:sz w:val="22"/>
          <w:szCs w:val="22"/>
          <w:u w:val="single"/>
        </w:rPr>
        <w:t>Piwoda</w:t>
      </w:r>
    </w:p>
    <w:p w:rsidR="00D61AE4" w:rsidRDefault="00D61AE4" w:rsidP="003C2C60">
      <w:pPr>
        <w:tabs>
          <w:tab w:val="num" w:pos="426"/>
        </w:tabs>
        <w:autoSpaceDE w:val="0"/>
        <w:autoSpaceDN w:val="0"/>
        <w:adjustRightInd w:val="0"/>
        <w:spacing w:line="240" w:lineRule="auto"/>
        <w:ind w:left="567"/>
        <w:jc w:val="both"/>
        <w:rPr>
          <w:color w:val="000000"/>
          <w:sz w:val="22"/>
          <w:szCs w:val="22"/>
        </w:rPr>
      </w:pPr>
      <w:r>
        <w:rPr>
          <w:color w:val="000000"/>
          <w:sz w:val="22"/>
          <w:szCs w:val="22"/>
        </w:rPr>
        <w:t xml:space="preserve">Zakres robót obejmuje wykonanie </w:t>
      </w:r>
      <w:r w:rsidR="002F32E2">
        <w:rPr>
          <w:color w:val="000000"/>
          <w:sz w:val="22"/>
          <w:szCs w:val="22"/>
        </w:rPr>
        <w:t>rozbudowy</w:t>
      </w:r>
      <w:r>
        <w:rPr>
          <w:color w:val="000000"/>
          <w:sz w:val="22"/>
          <w:szCs w:val="22"/>
        </w:rPr>
        <w:t xml:space="preserve"> oświ</w:t>
      </w:r>
      <w:r w:rsidR="0040369B">
        <w:rPr>
          <w:color w:val="000000"/>
          <w:sz w:val="22"/>
          <w:szCs w:val="22"/>
        </w:rPr>
        <w:t>etlenia t</w:t>
      </w:r>
      <w:r w:rsidR="002F32E2">
        <w:rPr>
          <w:color w:val="000000"/>
          <w:sz w:val="22"/>
          <w:szCs w:val="22"/>
        </w:rPr>
        <w:t>erenu przy budynku Domu Kultury</w:t>
      </w:r>
      <w:r w:rsidR="00CC00F7">
        <w:rPr>
          <w:color w:val="000000"/>
          <w:sz w:val="22"/>
          <w:szCs w:val="22"/>
        </w:rPr>
        <w:t xml:space="preserve">, </w:t>
      </w:r>
      <w:r w:rsidR="0040369B">
        <w:rPr>
          <w:color w:val="000000"/>
          <w:sz w:val="22"/>
          <w:szCs w:val="22"/>
        </w:rPr>
        <w:t xml:space="preserve"> na działkach nr </w:t>
      </w:r>
      <w:proofErr w:type="spellStart"/>
      <w:r w:rsidR="0040369B">
        <w:rPr>
          <w:color w:val="000000"/>
          <w:sz w:val="22"/>
          <w:szCs w:val="22"/>
        </w:rPr>
        <w:t>ewid</w:t>
      </w:r>
      <w:proofErr w:type="spellEnd"/>
      <w:r w:rsidR="0040369B">
        <w:rPr>
          <w:color w:val="000000"/>
          <w:sz w:val="22"/>
          <w:szCs w:val="22"/>
        </w:rPr>
        <w:t>. 1015, 1016 i 1021</w:t>
      </w:r>
      <w:r>
        <w:rPr>
          <w:color w:val="000000"/>
          <w:sz w:val="22"/>
          <w:szCs w:val="22"/>
        </w:rPr>
        <w:t xml:space="preserve">  na dł. </w:t>
      </w:r>
      <w:r w:rsidR="00CC00F7">
        <w:rPr>
          <w:color w:val="000000"/>
          <w:sz w:val="22"/>
          <w:szCs w:val="22"/>
        </w:rPr>
        <w:t xml:space="preserve"> </w:t>
      </w:r>
      <w:r w:rsidR="002F32E2">
        <w:rPr>
          <w:color w:val="000000"/>
          <w:sz w:val="22"/>
          <w:szCs w:val="22"/>
        </w:rPr>
        <w:t>L=181/213 m</w:t>
      </w:r>
      <w:r>
        <w:rPr>
          <w:color w:val="000000"/>
          <w:sz w:val="22"/>
          <w:szCs w:val="22"/>
        </w:rPr>
        <w:t>.</w:t>
      </w:r>
    </w:p>
    <w:p w:rsidR="002F32E2" w:rsidRPr="003C2C60" w:rsidRDefault="002F32E2" w:rsidP="003C2C60">
      <w:pPr>
        <w:tabs>
          <w:tab w:val="num" w:pos="426"/>
        </w:tabs>
        <w:autoSpaceDE w:val="0"/>
        <w:autoSpaceDN w:val="0"/>
        <w:adjustRightInd w:val="0"/>
        <w:spacing w:line="240" w:lineRule="auto"/>
        <w:ind w:left="567"/>
        <w:jc w:val="both"/>
        <w:rPr>
          <w:color w:val="000000"/>
          <w:sz w:val="22"/>
          <w:szCs w:val="22"/>
        </w:rPr>
      </w:pPr>
      <w:r>
        <w:rPr>
          <w:color w:val="000000"/>
          <w:sz w:val="22"/>
          <w:szCs w:val="22"/>
        </w:rPr>
        <w:t xml:space="preserve">Zasilanie i sterowanie projektowanego oświetlenia terenu </w:t>
      </w:r>
      <w:proofErr w:type="spellStart"/>
      <w:r>
        <w:rPr>
          <w:color w:val="000000"/>
          <w:sz w:val="22"/>
          <w:szCs w:val="22"/>
        </w:rPr>
        <w:t>policznikowo</w:t>
      </w:r>
      <w:proofErr w:type="spellEnd"/>
      <w:r>
        <w:rPr>
          <w:color w:val="000000"/>
          <w:sz w:val="22"/>
          <w:szCs w:val="22"/>
        </w:rPr>
        <w:t xml:space="preserve"> z RG na budynku Domu Kultury.</w:t>
      </w:r>
    </w:p>
    <w:p w:rsidR="00DD690E" w:rsidRPr="00DD690E" w:rsidRDefault="00D61AE4" w:rsidP="00D10E79">
      <w:pPr>
        <w:pStyle w:val="Akapitzlist"/>
        <w:numPr>
          <w:ilvl w:val="0"/>
          <w:numId w:val="44"/>
        </w:numPr>
        <w:autoSpaceDE w:val="0"/>
        <w:autoSpaceDN w:val="0"/>
        <w:adjustRightInd w:val="0"/>
        <w:jc w:val="both"/>
        <w:rPr>
          <w:rFonts w:ascii="CG Omega" w:hAnsi="CG Omega"/>
          <w:b w:val="0"/>
          <w:sz w:val="22"/>
          <w:szCs w:val="22"/>
        </w:rPr>
      </w:pPr>
      <w:r w:rsidRPr="00DD690E">
        <w:rPr>
          <w:rFonts w:ascii="CG Omega" w:hAnsi="CG Omega"/>
          <w:b w:val="0"/>
          <w:sz w:val="22"/>
          <w:szCs w:val="22"/>
        </w:rPr>
        <w:t xml:space="preserve">projektowane obwody oświetleniowe wykonać należy kablem ziemnym </w:t>
      </w:r>
      <w:proofErr w:type="spellStart"/>
      <w:r w:rsidRPr="00DD690E">
        <w:rPr>
          <w:rFonts w:ascii="CG Omega" w:hAnsi="CG Omega"/>
          <w:b w:val="0"/>
          <w:sz w:val="22"/>
          <w:szCs w:val="22"/>
        </w:rPr>
        <w:t>YAKXs</w:t>
      </w:r>
      <w:proofErr w:type="spellEnd"/>
      <w:r w:rsidR="002F32E2">
        <w:rPr>
          <w:rFonts w:ascii="CG Omega" w:hAnsi="CG Omega"/>
          <w:b w:val="0"/>
          <w:sz w:val="22"/>
          <w:szCs w:val="22"/>
        </w:rPr>
        <w:t xml:space="preserve"> 4x16mm2  w wykopie o gł. ok. 7</w:t>
      </w:r>
      <w:r w:rsidRPr="00DD690E">
        <w:rPr>
          <w:rFonts w:ascii="CG Omega" w:hAnsi="CG Omega"/>
          <w:b w:val="0"/>
          <w:sz w:val="22"/>
          <w:szCs w:val="22"/>
        </w:rPr>
        <w:t xml:space="preserve">0 cm. po trasie dz. nr </w:t>
      </w:r>
      <w:r w:rsidR="008F390C" w:rsidRPr="008F390C">
        <w:rPr>
          <w:rFonts w:ascii="CG Omega" w:hAnsi="CG Omega"/>
          <w:b w:val="0"/>
          <w:color w:val="000000"/>
          <w:sz w:val="22"/>
          <w:szCs w:val="22"/>
        </w:rPr>
        <w:t>1015, 1016 i 1021</w:t>
      </w:r>
      <w:r w:rsidR="008F390C">
        <w:rPr>
          <w:color w:val="000000"/>
          <w:sz w:val="22"/>
          <w:szCs w:val="22"/>
        </w:rPr>
        <w:t xml:space="preserve">  </w:t>
      </w:r>
      <w:r w:rsidRPr="00DD690E">
        <w:rPr>
          <w:rFonts w:ascii="CG Omega" w:hAnsi="CG Omega"/>
          <w:b w:val="0"/>
          <w:sz w:val="22"/>
          <w:szCs w:val="22"/>
        </w:rPr>
        <w:t>zgodnie z projektem zagospodarowani</w:t>
      </w:r>
      <w:r w:rsidR="008F390C">
        <w:rPr>
          <w:rFonts w:ascii="CG Omega" w:hAnsi="CG Omega"/>
          <w:b w:val="0"/>
          <w:sz w:val="22"/>
          <w:szCs w:val="22"/>
        </w:rPr>
        <w:t>a terenu</w:t>
      </w:r>
      <w:r w:rsidRPr="00DD690E">
        <w:rPr>
          <w:rFonts w:ascii="CG Omega" w:hAnsi="CG Omega"/>
          <w:b w:val="0"/>
          <w:sz w:val="22"/>
          <w:szCs w:val="22"/>
        </w:rPr>
        <w:t xml:space="preserve">.  Przebieg kabla oznakować dodatkowo folią ostrzegawczą koloru niebieskiego ułożoną ok. 25-30 cm nad kablem obwodu </w:t>
      </w:r>
      <w:r w:rsidRPr="00DD690E">
        <w:rPr>
          <w:rFonts w:ascii="CG Omega" w:hAnsi="CG Omega"/>
          <w:b w:val="0"/>
          <w:sz w:val="22"/>
          <w:szCs w:val="22"/>
        </w:rPr>
        <w:lastRenderedPageBreak/>
        <w:t>oświetleniowego i oznacznikami zawierającymi przekrój i długość kabla, właściciela, rok budowy i nazwę wykonawcy.</w:t>
      </w:r>
    </w:p>
    <w:p w:rsidR="008F390C" w:rsidRPr="008F390C" w:rsidRDefault="008F390C" w:rsidP="00D10E79">
      <w:pPr>
        <w:pStyle w:val="Akapitzlist"/>
        <w:numPr>
          <w:ilvl w:val="0"/>
          <w:numId w:val="44"/>
        </w:numPr>
        <w:autoSpaceDE w:val="0"/>
        <w:autoSpaceDN w:val="0"/>
        <w:adjustRightInd w:val="0"/>
        <w:jc w:val="both"/>
        <w:rPr>
          <w:rFonts w:ascii="CG Omega" w:hAnsi="CG Omega"/>
          <w:b w:val="0"/>
          <w:sz w:val="22"/>
          <w:szCs w:val="22"/>
        </w:rPr>
      </w:pPr>
      <w:r w:rsidRPr="008F390C">
        <w:rPr>
          <w:rFonts w:ascii="CG Omega" w:hAnsi="CG Omega"/>
          <w:b w:val="0"/>
          <w:sz w:val="22"/>
          <w:szCs w:val="22"/>
        </w:rPr>
        <w:t>jako punkty oświetlen</w:t>
      </w:r>
      <w:r>
        <w:rPr>
          <w:rFonts w:ascii="CG Omega" w:hAnsi="CG Omega"/>
          <w:b w:val="0"/>
          <w:sz w:val="22"/>
          <w:szCs w:val="22"/>
        </w:rPr>
        <w:t xml:space="preserve">ia  przewidziano słupy </w:t>
      </w:r>
      <w:r w:rsidRPr="008F390C">
        <w:rPr>
          <w:rFonts w:ascii="CG Omega" w:hAnsi="CG Omega"/>
          <w:b w:val="0"/>
          <w:sz w:val="22"/>
          <w:szCs w:val="22"/>
        </w:rPr>
        <w:t xml:space="preserve"> ocynkowane</w:t>
      </w:r>
      <w:r>
        <w:rPr>
          <w:rFonts w:ascii="CG Omega" w:hAnsi="CG Omega"/>
          <w:b w:val="0"/>
          <w:sz w:val="22"/>
          <w:szCs w:val="22"/>
        </w:rPr>
        <w:t xml:space="preserve"> (parkowe)</w:t>
      </w:r>
      <w:r w:rsidRPr="008F390C">
        <w:rPr>
          <w:rFonts w:ascii="CG Omega" w:hAnsi="CG Omega"/>
          <w:b w:val="0"/>
          <w:sz w:val="22"/>
          <w:szCs w:val="22"/>
        </w:rPr>
        <w:t xml:space="preserve"> o wys. 4 m. </w:t>
      </w:r>
      <w:r>
        <w:rPr>
          <w:rFonts w:ascii="CG Omega" w:hAnsi="CG Omega"/>
          <w:b w:val="0"/>
          <w:sz w:val="22"/>
          <w:szCs w:val="22"/>
        </w:rPr>
        <w:t xml:space="preserve"> </w:t>
      </w:r>
      <w:r w:rsidRPr="008F390C">
        <w:rPr>
          <w:rFonts w:ascii="CG Omega" w:hAnsi="CG Omega"/>
          <w:b w:val="0"/>
          <w:sz w:val="22"/>
          <w:szCs w:val="22"/>
        </w:rPr>
        <w:t>typu S-40C</w:t>
      </w:r>
      <w:r>
        <w:rPr>
          <w:rFonts w:ascii="CG Omega" w:hAnsi="CG Omega"/>
          <w:b w:val="0"/>
          <w:sz w:val="22"/>
          <w:szCs w:val="22"/>
        </w:rPr>
        <w:t xml:space="preserve"> bez wysięgników, </w:t>
      </w:r>
      <w:r w:rsidRPr="008F390C">
        <w:rPr>
          <w:rFonts w:ascii="CG Omega" w:hAnsi="CG Omega"/>
          <w:b w:val="0"/>
          <w:sz w:val="22"/>
          <w:szCs w:val="22"/>
        </w:rPr>
        <w:t>na fundamentach typu F 75/2</w:t>
      </w:r>
      <w:r>
        <w:rPr>
          <w:rFonts w:ascii="CG Omega" w:hAnsi="CG Omega"/>
          <w:b w:val="0"/>
          <w:sz w:val="22"/>
          <w:szCs w:val="22"/>
        </w:rPr>
        <w:t>00  i oprawy parkowe typu  OCP-16</w:t>
      </w:r>
      <w:r w:rsidRPr="008F390C">
        <w:rPr>
          <w:rFonts w:ascii="CG Omega" w:hAnsi="CG Omega"/>
          <w:b w:val="0"/>
          <w:sz w:val="22"/>
          <w:szCs w:val="22"/>
        </w:rPr>
        <w:t>0-PA/II z lampami energooszczędnymi o mocy 23W.</w:t>
      </w:r>
    </w:p>
    <w:p w:rsidR="008F390C" w:rsidRDefault="008F390C" w:rsidP="008F390C">
      <w:pPr>
        <w:autoSpaceDE w:val="0"/>
        <w:autoSpaceDN w:val="0"/>
        <w:adjustRightInd w:val="0"/>
        <w:spacing w:line="240" w:lineRule="auto"/>
        <w:ind w:left="993"/>
        <w:jc w:val="both"/>
        <w:rPr>
          <w:sz w:val="22"/>
          <w:szCs w:val="22"/>
        </w:rPr>
      </w:pPr>
      <w:r w:rsidRPr="003C2C60">
        <w:rPr>
          <w:sz w:val="22"/>
          <w:szCs w:val="22"/>
        </w:rPr>
        <w:t>Us</w:t>
      </w:r>
      <w:r>
        <w:rPr>
          <w:sz w:val="22"/>
          <w:szCs w:val="22"/>
        </w:rPr>
        <w:t>ytuowania poszczególnych słupów</w:t>
      </w:r>
      <w:r w:rsidRPr="003C2C60">
        <w:rPr>
          <w:sz w:val="22"/>
          <w:szCs w:val="22"/>
        </w:rPr>
        <w:t xml:space="preserve"> i opraw  należy dokonać zgodnie z</w:t>
      </w:r>
      <w:r>
        <w:rPr>
          <w:sz w:val="22"/>
          <w:szCs w:val="22"/>
        </w:rPr>
        <w:t xml:space="preserve"> projektem zagospodarowania terenu.</w:t>
      </w:r>
    </w:p>
    <w:p w:rsidR="00D61AE4" w:rsidRPr="00DD690E" w:rsidRDefault="00DD690E" w:rsidP="00DD690E">
      <w:pPr>
        <w:autoSpaceDE w:val="0"/>
        <w:autoSpaceDN w:val="0"/>
        <w:adjustRightInd w:val="0"/>
        <w:ind w:left="975" w:hanging="408"/>
        <w:jc w:val="both"/>
        <w:rPr>
          <w:sz w:val="22"/>
          <w:szCs w:val="22"/>
        </w:rPr>
      </w:pPr>
      <w:r w:rsidRPr="00DD690E">
        <w:rPr>
          <w:rFonts w:eastAsia="Times New Roman" w:cs="Times New Roman"/>
          <w:sz w:val="22"/>
          <w:szCs w:val="22"/>
          <w:lang w:eastAsia="ar-SA"/>
        </w:rPr>
        <w:t>3)</w:t>
      </w:r>
      <w:r>
        <w:rPr>
          <w:rFonts w:eastAsia="Times New Roman" w:cs="Times New Roman"/>
          <w:b/>
          <w:sz w:val="22"/>
          <w:szCs w:val="22"/>
          <w:lang w:eastAsia="ar-SA"/>
        </w:rPr>
        <w:t xml:space="preserve">  </w:t>
      </w:r>
      <w:r w:rsidR="00D61AE4" w:rsidRPr="00DD690E">
        <w:rPr>
          <w:sz w:val="22"/>
          <w:szCs w:val="22"/>
        </w:rPr>
        <w:t>w miejscach skrzyżowania trasy kabla z istniejącym uzbrojeniem terenu zastosować rury ochronne</w:t>
      </w:r>
      <w:r w:rsidR="00F062E9">
        <w:rPr>
          <w:sz w:val="22"/>
          <w:szCs w:val="22"/>
        </w:rPr>
        <w:t xml:space="preserve"> „AROT” DVK </w:t>
      </w:r>
      <w:r w:rsidR="00D61AE4" w:rsidRPr="00DD690E">
        <w:rPr>
          <w:sz w:val="22"/>
          <w:szCs w:val="22"/>
        </w:rPr>
        <w:t>5</w:t>
      </w:r>
      <w:r w:rsidR="00F062E9">
        <w:rPr>
          <w:sz w:val="22"/>
          <w:szCs w:val="22"/>
        </w:rPr>
        <w:t>0</w:t>
      </w:r>
      <w:r w:rsidR="00D61AE4" w:rsidRPr="00DD690E">
        <w:rPr>
          <w:sz w:val="22"/>
          <w:szCs w:val="22"/>
        </w:rPr>
        <w:t xml:space="preserve"> oraz SRS 75 przy przekroczeniach</w:t>
      </w:r>
      <w:r w:rsidR="00F062E9">
        <w:rPr>
          <w:sz w:val="22"/>
          <w:szCs w:val="22"/>
        </w:rPr>
        <w:t xml:space="preserve"> dróg i wjazdów</w:t>
      </w:r>
      <w:r w:rsidR="00D61AE4" w:rsidRPr="00DD690E">
        <w:rPr>
          <w:sz w:val="22"/>
          <w:szCs w:val="22"/>
        </w:rPr>
        <w:t>,</w:t>
      </w:r>
    </w:p>
    <w:p w:rsidR="00D61AE4" w:rsidRPr="00DD690E" w:rsidRDefault="00DD690E" w:rsidP="00DD690E">
      <w:pPr>
        <w:autoSpaceDE w:val="0"/>
        <w:autoSpaceDN w:val="0"/>
        <w:adjustRightInd w:val="0"/>
        <w:ind w:left="975" w:hanging="408"/>
        <w:jc w:val="both"/>
        <w:rPr>
          <w:sz w:val="22"/>
          <w:szCs w:val="22"/>
        </w:rPr>
      </w:pPr>
      <w:r>
        <w:rPr>
          <w:sz w:val="22"/>
          <w:szCs w:val="22"/>
        </w:rPr>
        <w:t xml:space="preserve"> 4)  j</w:t>
      </w:r>
      <w:r w:rsidR="00D61AE4" w:rsidRPr="00DD690E">
        <w:rPr>
          <w:sz w:val="22"/>
          <w:szCs w:val="22"/>
        </w:rPr>
        <w:t xml:space="preserve">ako zabezpieczenie opraw oświetleniowych i elementów dekoracyjnych w słupach zamontować złącza bezpiecznikowe IZK z wkładką bezpiecznikową </w:t>
      </w:r>
      <w:proofErr w:type="spellStart"/>
      <w:r w:rsidR="00D61AE4" w:rsidRPr="00DD690E">
        <w:rPr>
          <w:sz w:val="22"/>
          <w:szCs w:val="22"/>
        </w:rPr>
        <w:t>BiWts</w:t>
      </w:r>
      <w:proofErr w:type="spellEnd"/>
      <w:r w:rsidR="00D61AE4" w:rsidRPr="00DD690E">
        <w:rPr>
          <w:sz w:val="22"/>
          <w:szCs w:val="22"/>
        </w:rPr>
        <w:t xml:space="preserve"> 6A. </w:t>
      </w:r>
    </w:p>
    <w:p w:rsidR="00D61AE4" w:rsidRPr="00DD690E" w:rsidRDefault="00DD690E" w:rsidP="00DD690E">
      <w:pPr>
        <w:autoSpaceDE w:val="0"/>
        <w:autoSpaceDN w:val="0"/>
        <w:adjustRightInd w:val="0"/>
        <w:ind w:firstLine="567"/>
        <w:jc w:val="both"/>
        <w:rPr>
          <w:sz w:val="22"/>
          <w:szCs w:val="22"/>
        </w:rPr>
      </w:pPr>
      <w:r>
        <w:rPr>
          <w:sz w:val="22"/>
          <w:szCs w:val="22"/>
        </w:rPr>
        <w:t>5)   z</w:t>
      </w:r>
      <w:r w:rsidR="00D61AE4" w:rsidRPr="00DD690E">
        <w:rPr>
          <w:sz w:val="22"/>
          <w:szCs w:val="22"/>
        </w:rPr>
        <w:t>łącza, oprawy i gniazda na słupie należy połączyć  przewodami YDY 3x2,5 mm</w:t>
      </w:r>
      <w:r w:rsidR="00D61AE4" w:rsidRPr="00DD690E">
        <w:rPr>
          <w:sz w:val="22"/>
          <w:szCs w:val="22"/>
          <w:vertAlign w:val="superscript"/>
        </w:rPr>
        <w:t>2</w:t>
      </w:r>
      <w:r w:rsidR="00D61AE4" w:rsidRPr="00DD690E">
        <w:rPr>
          <w:sz w:val="22"/>
          <w:szCs w:val="22"/>
        </w:rPr>
        <w:t>.</w:t>
      </w:r>
    </w:p>
    <w:p w:rsidR="00D61AE4" w:rsidRPr="00DD690E" w:rsidRDefault="00DD690E" w:rsidP="00DD690E">
      <w:pPr>
        <w:autoSpaceDE w:val="0"/>
        <w:autoSpaceDN w:val="0"/>
        <w:adjustRightInd w:val="0"/>
        <w:ind w:firstLine="567"/>
        <w:jc w:val="both"/>
        <w:rPr>
          <w:sz w:val="22"/>
          <w:szCs w:val="22"/>
        </w:rPr>
      </w:pPr>
      <w:r>
        <w:rPr>
          <w:sz w:val="22"/>
          <w:szCs w:val="22"/>
        </w:rPr>
        <w:t>6)   c</w:t>
      </w:r>
      <w:r w:rsidR="00D61AE4" w:rsidRPr="00DD690E">
        <w:rPr>
          <w:sz w:val="22"/>
          <w:szCs w:val="22"/>
        </w:rPr>
        <w:t>ałość wykonanych robót należy zinwentaryzować przed zasypaniem wykopów.</w:t>
      </w:r>
    </w:p>
    <w:p w:rsidR="007C57DE" w:rsidRPr="00883761" w:rsidRDefault="00DD690E" w:rsidP="00DD690E">
      <w:pPr>
        <w:pStyle w:val="Akapitzlist"/>
        <w:autoSpaceDE w:val="0"/>
        <w:autoSpaceDN w:val="0"/>
        <w:adjustRightInd w:val="0"/>
        <w:ind w:left="360" w:firstLine="207"/>
        <w:jc w:val="both"/>
        <w:rPr>
          <w:rFonts w:ascii="CG Omega" w:hAnsi="CG Omega"/>
          <w:sz w:val="22"/>
          <w:szCs w:val="22"/>
        </w:rPr>
      </w:pPr>
      <w:r>
        <w:rPr>
          <w:rFonts w:ascii="CG Omega" w:hAnsi="CG Omega"/>
          <w:sz w:val="22"/>
          <w:szCs w:val="22"/>
        </w:rPr>
        <w:t xml:space="preserve">7)   </w:t>
      </w:r>
      <w:r w:rsidR="007C57DE" w:rsidRPr="00883761">
        <w:rPr>
          <w:rFonts w:ascii="CG Omega" w:hAnsi="CG Omega"/>
          <w:sz w:val="22"/>
          <w:szCs w:val="22"/>
        </w:rPr>
        <w:t>Zakres robót obejmuje:</w:t>
      </w:r>
    </w:p>
    <w:p w:rsidR="007C57DE" w:rsidRPr="00D773F8" w:rsidRDefault="007C57DE" w:rsidP="00D10E79">
      <w:pPr>
        <w:numPr>
          <w:ilvl w:val="0"/>
          <w:numId w:val="43"/>
        </w:numPr>
        <w:autoSpaceDE w:val="0"/>
        <w:autoSpaceDN w:val="0"/>
        <w:adjustRightInd w:val="0"/>
        <w:spacing w:line="240" w:lineRule="auto"/>
        <w:ind w:left="1068" w:hanging="75"/>
        <w:jc w:val="both"/>
        <w:rPr>
          <w:sz w:val="22"/>
          <w:szCs w:val="22"/>
        </w:rPr>
      </w:pPr>
      <w:r w:rsidRPr="00D773F8">
        <w:rPr>
          <w:sz w:val="22"/>
          <w:szCs w:val="22"/>
        </w:rPr>
        <w:t>wytyczenie przebiegu trasy oświetlenia,</w:t>
      </w:r>
    </w:p>
    <w:p w:rsidR="007C57DE" w:rsidRDefault="007C57DE" w:rsidP="00D10E79">
      <w:pPr>
        <w:numPr>
          <w:ilvl w:val="0"/>
          <w:numId w:val="43"/>
        </w:numPr>
        <w:autoSpaceDE w:val="0"/>
        <w:autoSpaceDN w:val="0"/>
        <w:adjustRightInd w:val="0"/>
        <w:spacing w:line="240" w:lineRule="auto"/>
        <w:ind w:left="1068" w:hanging="75"/>
        <w:jc w:val="both"/>
        <w:rPr>
          <w:sz w:val="22"/>
          <w:szCs w:val="22"/>
        </w:rPr>
      </w:pPr>
      <w:r w:rsidRPr="00C06214">
        <w:rPr>
          <w:sz w:val="22"/>
          <w:szCs w:val="22"/>
        </w:rPr>
        <w:t>wykonanie wy</w:t>
      </w:r>
      <w:r w:rsidR="00F062E9">
        <w:rPr>
          <w:sz w:val="22"/>
          <w:szCs w:val="22"/>
        </w:rPr>
        <w:t>kopów pod kabel o głębokości 0,7</w:t>
      </w:r>
      <w:r w:rsidR="005C3E69">
        <w:rPr>
          <w:sz w:val="22"/>
          <w:szCs w:val="22"/>
        </w:rPr>
        <w:t xml:space="preserve"> </w:t>
      </w:r>
      <w:r w:rsidRPr="00C06214">
        <w:rPr>
          <w:sz w:val="22"/>
          <w:szCs w:val="22"/>
        </w:rPr>
        <w:t>m i szerokości 0,4m</w:t>
      </w:r>
    </w:p>
    <w:p w:rsidR="007C57DE" w:rsidRDefault="00B27378" w:rsidP="00D10E79">
      <w:pPr>
        <w:numPr>
          <w:ilvl w:val="0"/>
          <w:numId w:val="43"/>
        </w:numPr>
        <w:autoSpaceDE w:val="0"/>
        <w:autoSpaceDN w:val="0"/>
        <w:adjustRightInd w:val="0"/>
        <w:spacing w:line="240" w:lineRule="auto"/>
        <w:ind w:left="1068" w:hanging="75"/>
        <w:jc w:val="both"/>
        <w:rPr>
          <w:sz w:val="22"/>
          <w:szCs w:val="22"/>
        </w:rPr>
      </w:pPr>
      <w:r>
        <w:rPr>
          <w:sz w:val="22"/>
          <w:szCs w:val="22"/>
        </w:rPr>
        <w:t xml:space="preserve">ułożenie kabla </w:t>
      </w:r>
      <w:r w:rsidR="00F062E9">
        <w:rPr>
          <w:sz w:val="22"/>
          <w:szCs w:val="22"/>
        </w:rPr>
        <w:t>4x16</w:t>
      </w:r>
      <w:r w:rsidR="005C3E69">
        <w:rPr>
          <w:sz w:val="22"/>
          <w:szCs w:val="22"/>
        </w:rPr>
        <w:t>mm</w:t>
      </w:r>
      <w:r w:rsidR="005C3E69">
        <w:rPr>
          <w:sz w:val="22"/>
          <w:szCs w:val="22"/>
          <w:vertAlign w:val="superscript"/>
        </w:rPr>
        <w:t>2</w:t>
      </w:r>
      <w:r w:rsidR="005C3E69">
        <w:rPr>
          <w:sz w:val="22"/>
          <w:szCs w:val="22"/>
        </w:rPr>
        <w:t xml:space="preserve"> </w:t>
      </w:r>
      <w:r>
        <w:rPr>
          <w:sz w:val="22"/>
          <w:szCs w:val="22"/>
        </w:rPr>
        <w:t xml:space="preserve">w </w:t>
      </w:r>
      <w:r w:rsidR="005C3E69">
        <w:rPr>
          <w:sz w:val="22"/>
          <w:szCs w:val="22"/>
        </w:rPr>
        <w:t>wykopie</w:t>
      </w:r>
      <w:r w:rsidR="007C57DE">
        <w:rPr>
          <w:sz w:val="22"/>
          <w:szCs w:val="22"/>
        </w:rPr>
        <w:t>,</w:t>
      </w:r>
    </w:p>
    <w:p w:rsidR="007C57DE" w:rsidRDefault="007C57DE" w:rsidP="00D10E79">
      <w:pPr>
        <w:numPr>
          <w:ilvl w:val="0"/>
          <w:numId w:val="43"/>
        </w:numPr>
        <w:autoSpaceDE w:val="0"/>
        <w:autoSpaceDN w:val="0"/>
        <w:adjustRightInd w:val="0"/>
        <w:spacing w:line="240" w:lineRule="auto"/>
        <w:ind w:left="1068" w:hanging="75"/>
        <w:jc w:val="both"/>
        <w:rPr>
          <w:sz w:val="22"/>
          <w:szCs w:val="22"/>
        </w:rPr>
      </w:pPr>
      <w:r w:rsidRPr="00455174">
        <w:rPr>
          <w:sz w:val="22"/>
          <w:szCs w:val="22"/>
        </w:rPr>
        <w:t>ułożenie rur osłonowych w wykopie</w:t>
      </w:r>
      <w:r>
        <w:rPr>
          <w:sz w:val="22"/>
          <w:szCs w:val="22"/>
        </w:rPr>
        <w:t>,</w:t>
      </w:r>
    </w:p>
    <w:p w:rsidR="007C57DE" w:rsidRDefault="007C57DE" w:rsidP="00D10E79">
      <w:pPr>
        <w:numPr>
          <w:ilvl w:val="0"/>
          <w:numId w:val="43"/>
        </w:numPr>
        <w:autoSpaceDE w:val="0"/>
        <w:autoSpaceDN w:val="0"/>
        <w:adjustRightInd w:val="0"/>
        <w:spacing w:line="240" w:lineRule="auto"/>
        <w:ind w:left="1068" w:hanging="75"/>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7C57DE" w:rsidRDefault="007C57DE" w:rsidP="00D10E79">
      <w:pPr>
        <w:numPr>
          <w:ilvl w:val="0"/>
          <w:numId w:val="43"/>
        </w:numPr>
        <w:autoSpaceDE w:val="0"/>
        <w:autoSpaceDN w:val="0"/>
        <w:adjustRightInd w:val="0"/>
        <w:spacing w:line="240" w:lineRule="auto"/>
        <w:ind w:left="1068" w:hanging="75"/>
        <w:jc w:val="both"/>
        <w:rPr>
          <w:sz w:val="22"/>
          <w:szCs w:val="22"/>
        </w:rPr>
      </w:pPr>
      <w:r>
        <w:rPr>
          <w:sz w:val="22"/>
          <w:szCs w:val="22"/>
        </w:rPr>
        <w:t>montaż fundamentów</w:t>
      </w:r>
      <w:r w:rsidRPr="00455174">
        <w:rPr>
          <w:sz w:val="22"/>
          <w:szCs w:val="22"/>
        </w:rPr>
        <w:t xml:space="preserve"> pod słupy oświetleniowe</w:t>
      </w:r>
      <w:r>
        <w:rPr>
          <w:sz w:val="22"/>
          <w:szCs w:val="22"/>
        </w:rPr>
        <w:t>,</w:t>
      </w:r>
      <w:r w:rsidRPr="00455174">
        <w:rPr>
          <w:sz w:val="22"/>
          <w:szCs w:val="22"/>
        </w:rPr>
        <w:t xml:space="preserve"> </w:t>
      </w:r>
    </w:p>
    <w:p w:rsidR="007C57DE" w:rsidRDefault="007C57DE" w:rsidP="00D10E79">
      <w:pPr>
        <w:numPr>
          <w:ilvl w:val="0"/>
          <w:numId w:val="43"/>
        </w:numPr>
        <w:autoSpaceDE w:val="0"/>
        <w:autoSpaceDN w:val="0"/>
        <w:adjustRightInd w:val="0"/>
        <w:spacing w:line="240" w:lineRule="auto"/>
        <w:ind w:left="1068" w:hanging="75"/>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7C57DE" w:rsidRDefault="007C57DE" w:rsidP="00D10E79">
      <w:pPr>
        <w:numPr>
          <w:ilvl w:val="0"/>
          <w:numId w:val="43"/>
        </w:numPr>
        <w:autoSpaceDE w:val="0"/>
        <w:autoSpaceDN w:val="0"/>
        <w:adjustRightInd w:val="0"/>
        <w:spacing w:line="240" w:lineRule="auto"/>
        <w:ind w:left="1068" w:hanging="75"/>
        <w:jc w:val="both"/>
        <w:rPr>
          <w:sz w:val="22"/>
          <w:szCs w:val="22"/>
        </w:rPr>
      </w:pPr>
      <w:r w:rsidRPr="00455174">
        <w:rPr>
          <w:sz w:val="22"/>
          <w:szCs w:val="22"/>
        </w:rPr>
        <w:t xml:space="preserve">montaż opraw oświetleniowych, </w:t>
      </w:r>
    </w:p>
    <w:p w:rsidR="007C57DE" w:rsidRDefault="007C57DE" w:rsidP="00D10E79">
      <w:pPr>
        <w:numPr>
          <w:ilvl w:val="0"/>
          <w:numId w:val="43"/>
        </w:numPr>
        <w:autoSpaceDE w:val="0"/>
        <w:autoSpaceDN w:val="0"/>
        <w:adjustRightInd w:val="0"/>
        <w:spacing w:line="240" w:lineRule="auto"/>
        <w:ind w:left="1068" w:hanging="75"/>
        <w:jc w:val="both"/>
        <w:rPr>
          <w:sz w:val="22"/>
          <w:szCs w:val="22"/>
        </w:rPr>
      </w:pPr>
      <w:r w:rsidRPr="00455174">
        <w:rPr>
          <w:sz w:val="22"/>
          <w:szCs w:val="22"/>
        </w:rPr>
        <w:t xml:space="preserve">wciąganie przewodów YDY 3x2,5 w słupy </w:t>
      </w:r>
    </w:p>
    <w:p w:rsidR="007C57DE" w:rsidRDefault="007C57DE" w:rsidP="00D10E79">
      <w:pPr>
        <w:numPr>
          <w:ilvl w:val="0"/>
          <w:numId w:val="43"/>
        </w:numPr>
        <w:autoSpaceDE w:val="0"/>
        <w:autoSpaceDN w:val="0"/>
        <w:adjustRightInd w:val="0"/>
        <w:spacing w:line="240" w:lineRule="auto"/>
        <w:ind w:left="1068" w:hanging="75"/>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7C57DE" w:rsidRDefault="007C57DE" w:rsidP="00D10E79">
      <w:pPr>
        <w:numPr>
          <w:ilvl w:val="0"/>
          <w:numId w:val="43"/>
        </w:numPr>
        <w:autoSpaceDE w:val="0"/>
        <w:autoSpaceDN w:val="0"/>
        <w:adjustRightInd w:val="0"/>
        <w:spacing w:line="240" w:lineRule="auto"/>
        <w:ind w:left="1068" w:hanging="75"/>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7C57DE" w:rsidRDefault="007C57DE" w:rsidP="00D10E79">
      <w:pPr>
        <w:numPr>
          <w:ilvl w:val="0"/>
          <w:numId w:val="43"/>
        </w:numPr>
        <w:autoSpaceDE w:val="0"/>
        <w:autoSpaceDN w:val="0"/>
        <w:adjustRightInd w:val="0"/>
        <w:spacing w:line="240" w:lineRule="auto"/>
        <w:ind w:left="1068" w:hanging="75"/>
        <w:jc w:val="both"/>
        <w:rPr>
          <w:sz w:val="22"/>
          <w:szCs w:val="22"/>
        </w:rPr>
      </w:pPr>
      <w:r w:rsidRPr="00455174">
        <w:rPr>
          <w:sz w:val="22"/>
          <w:szCs w:val="22"/>
        </w:rPr>
        <w:t>badanie, pomiary, znakowanie słupów,</w:t>
      </w:r>
    </w:p>
    <w:p w:rsidR="007C57DE" w:rsidRDefault="008B5815" w:rsidP="00D10E79">
      <w:pPr>
        <w:numPr>
          <w:ilvl w:val="0"/>
          <w:numId w:val="43"/>
        </w:numPr>
        <w:autoSpaceDE w:val="0"/>
        <w:autoSpaceDN w:val="0"/>
        <w:adjustRightInd w:val="0"/>
        <w:spacing w:line="240" w:lineRule="auto"/>
        <w:ind w:left="1068" w:hanging="75"/>
        <w:jc w:val="both"/>
        <w:rPr>
          <w:sz w:val="22"/>
          <w:szCs w:val="22"/>
        </w:rPr>
      </w:pPr>
      <w:r>
        <w:rPr>
          <w:sz w:val="22"/>
          <w:szCs w:val="22"/>
        </w:rPr>
        <w:t>inwentaryzacja powykonawcza,</w:t>
      </w:r>
    </w:p>
    <w:p w:rsidR="007C57DE" w:rsidRDefault="007C57DE" w:rsidP="007C57DE">
      <w:pPr>
        <w:autoSpaceDE w:val="0"/>
        <w:autoSpaceDN w:val="0"/>
        <w:adjustRightInd w:val="0"/>
        <w:spacing w:line="240" w:lineRule="auto"/>
        <w:ind w:left="1068"/>
        <w:jc w:val="both"/>
        <w:rPr>
          <w:sz w:val="22"/>
          <w:szCs w:val="22"/>
        </w:rPr>
      </w:pPr>
    </w:p>
    <w:p w:rsidR="007C57DE" w:rsidRPr="00871978" w:rsidRDefault="00057AAE" w:rsidP="00B85BD9">
      <w:pPr>
        <w:autoSpaceDE w:val="0"/>
        <w:autoSpaceDN w:val="0"/>
        <w:adjustRightInd w:val="0"/>
        <w:ind w:left="567"/>
        <w:jc w:val="both"/>
        <w:rPr>
          <w:b/>
          <w:color w:val="000000"/>
          <w:sz w:val="22"/>
          <w:szCs w:val="22"/>
          <w:u w:val="single"/>
        </w:rPr>
      </w:pPr>
      <w:r>
        <w:rPr>
          <w:b/>
          <w:color w:val="000000"/>
          <w:sz w:val="22"/>
          <w:szCs w:val="22"/>
          <w:u w:val="single"/>
        </w:rPr>
        <w:t>Część Nr 2</w:t>
      </w:r>
      <w:r w:rsidR="007C57DE" w:rsidRPr="00871978">
        <w:rPr>
          <w:b/>
          <w:color w:val="000000"/>
          <w:sz w:val="22"/>
          <w:szCs w:val="22"/>
          <w:u w:val="single"/>
        </w:rPr>
        <w:t xml:space="preserve">  </w:t>
      </w:r>
      <w:r w:rsidR="005C5971">
        <w:rPr>
          <w:b/>
          <w:smallCaps/>
          <w:color w:val="000000"/>
          <w:sz w:val="22"/>
          <w:szCs w:val="22"/>
          <w:u w:val="single"/>
        </w:rPr>
        <w:t>Rozb</w:t>
      </w:r>
      <w:r>
        <w:rPr>
          <w:b/>
          <w:smallCaps/>
          <w:color w:val="000000"/>
          <w:sz w:val="22"/>
          <w:szCs w:val="22"/>
          <w:u w:val="single"/>
        </w:rPr>
        <w:t xml:space="preserve">udowa </w:t>
      </w:r>
      <w:r w:rsidR="00B96AB0">
        <w:rPr>
          <w:b/>
          <w:smallCaps/>
          <w:color w:val="000000"/>
          <w:sz w:val="22"/>
          <w:szCs w:val="22"/>
          <w:u w:val="single"/>
        </w:rPr>
        <w:t xml:space="preserve">oświetlenia </w:t>
      </w:r>
      <w:r w:rsidR="00F062E9">
        <w:rPr>
          <w:b/>
          <w:smallCaps/>
          <w:color w:val="000000"/>
          <w:sz w:val="22"/>
          <w:szCs w:val="22"/>
          <w:u w:val="single"/>
        </w:rPr>
        <w:t xml:space="preserve">ulicznego </w:t>
      </w:r>
      <w:r w:rsidR="005C5971">
        <w:rPr>
          <w:b/>
          <w:smallCaps/>
          <w:color w:val="000000"/>
          <w:sz w:val="22"/>
          <w:szCs w:val="22"/>
          <w:u w:val="single"/>
        </w:rPr>
        <w:t xml:space="preserve">drogi gminnej w m. </w:t>
      </w:r>
      <w:r w:rsidR="00F062E9">
        <w:rPr>
          <w:b/>
          <w:smallCaps/>
          <w:color w:val="000000"/>
          <w:sz w:val="22"/>
          <w:szCs w:val="22"/>
          <w:u w:val="single"/>
        </w:rPr>
        <w:t>Manasterz</w:t>
      </w:r>
    </w:p>
    <w:p w:rsidR="00057AAE" w:rsidRDefault="00057AAE" w:rsidP="00F062E9">
      <w:pPr>
        <w:tabs>
          <w:tab w:val="num" w:pos="426"/>
        </w:tabs>
        <w:autoSpaceDE w:val="0"/>
        <w:autoSpaceDN w:val="0"/>
        <w:adjustRightInd w:val="0"/>
        <w:spacing w:line="240" w:lineRule="auto"/>
        <w:ind w:left="567" w:hanging="142"/>
        <w:jc w:val="both"/>
        <w:rPr>
          <w:color w:val="000000"/>
          <w:sz w:val="22"/>
          <w:szCs w:val="22"/>
        </w:rPr>
      </w:pPr>
      <w:r>
        <w:rPr>
          <w:color w:val="000000"/>
          <w:sz w:val="22"/>
          <w:szCs w:val="22"/>
        </w:rPr>
        <w:t xml:space="preserve">  Zakres </w:t>
      </w:r>
      <w:r w:rsidR="005C5971">
        <w:rPr>
          <w:color w:val="000000"/>
          <w:sz w:val="22"/>
          <w:szCs w:val="22"/>
        </w:rPr>
        <w:t xml:space="preserve">robót </w:t>
      </w:r>
      <w:r>
        <w:rPr>
          <w:color w:val="000000"/>
          <w:sz w:val="22"/>
          <w:szCs w:val="22"/>
        </w:rPr>
        <w:t xml:space="preserve">obejmuje </w:t>
      </w:r>
      <w:r w:rsidR="005C5971">
        <w:rPr>
          <w:color w:val="000000"/>
          <w:sz w:val="22"/>
          <w:szCs w:val="22"/>
        </w:rPr>
        <w:t>wykonanie rozbudowy</w:t>
      </w:r>
      <w:r w:rsidRPr="000F2164">
        <w:rPr>
          <w:color w:val="000000"/>
          <w:sz w:val="22"/>
          <w:szCs w:val="22"/>
        </w:rPr>
        <w:t xml:space="preserve"> oświetlenia </w:t>
      </w:r>
      <w:r w:rsidR="005C5971">
        <w:rPr>
          <w:color w:val="000000"/>
          <w:sz w:val="22"/>
          <w:szCs w:val="22"/>
        </w:rPr>
        <w:t xml:space="preserve">ulicznego drogi gminnej na działce nr </w:t>
      </w:r>
      <w:proofErr w:type="spellStart"/>
      <w:r w:rsidR="005C5971">
        <w:rPr>
          <w:color w:val="000000"/>
          <w:sz w:val="22"/>
          <w:szCs w:val="22"/>
        </w:rPr>
        <w:t>ewid</w:t>
      </w:r>
      <w:proofErr w:type="spellEnd"/>
      <w:r w:rsidR="005C5971">
        <w:rPr>
          <w:color w:val="000000"/>
          <w:sz w:val="22"/>
          <w:szCs w:val="22"/>
        </w:rPr>
        <w:t>. 548 w miejscowości Manasterz na dł. L=1168/1272 m</w:t>
      </w:r>
      <w:r>
        <w:rPr>
          <w:color w:val="000000"/>
          <w:sz w:val="22"/>
          <w:szCs w:val="22"/>
        </w:rPr>
        <w:t>.</w:t>
      </w:r>
      <w:r w:rsidRPr="000F2164">
        <w:rPr>
          <w:color w:val="000000"/>
          <w:sz w:val="22"/>
          <w:szCs w:val="22"/>
        </w:rPr>
        <w:t xml:space="preserve"> </w:t>
      </w:r>
    </w:p>
    <w:p w:rsidR="005C5971" w:rsidRPr="00974698" w:rsidRDefault="005C5971" w:rsidP="005C5971">
      <w:pPr>
        <w:tabs>
          <w:tab w:val="num" w:pos="426"/>
        </w:tabs>
        <w:autoSpaceDE w:val="0"/>
        <w:autoSpaceDN w:val="0"/>
        <w:adjustRightInd w:val="0"/>
        <w:spacing w:line="240" w:lineRule="auto"/>
        <w:ind w:left="567"/>
        <w:jc w:val="both"/>
        <w:rPr>
          <w:color w:val="000000"/>
          <w:sz w:val="22"/>
          <w:szCs w:val="22"/>
        </w:rPr>
      </w:pPr>
      <w:r>
        <w:rPr>
          <w:color w:val="000000"/>
          <w:sz w:val="22"/>
          <w:szCs w:val="22"/>
        </w:rPr>
        <w:t>Zasilanie  projektowanego oświetlenia z istniejącego słupa oświetleniowego  nr 16 – stacja transformatorowa Manasterz 2.</w:t>
      </w:r>
    </w:p>
    <w:p w:rsidR="00057AAE" w:rsidRPr="00286681" w:rsidRDefault="00057AAE" w:rsidP="00D10E79">
      <w:pPr>
        <w:pStyle w:val="Akapitzlist"/>
        <w:numPr>
          <w:ilvl w:val="0"/>
          <w:numId w:val="45"/>
        </w:numPr>
        <w:autoSpaceDE w:val="0"/>
        <w:autoSpaceDN w:val="0"/>
        <w:adjustRightInd w:val="0"/>
        <w:ind w:left="851"/>
        <w:jc w:val="both"/>
        <w:rPr>
          <w:rFonts w:ascii="CG Omega" w:hAnsi="CG Omega"/>
          <w:b w:val="0"/>
          <w:sz w:val="22"/>
          <w:szCs w:val="22"/>
        </w:rPr>
      </w:pPr>
      <w:r w:rsidRPr="00286681">
        <w:rPr>
          <w:rFonts w:ascii="CG Omega" w:hAnsi="CG Omega"/>
          <w:b w:val="0"/>
          <w:sz w:val="22"/>
          <w:szCs w:val="22"/>
        </w:rPr>
        <w:t>projektowany obwód oświetleniowy wyk</w:t>
      </w:r>
      <w:r>
        <w:rPr>
          <w:rFonts w:ascii="CG Omega" w:hAnsi="CG Omega"/>
          <w:b w:val="0"/>
          <w:sz w:val="22"/>
          <w:szCs w:val="22"/>
        </w:rPr>
        <w:t>onać</w:t>
      </w:r>
      <w:r w:rsidR="005C5971">
        <w:rPr>
          <w:rFonts w:ascii="CG Omega" w:hAnsi="CG Omega"/>
          <w:b w:val="0"/>
          <w:sz w:val="22"/>
          <w:szCs w:val="22"/>
        </w:rPr>
        <w:t xml:space="preserve"> należy kablem ziemnym </w:t>
      </w:r>
      <w:proofErr w:type="spellStart"/>
      <w:r w:rsidR="005C5971">
        <w:rPr>
          <w:rFonts w:ascii="CG Omega" w:hAnsi="CG Omega"/>
          <w:b w:val="0"/>
          <w:sz w:val="22"/>
          <w:szCs w:val="22"/>
        </w:rPr>
        <w:t>YAKXs</w:t>
      </w:r>
      <w:proofErr w:type="spellEnd"/>
      <w:r w:rsidR="005C5971">
        <w:rPr>
          <w:rFonts w:ascii="CG Omega" w:hAnsi="CG Omega"/>
          <w:b w:val="0"/>
          <w:sz w:val="22"/>
          <w:szCs w:val="22"/>
        </w:rPr>
        <w:t xml:space="preserve"> 4x25</w:t>
      </w:r>
      <w:r w:rsidRPr="00286681">
        <w:rPr>
          <w:rFonts w:ascii="CG Omega" w:hAnsi="CG Omega"/>
          <w:b w:val="0"/>
          <w:sz w:val="22"/>
          <w:szCs w:val="22"/>
        </w:rPr>
        <w:t>mm</w:t>
      </w:r>
      <w:r w:rsidRPr="00286681">
        <w:rPr>
          <w:rFonts w:ascii="CG Omega" w:hAnsi="CG Omega"/>
          <w:b w:val="0"/>
          <w:sz w:val="22"/>
          <w:szCs w:val="22"/>
          <w:vertAlign w:val="superscript"/>
        </w:rPr>
        <w:t>2</w:t>
      </w:r>
      <w:r w:rsidRPr="00286681">
        <w:rPr>
          <w:rFonts w:ascii="CG Omega" w:hAnsi="CG Omega"/>
          <w:b w:val="0"/>
          <w:sz w:val="22"/>
          <w:szCs w:val="22"/>
        </w:rPr>
        <w:t xml:space="preserve"> w wykopie o gł. ok. 70 cm. </w:t>
      </w:r>
      <w:r w:rsidR="005C5971">
        <w:rPr>
          <w:rFonts w:ascii="CG Omega" w:hAnsi="CG Omega"/>
          <w:b w:val="0"/>
          <w:sz w:val="22"/>
          <w:szCs w:val="22"/>
        </w:rPr>
        <w:t>po trasie ( dz. nr 548</w:t>
      </w:r>
      <w:r w:rsidRPr="00286681">
        <w:rPr>
          <w:rFonts w:ascii="CG Omega" w:hAnsi="CG Omega"/>
          <w:b w:val="0"/>
          <w:sz w:val="22"/>
          <w:szCs w:val="22"/>
        </w:rPr>
        <w:t>) zgodnej z projektem zagospodarowania terenu.</w:t>
      </w:r>
      <w:r>
        <w:rPr>
          <w:rFonts w:ascii="CG Omega" w:hAnsi="CG Omega"/>
          <w:b w:val="0"/>
          <w:sz w:val="22"/>
          <w:szCs w:val="22"/>
        </w:rPr>
        <w:t xml:space="preserve"> </w:t>
      </w:r>
      <w:r w:rsidRPr="00286681">
        <w:rPr>
          <w:rFonts w:ascii="CG Omega" w:hAnsi="CG Omega"/>
          <w:b w:val="0"/>
          <w:sz w:val="22"/>
          <w:szCs w:val="22"/>
        </w:rPr>
        <w:t xml:space="preserve"> Przebieg kabla oznakować dodatkowo folią ostrzegawczą koloru niebieskiego ułożoną ok. 25-30 cm nad kablem obwodu oświetleniowego i oznacznikami zawierającymi przekrój i długość kabla, właściciela, rok budowy i nazwę wykonawcy. </w:t>
      </w:r>
    </w:p>
    <w:p w:rsidR="005C5971" w:rsidRPr="005C5971" w:rsidRDefault="005C5971" w:rsidP="00D10E79">
      <w:pPr>
        <w:pStyle w:val="Akapitzlist"/>
        <w:numPr>
          <w:ilvl w:val="0"/>
          <w:numId w:val="45"/>
        </w:numPr>
        <w:autoSpaceDE w:val="0"/>
        <w:autoSpaceDN w:val="0"/>
        <w:adjustRightInd w:val="0"/>
        <w:ind w:left="851"/>
        <w:jc w:val="both"/>
        <w:rPr>
          <w:rFonts w:ascii="CG Omega" w:hAnsi="CG Omega"/>
          <w:b w:val="0"/>
          <w:sz w:val="22"/>
          <w:szCs w:val="22"/>
        </w:rPr>
      </w:pPr>
      <w:r w:rsidRPr="005C5971">
        <w:rPr>
          <w:rFonts w:ascii="CG Omega" w:hAnsi="CG Omega"/>
          <w:b w:val="0"/>
          <w:sz w:val="22"/>
          <w:szCs w:val="22"/>
        </w:rPr>
        <w:t>jako punkty oświetlenia  przewidziano słupy  ocynkowane (parkowe) o wys. 4 m.  typu S-40C bez wysięgników, na fundamentach typu F 75/200  i oprawy parkowe typu  OCP-160-PA/II z lampami energooszczędnymi o mocy 23W.</w:t>
      </w:r>
    </w:p>
    <w:p w:rsidR="005C5971" w:rsidRDefault="005C5971" w:rsidP="005C5971">
      <w:pPr>
        <w:autoSpaceDE w:val="0"/>
        <w:autoSpaceDN w:val="0"/>
        <w:adjustRightInd w:val="0"/>
        <w:ind w:left="851"/>
        <w:jc w:val="both"/>
        <w:rPr>
          <w:sz w:val="22"/>
          <w:szCs w:val="22"/>
        </w:rPr>
      </w:pPr>
      <w:r w:rsidRPr="005C5971">
        <w:rPr>
          <w:sz w:val="22"/>
          <w:szCs w:val="22"/>
        </w:rPr>
        <w:t>Usytuowania poszczególnych słupów i opraw  należy dokonać zgodnie z projektem zagospodarowania terenu.</w:t>
      </w:r>
    </w:p>
    <w:p w:rsidR="008B5815" w:rsidRPr="005C5971" w:rsidRDefault="008B5815" w:rsidP="008B5815">
      <w:pPr>
        <w:autoSpaceDE w:val="0"/>
        <w:autoSpaceDN w:val="0"/>
        <w:adjustRightInd w:val="0"/>
        <w:ind w:left="851" w:hanging="425"/>
        <w:jc w:val="both"/>
        <w:rPr>
          <w:sz w:val="22"/>
          <w:szCs w:val="22"/>
        </w:rPr>
      </w:pPr>
      <w:r>
        <w:rPr>
          <w:rFonts w:eastAsia="Times New Roman" w:cs="Times New Roman"/>
          <w:sz w:val="22"/>
          <w:szCs w:val="22"/>
          <w:lang w:eastAsia="ar-SA"/>
        </w:rPr>
        <w:t xml:space="preserve"> </w:t>
      </w:r>
      <w:r w:rsidRPr="00DD690E">
        <w:rPr>
          <w:rFonts w:eastAsia="Times New Roman" w:cs="Times New Roman"/>
          <w:sz w:val="22"/>
          <w:szCs w:val="22"/>
          <w:lang w:eastAsia="ar-SA"/>
        </w:rPr>
        <w:t>3)</w:t>
      </w:r>
      <w:r>
        <w:rPr>
          <w:rFonts w:eastAsia="Times New Roman" w:cs="Times New Roman"/>
          <w:b/>
          <w:sz w:val="22"/>
          <w:szCs w:val="22"/>
          <w:lang w:eastAsia="ar-SA"/>
        </w:rPr>
        <w:t xml:space="preserve">   </w:t>
      </w:r>
      <w:r w:rsidRPr="00DD690E">
        <w:rPr>
          <w:sz w:val="22"/>
          <w:szCs w:val="22"/>
        </w:rPr>
        <w:t>w miejscach skrzyżowania trasy kabla z istniejącym uzbrojeniem terenu zastosować rury ochronne</w:t>
      </w:r>
      <w:r>
        <w:rPr>
          <w:sz w:val="22"/>
          <w:szCs w:val="22"/>
        </w:rPr>
        <w:t xml:space="preserve"> „AROT” DVK </w:t>
      </w:r>
      <w:r w:rsidRPr="00DD690E">
        <w:rPr>
          <w:sz w:val="22"/>
          <w:szCs w:val="22"/>
        </w:rPr>
        <w:t>5</w:t>
      </w:r>
      <w:r>
        <w:rPr>
          <w:sz w:val="22"/>
          <w:szCs w:val="22"/>
        </w:rPr>
        <w:t>0</w:t>
      </w:r>
      <w:r w:rsidRPr="00DD690E">
        <w:rPr>
          <w:sz w:val="22"/>
          <w:szCs w:val="22"/>
        </w:rPr>
        <w:t xml:space="preserve"> oraz SRS 75 przy przekroczeniach</w:t>
      </w:r>
      <w:r>
        <w:rPr>
          <w:sz w:val="22"/>
          <w:szCs w:val="22"/>
        </w:rPr>
        <w:t xml:space="preserve"> dróg i wjazdów,</w:t>
      </w:r>
    </w:p>
    <w:p w:rsidR="00057AAE" w:rsidRPr="00127847" w:rsidRDefault="00057AAE" w:rsidP="00D10E79">
      <w:pPr>
        <w:pStyle w:val="Akapitzlist"/>
        <w:numPr>
          <w:ilvl w:val="0"/>
          <w:numId w:val="45"/>
        </w:numPr>
        <w:autoSpaceDE w:val="0"/>
        <w:autoSpaceDN w:val="0"/>
        <w:adjustRightInd w:val="0"/>
        <w:ind w:left="851"/>
        <w:jc w:val="both"/>
        <w:rPr>
          <w:rFonts w:ascii="CG Omega" w:hAnsi="CG Omega"/>
          <w:b w:val="0"/>
          <w:sz w:val="22"/>
          <w:szCs w:val="22"/>
        </w:rPr>
      </w:pPr>
      <w:r>
        <w:rPr>
          <w:rFonts w:ascii="CG Omega" w:hAnsi="CG Omega"/>
          <w:b w:val="0"/>
          <w:sz w:val="22"/>
          <w:szCs w:val="22"/>
        </w:rPr>
        <w:t>j</w:t>
      </w:r>
      <w:r w:rsidRPr="00C8081D">
        <w:rPr>
          <w:rFonts w:ascii="CG Omega" w:hAnsi="CG Omega"/>
          <w:b w:val="0"/>
          <w:sz w:val="22"/>
          <w:szCs w:val="22"/>
        </w:rPr>
        <w:t>ako zabezpieczenie opraw oświetleni</w:t>
      </w:r>
      <w:r w:rsidR="00CB6584">
        <w:rPr>
          <w:rFonts w:ascii="CG Omega" w:hAnsi="CG Omega"/>
          <w:b w:val="0"/>
          <w:sz w:val="22"/>
          <w:szCs w:val="22"/>
        </w:rPr>
        <w:t xml:space="preserve">owych </w:t>
      </w:r>
      <w:r w:rsidRPr="00C8081D">
        <w:rPr>
          <w:rFonts w:ascii="CG Omega" w:hAnsi="CG Omega"/>
          <w:b w:val="0"/>
          <w:sz w:val="22"/>
          <w:szCs w:val="22"/>
        </w:rPr>
        <w:t xml:space="preserve">w słupach zamontować złącza bezpiecznikowe IZK z wkładką bezpiecznikową </w:t>
      </w:r>
      <w:proofErr w:type="spellStart"/>
      <w:r w:rsidRPr="00127847">
        <w:rPr>
          <w:rFonts w:ascii="CG Omega" w:hAnsi="CG Omega"/>
          <w:b w:val="0"/>
          <w:sz w:val="22"/>
          <w:szCs w:val="22"/>
        </w:rPr>
        <w:t>BiWts</w:t>
      </w:r>
      <w:proofErr w:type="spellEnd"/>
      <w:r w:rsidRPr="00127847">
        <w:rPr>
          <w:rFonts w:ascii="CG Omega" w:hAnsi="CG Omega"/>
          <w:b w:val="0"/>
          <w:sz w:val="22"/>
          <w:szCs w:val="22"/>
        </w:rPr>
        <w:t xml:space="preserve"> 6A. </w:t>
      </w:r>
    </w:p>
    <w:p w:rsidR="00057AAE" w:rsidRPr="00127847" w:rsidRDefault="00CB6584" w:rsidP="00D10E79">
      <w:pPr>
        <w:pStyle w:val="Akapitzlist"/>
        <w:numPr>
          <w:ilvl w:val="0"/>
          <w:numId w:val="45"/>
        </w:numPr>
        <w:autoSpaceDE w:val="0"/>
        <w:autoSpaceDN w:val="0"/>
        <w:adjustRightInd w:val="0"/>
        <w:ind w:left="851"/>
        <w:jc w:val="both"/>
        <w:rPr>
          <w:rFonts w:ascii="CG Omega" w:hAnsi="CG Omega"/>
          <w:b w:val="0"/>
          <w:sz w:val="22"/>
          <w:szCs w:val="22"/>
        </w:rPr>
      </w:pPr>
      <w:r>
        <w:rPr>
          <w:rFonts w:ascii="CG Omega" w:hAnsi="CG Omega"/>
          <w:b w:val="0"/>
          <w:sz w:val="22"/>
          <w:szCs w:val="22"/>
        </w:rPr>
        <w:t>połączenia wewnątrz słupów</w:t>
      </w:r>
      <w:r w:rsidR="00057AAE" w:rsidRPr="00127847">
        <w:rPr>
          <w:rFonts w:ascii="CG Omega" w:hAnsi="CG Omega"/>
          <w:b w:val="0"/>
          <w:sz w:val="22"/>
          <w:szCs w:val="22"/>
        </w:rPr>
        <w:t xml:space="preserve"> należ</w:t>
      </w:r>
      <w:r w:rsidR="001A0179">
        <w:rPr>
          <w:rFonts w:ascii="CG Omega" w:hAnsi="CG Omega"/>
          <w:b w:val="0"/>
          <w:sz w:val="22"/>
          <w:szCs w:val="22"/>
        </w:rPr>
        <w:t>y wykonać  przewodami YDY 3x2,5</w:t>
      </w:r>
      <w:r w:rsidR="00057AAE" w:rsidRPr="00127847">
        <w:rPr>
          <w:rFonts w:ascii="CG Omega" w:hAnsi="CG Omega"/>
          <w:b w:val="0"/>
          <w:sz w:val="22"/>
          <w:szCs w:val="22"/>
        </w:rPr>
        <w:t xml:space="preserve"> mm</w:t>
      </w:r>
      <w:r w:rsidR="00057AAE" w:rsidRPr="00127847">
        <w:rPr>
          <w:rFonts w:ascii="CG Omega" w:hAnsi="CG Omega"/>
          <w:b w:val="0"/>
          <w:sz w:val="22"/>
          <w:szCs w:val="22"/>
          <w:vertAlign w:val="superscript"/>
        </w:rPr>
        <w:t>2</w:t>
      </w:r>
      <w:r w:rsidR="00057AAE" w:rsidRPr="00127847">
        <w:rPr>
          <w:rFonts w:ascii="CG Omega" w:hAnsi="CG Omega"/>
          <w:b w:val="0"/>
          <w:sz w:val="22"/>
          <w:szCs w:val="22"/>
        </w:rPr>
        <w:t>.</w:t>
      </w:r>
    </w:p>
    <w:p w:rsidR="00057AAE" w:rsidRPr="00127847" w:rsidRDefault="00057AAE" w:rsidP="00D10E79">
      <w:pPr>
        <w:pStyle w:val="Akapitzlist"/>
        <w:numPr>
          <w:ilvl w:val="0"/>
          <w:numId w:val="45"/>
        </w:numPr>
        <w:autoSpaceDE w:val="0"/>
        <w:autoSpaceDN w:val="0"/>
        <w:adjustRightInd w:val="0"/>
        <w:ind w:left="851"/>
        <w:jc w:val="both"/>
        <w:rPr>
          <w:rFonts w:ascii="CG Omega" w:hAnsi="CG Omega"/>
          <w:b w:val="0"/>
          <w:sz w:val="22"/>
          <w:szCs w:val="22"/>
        </w:rPr>
      </w:pPr>
      <w:r w:rsidRPr="00127847">
        <w:rPr>
          <w:rFonts w:ascii="CG Omega" w:hAnsi="CG Omega"/>
          <w:b w:val="0"/>
          <w:sz w:val="22"/>
          <w:szCs w:val="22"/>
        </w:rPr>
        <w:t>całość wykonanych robót należy zinwentaryzować przed zasypaniem wykopów.</w:t>
      </w:r>
    </w:p>
    <w:p w:rsidR="00057AAE" w:rsidRPr="00127847" w:rsidRDefault="00057AAE" w:rsidP="00D10E79">
      <w:pPr>
        <w:pStyle w:val="Akapitzlist"/>
        <w:numPr>
          <w:ilvl w:val="0"/>
          <w:numId w:val="45"/>
        </w:numPr>
        <w:autoSpaceDE w:val="0"/>
        <w:autoSpaceDN w:val="0"/>
        <w:adjustRightInd w:val="0"/>
        <w:ind w:left="851"/>
        <w:jc w:val="both"/>
        <w:rPr>
          <w:rFonts w:ascii="CG Omega" w:hAnsi="CG Omega"/>
          <w:sz w:val="22"/>
          <w:szCs w:val="22"/>
        </w:rPr>
      </w:pPr>
      <w:r w:rsidRPr="00127847">
        <w:rPr>
          <w:rFonts w:ascii="CG Omega" w:hAnsi="CG Omega"/>
          <w:sz w:val="22"/>
          <w:szCs w:val="22"/>
        </w:rPr>
        <w:lastRenderedPageBreak/>
        <w:t>Zakres robót obejmuje:</w:t>
      </w:r>
    </w:p>
    <w:p w:rsidR="00057AAE" w:rsidRPr="00127847" w:rsidRDefault="00057AAE" w:rsidP="00D10E79">
      <w:pPr>
        <w:numPr>
          <w:ilvl w:val="0"/>
          <w:numId w:val="43"/>
        </w:numPr>
        <w:autoSpaceDE w:val="0"/>
        <w:autoSpaceDN w:val="0"/>
        <w:adjustRightInd w:val="0"/>
        <w:spacing w:line="240" w:lineRule="auto"/>
        <w:ind w:left="1068" w:firstLine="66"/>
        <w:jc w:val="both"/>
        <w:rPr>
          <w:sz w:val="22"/>
          <w:szCs w:val="22"/>
        </w:rPr>
      </w:pPr>
      <w:r w:rsidRPr="00127847">
        <w:rPr>
          <w:sz w:val="22"/>
          <w:szCs w:val="22"/>
        </w:rPr>
        <w:t>wytyczenie przebiegu trasy oświetlenia,</w:t>
      </w:r>
    </w:p>
    <w:p w:rsidR="00057AAE" w:rsidRDefault="00057AAE" w:rsidP="00D10E79">
      <w:pPr>
        <w:numPr>
          <w:ilvl w:val="0"/>
          <w:numId w:val="43"/>
        </w:numPr>
        <w:autoSpaceDE w:val="0"/>
        <w:autoSpaceDN w:val="0"/>
        <w:adjustRightInd w:val="0"/>
        <w:spacing w:line="240" w:lineRule="auto"/>
        <w:ind w:left="1068" w:firstLine="66"/>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057AAE" w:rsidRDefault="00057AAE" w:rsidP="00D10E79">
      <w:pPr>
        <w:numPr>
          <w:ilvl w:val="0"/>
          <w:numId w:val="43"/>
        </w:numPr>
        <w:autoSpaceDE w:val="0"/>
        <w:autoSpaceDN w:val="0"/>
        <w:adjustRightInd w:val="0"/>
        <w:spacing w:line="240" w:lineRule="auto"/>
        <w:ind w:left="1068" w:firstLine="66"/>
        <w:jc w:val="both"/>
        <w:rPr>
          <w:sz w:val="22"/>
          <w:szCs w:val="22"/>
        </w:rPr>
      </w:pPr>
      <w:r>
        <w:rPr>
          <w:sz w:val="22"/>
          <w:szCs w:val="22"/>
        </w:rPr>
        <w:t>ułożenie kabla w wykopie,</w:t>
      </w:r>
    </w:p>
    <w:p w:rsidR="00057AAE" w:rsidRDefault="00057AAE"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ułożenie rur osłonowych w wykopie</w:t>
      </w:r>
      <w:r>
        <w:rPr>
          <w:sz w:val="22"/>
          <w:szCs w:val="22"/>
        </w:rPr>
        <w:t>,</w:t>
      </w:r>
    </w:p>
    <w:p w:rsidR="00057AAE" w:rsidRDefault="00057AAE"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057AAE" w:rsidRDefault="00057AAE" w:rsidP="00D10E79">
      <w:pPr>
        <w:numPr>
          <w:ilvl w:val="0"/>
          <w:numId w:val="43"/>
        </w:numPr>
        <w:autoSpaceDE w:val="0"/>
        <w:autoSpaceDN w:val="0"/>
        <w:adjustRightInd w:val="0"/>
        <w:spacing w:line="240" w:lineRule="auto"/>
        <w:ind w:left="1068" w:firstLine="66"/>
        <w:jc w:val="both"/>
        <w:rPr>
          <w:sz w:val="22"/>
          <w:szCs w:val="22"/>
        </w:rPr>
      </w:pPr>
      <w:r>
        <w:rPr>
          <w:sz w:val="22"/>
          <w:szCs w:val="22"/>
        </w:rPr>
        <w:t>montaż fundamentów</w:t>
      </w:r>
      <w:r w:rsidR="001A0179">
        <w:rPr>
          <w:sz w:val="22"/>
          <w:szCs w:val="22"/>
        </w:rPr>
        <w:t xml:space="preserve"> pod słupy</w:t>
      </w:r>
      <w:r w:rsidRPr="00455174">
        <w:rPr>
          <w:sz w:val="22"/>
          <w:szCs w:val="22"/>
        </w:rPr>
        <w:t xml:space="preserve"> oświetleniowe</w:t>
      </w:r>
      <w:r>
        <w:rPr>
          <w:sz w:val="22"/>
          <w:szCs w:val="22"/>
        </w:rPr>
        <w:t>,</w:t>
      </w:r>
      <w:r w:rsidRPr="00455174">
        <w:rPr>
          <w:sz w:val="22"/>
          <w:szCs w:val="22"/>
        </w:rPr>
        <w:t xml:space="preserve"> </w:t>
      </w:r>
    </w:p>
    <w:p w:rsidR="00057AAE" w:rsidRDefault="001A0179" w:rsidP="00D10E79">
      <w:pPr>
        <w:numPr>
          <w:ilvl w:val="0"/>
          <w:numId w:val="43"/>
        </w:numPr>
        <w:autoSpaceDE w:val="0"/>
        <w:autoSpaceDN w:val="0"/>
        <w:adjustRightInd w:val="0"/>
        <w:spacing w:line="240" w:lineRule="auto"/>
        <w:ind w:left="1068" w:firstLine="66"/>
        <w:jc w:val="both"/>
        <w:rPr>
          <w:sz w:val="22"/>
          <w:szCs w:val="22"/>
        </w:rPr>
      </w:pPr>
      <w:r>
        <w:rPr>
          <w:sz w:val="22"/>
          <w:szCs w:val="22"/>
        </w:rPr>
        <w:t>montaż słupów</w:t>
      </w:r>
      <w:r w:rsidR="00057AAE">
        <w:rPr>
          <w:sz w:val="22"/>
          <w:szCs w:val="22"/>
        </w:rPr>
        <w:t xml:space="preserve"> </w:t>
      </w:r>
      <w:r w:rsidR="00057AAE" w:rsidRPr="00455174">
        <w:rPr>
          <w:sz w:val="22"/>
          <w:szCs w:val="22"/>
        </w:rPr>
        <w:t>oświetleniowych</w:t>
      </w:r>
      <w:r w:rsidR="00057AAE">
        <w:rPr>
          <w:sz w:val="22"/>
          <w:szCs w:val="22"/>
        </w:rPr>
        <w:t>,</w:t>
      </w:r>
      <w:r w:rsidR="00057AAE" w:rsidRPr="00455174">
        <w:rPr>
          <w:sz w:val="22"/>
          <w:szCs w:val="22"/>
        </w:rPr>
        <w:t xml:space="preserve"> </w:t>
      </w:r>
    </w:p>
    <w:p w:rsidR="00B85BD9" w:rsidRDefault="00B85BD9" w:rsidP="00D10E79">
      <w:pPr>
        <w:numPr>
          <w:ilvl w:val="0"/>
          <w:numId w:val="43"/>
        </w:numPr>
        <w:autoSpaceDE w:val="0"/>
        <w:autoSpaceDN w:val="0"/>
        <w:adjustRightInd w:val="0"/>
        <w:spacing w:line="240" w:lineRule="auto"/>
        <w:ind w:left="1068" w:firstLine="66"/>
        <w:jc w:val="both"/>
        <w:rPr>
          <w:sz w:val="22"/>
          <w:szCs w:val="22"/>
        </w:rPr>
      </w:pPr>
      <w:r>
        <w:rPr>
          <w:sz w:val="22"/>
          <w:szCs w:val="22"/>
        </w:rPr>
        <w:t>montaż opraw oświetleniowych,</w:t>
      </w:r>
    </w:p>
    <w:p w:rsidR="00057AAE" w:rsidRDefault="001A0179" w:rsidP="00D10E79">
      <w:pPr>
        <w:numPr>
          <w:ilvl w:val="0"/>
          <w:numId w:val="43"/>
        </w:numPr>
        <w:autoSpaceDE w:val="0"/>
        <w:autoSpaceDN w:val="0"/>
        <w:adjustRightInd w:val="0"/>
        <w:spacing w:line="240" w:lineRule="auto"/>
        <w:ind w:left="1068" w:firstLine="66"/>
        <w:jc w:val="both"/>
        <w:rPr>
          <w:sz w:val="22"/>
          <w:szCs w:val="22"/>
        </w:rPr>
      </w:pPr>
      <w:r>
        <w:rPr>
          <w:sz w:val="22"/>
          <w:szCs w:val="22"/>
        </w:rPr>
        <w:t>wciąganie przewodów YDY 3x2,5</w:t>
      </w:r>
      <w:r w:rsidR="00057AAE" w:rsidRPr="00455174">
        <w:rPr>
          <w:sz w:val="22"/>
          <w:szCs w:val="22"/>
        </w:rPr>
        <w:t xml:space="preserve"> w słupy </w:t>
      </w:r>
    </w:p>
    <w:p w:rsidR="00057AAE" w:rsidRDefault="00057AAE"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057AAE" w:rsidRDefault="00057AAE"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057AAE" w:rsidRDefault="00057AAE"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badanie, pomiary, znakowanie słupów,</w:t>
      </w:r>
    </w:p>
    <w:p w:rsidR="00057AAE" w:rsidRDefault="00057AAE"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inwentaryzacja powykonawcza.</w:t>
      </w:r>
    </w:p>
    <w:p w:rsidR="00B85BD9" w:rsidRDefault="00B85BD9" w:rsidP="00B85BD9">
      <w:pPr>
        <w:autoSpaceDE w:val="0"/>
        <w:autoSpaceDN w:val="0"/>
        <w:adjustRightInd w:val="0"/>
        <w:spacing w:line="240" w:lineRule="auto"/>
        <w:ind w:left="1134"/>
        <w:jc w:val="both"/>
        <w:rPr>
          <w:sz w:val="22"/>
          <w:szCs w:val="22"/>
        </w:rPr>
      </w:pPr>
    </w:p>
    <w:p w:rsidR="00B85BD9" w:rsidRPr="00871978" w:rsidRDefault="00B85BD9" w:rsidP="00B85BD9">
      <w:pPr>
        <w:autoSpaceDE w:val="0"/>
        <w:autoSpaceDN w:val="0"/>
        <w:adjustRightInd w:val="0"/>
        <w:ind w:left="567"/>
        <w:jc w:val="both"/>
        <w:rPr>
          <w:b/>
          <w:color w:val="000000"/>
          <w:sz w:val="22"/>
          <w:szCs w:val="22"/>
          <w:u w:val="single"/>
        </w:rPr>
      </w:pPr>
      <w:r>
        <w:rPr>
          <w:b/>
          <w:color w:val="000000"/>
          <w:sz w:val="22"/>
          <w:szCs w:val="22"/>
          <w:u w:val="single"/>
        </w:rPr>
        <w:t>Część Nr 3</w:t>
      </w:r>
      <w:r w:rsidRPr="00871978">
        <w:rPr>
          <w:b/>
          <w:color w:val="000000"/>
          <w:sz w:val="22"/>
          <w:szCs w:val="22"/>
          <w:u w:val="single"/>
        </w:rPr>
        <w:t xml:space="preserve">  </w:t>
      </w:r>
      <w:r>
        <w:rPr>
          <w:b/>
          <w:smallCaps/>
          <w:color w:val="000000"/>
          <w:sz w:val="22"/>
          <w:szCs w:val="22"/>
          <w:u w:val="single"/>
        </w:rPr>
        <w:t>Rozbudowa oświetlenia ulicznego drogi gminnej w m. Wiązownica</w:t>
      </w:r>
    </w:p>
    <w:p w:rsidR="00B85BD9" w:rsidRDefault="00B85BD9" w:rsidP="00B85BD9">
      <w:pPr>
        <w:tabs>
          <w:tab w:val="num" w:pos="426"/>
        </w:tabs>
        <w:autoSpaceDE w:val="0"/>
        <w:autoSpaceDN w:val="0"/>
        <w:adjustRightInd w:val="0"/>
        <w:spacing w:line="240" w:lineRule="auto"/>
        <w:ind w:left="567" w:hanging="142"/>
        <w:jc w:val="both"/>
        <w:rPr>
          <w:color w:val="000000"/>
          <w:sz w:val="22"/>
          <w:szCs w:val="22"/>
        </w:rPr>
      </w:pPr>
      <w:r>
        <w:rPr>
          <w:color w:val="000000"/>
          <w:sz w:val="22"/>
          <w:szCs w:val="22"/>
        </w:rPr>
        <w:t xml:space="preserve">  Zakres robót obejmuje wykonanie rozbudowy</w:t>
      </w:r>
      <w:r w:rsidRPr="000F2164">
        <w:rPr>
          <w:color w:val="000000"/>
          <w:sz w:val="22"/>
          <w:szCs w:val="22"/>
        </w:rPr>
        <w:t xml:space="preserve"> oświetlenia </w:t>
      </w:r>
      <w:r>
        <w:rPr>
          <w:color w:val="000000"/>
          <w:sz w:val="22"/>
          <w:szCs w:val="22"/>
        </w:rPr>
        <w:t>ulicznego drogi gminnej</w:t>
      </w:r>
      <w:r w:rsidR="002F2FF7">
        <w:rPr>
          <w:color w:val="000000"/>
          <w:sz w:val="22"/>
          <w:szCs w:val="22"/>
        </w:rPr>
        <w:t xml:space="preserve"> – ul. Sportowa  na działce nr </w:t>
      </w:r>
      <w:proofErr w:type="spellStart"/>
      <w:r w:rsidR="002F2FF7">
        <w:rPr>
          <w:color w:val="000000"/>
          <w:sz w:val="22"/>
          <w:szCs w:val="22"/>
        </w:rPr>
        <w:t>ewid</w:t>
      </w:r>
      <w:proofErr w:type="spellEnd"/>
      <w:r w:rsidR="002F2FF7">
        <w:rPr>
          <w:color w:val="000000"/>
          <w:sz w:val="22"/>
          <w:szCs w:val="22"/>
        </w:rPr>
        <w:t xml:space="preserve">. 87/13 i 1952/1 w miejscowości </w:t>
      </w:r>
      <w:r w:rsidR="006B0F9A">
        <w:rPr>
          <w:color w:val="000000"/>
          <w:sz w:val="22"/>
          <w:szCs w:val="22"/>
        </w:rPr>
        <w:t>Wiązownica na dł. L=346/386</w:t>
      </w:r>
      <w:r>
        <w:rPr>
          <w:color w:val="000000"/>
          <w:sz w:val="22"/>
          <w:szCs w:val="22"/>
        </w:rPr>
        <w:t xml:space="preserve"> m.</w:t>
      </w:r>
      <w:r w:rsidRPr="000F2164">
        <w:rPr>
          <w:color w:val="000000"/>
          <w:sz w:val="22"/>
          <w:szCs w:val="22"/>
        </w:rPr>
        <w:t xml:space="preserve"> </w:t>
      </w:r>
    </w:p>
    <w:p w:rsidR="00B85BD9" w:rsidRPr="00974698" w:rsidRDefault="00B85BD9" w:rsidP="00B85BD9">
      <w:pPr>
        <w:tabs>
          <w:tab w:val="num" w:pos="426"/>
        </w:tabs>
        <w:autoSpaceDE w:val="0"/>
        <w:autoSpaceDN w:val="0"/>
        <w:adjustRightInd w:val="0"/>
        <w:spacing w:line="240" w:lineRule="auto"/>
        <w:ind w:left="567"/>
        <w:jc w:val="both"/>
        <w:rPr>
          <w:color w:val="000000"/>
          <w:sz w:val="22"/>
          <w:szCs w:val="22"/>
        </w:rPr>
      </w:pPr>
      <w:r>
        <w:rPr>
          <w:color w:val="000000"/>
          <w:sz w:val="22"/>
          <w:szCs w:val="22"/>
        </w:rPr>
        <w:t xml:space="preserve">Zasilanie  projektowanego oświetlenia z istniejącego słupa oświetleniowego </w:t>
      </w:r>
      <w:r w:rsidR="006B0F9A">
        <w:rPr>
          <w:color w:val="000000"/>
          <w:sz w:val="22"/>
          <w:szCs w:val="22"/>
        </w:rPr>
        <w:t xml:space="preserve"> nr 2</w:t>
      </w:r>
      <w:r>
        <w:rPr>
          <w:color w:val="000000"/>
          <w:sz w:val="22"/>
          <w:szCs w:val="22"/>
        </w:rPr>
        <w:t xml:space="preserve"> – stacja </w:t>
      </w:r>
      <w:proofErr w:type="spellStart"/>
      <w:r w:rsidR="006B0F9A">
        <w:rPr>
          <w:color w:val="000000"/>
          <w:sz w:val="22"/>
          <w:szCs w:val="22"/>
        </w:rPr>
        <w:t>trafo</w:t>
      </w:r>
      <w:proofErr w:type="spellEnd"/>
      <w:r w:rsidR="006B0F9A">
        <w:rPr>
          <w:color w:val="000000"/>
          <w:sz w:val="22"/>
          <w:szCs w:val="22"/>
        </w:rPr>
        <w:t xml:space="preserve"> Wiązownica 6</w:t>
      </w:r>
      <w:r>
        <w:rPr>
          <w:color w:val="000000"/>
          <w:sz w:val="22"/>
          <w:szCs w:val="22"/>
        </w:rPr>
        <w:t>.</w:t>
      </w:r>
    </w:p>
    <w:p w:rsidR="00B85BD9" w:rsidRPr="006B0F9A" w:rsidRDefault="00B85BD9" w:rsidP="00D10E79">
      <w:pPr>
        <w:pStyle w:val="Akapitzlist"/>
        <w:numPr>
          <w:ilvl w:val="0"/>
          <w:numId w:val="53"/>
        </w:numPr>
        <w:autoSpaceDE w:val="0"/>
        <w:autoSpaceDN w:val="0"/>
        <w:adjustRightInd w:val="0"/>
        <w:ind w:hanging="294"/>
        <w:jc w:val="both"/>
        <w:rPr>
          <w:rFonts w:ascii="CG Omega" w:hAnsi="CG Omega"/>
          <w:b w:val="0"/>
          <w:sz w:val="22"/>
          <w:szCs w:val="22"/>
        </w:rPr>
      </w:pPr>
      <w:r w:rsidRPr="006B0F9A">
        <w:rPr>
          <w:rFonts w:ascii="CG Omega" w:hAnsi="CG Omega"/>
          <w:b w:val="0"/>
          <w:sz w:val="22"/>
          <w:szCs w:val="22"/>
        </w:rPr>
        <w:t xml:space="preserve">projektowany obwód oświetleniowy wykonać należy kablem ziemnym </w:t>
      </w:r>
      <w:proofErr w:type="spellStart"/>
      <w:r w:rsidRPr="006B0F9A">
        <w:rPr>
          <w:rFonts w:ascii="CG Omega" w:hAnsi="CG Omega"/>
          <w:b w:val="0"/>
          <w:sz w:val="22"/>
          <w:szCs w:val="22"/>
        </w:rPr>
        <w:t>YAKXs</w:t>
      </w:r>
      <w:proofErr w:type="spellEnd"/>
      <w:r w:rsidRPr="006B0F9A">
        <w:rPr>
          <w:rFonts w:ascii="CG Omega" w:hAnsi="CG Omega"/>
          <w:b w:val="0"/>
          <w:sz w:val="22"/>
          <w:szCs w:val="22"/>
        </w:rPr>
        <w:t xml:space="preserve"> 4x25mm</w:t>
      </w:r>
      <w:r w:rsidRPr="006B0F9A">
        <w:rPr>
          <w:rFonts w:ascii="CG Omega" w:hAnsi="CG Omega"/>
          <w:b w:val="0"/>
          <w:sz w:val="22"/>
          <w:szCs w:val="22"/>
          <w:vertAlign w:val="superscript"/>
        </w:rPr>
        <w:t>2</w:t>
      </w:r>
      <w:r w:rsidRPr="006B0F9A">
        <w:rPr>
          <w:rFonts w:ascii="CG Omega" w:hAnsi="CG Omega"/>
          <w:b w:val="0"/>
          <w:sz w:val="22"/>
          <w:szCs w:val="22"/>
        </w:rPr>
        <w:t xml:space="preserve"> w wykopie o gł. ok. 70 cm. </w:t>
      </w:r>
      <w:r w:rsidR="002A5B9E">
        <w:rPr>
          <w:rFonts w:ascii="CG Omega" w:hAnsi="CG Omega"/>
          <w:b w:val="0"/>
          <w:sz w:val="22"/>
          <w:szCs w:val="22"/>
        </w:rPr>
        <w:t xml:space="preserve">po trasie </w:t>
      </w:r>
      <w:r w:rsidRPr="006B0F9A">
        <w:rPr>
          <w:rFonts w:ascii="CG Omega" w:hAnsi="CG Omega"/>
          <w:b w:val="0"/>
          <w:sz w:val="22"/>
          <w:szCs w:val="22"/>
        </w:rPr>
        <w:t xml:space="preserve"> zgodnej z projektem zagospodarowania terenu.  Przebieg kabla oznakować dodatkowo folią ostrzegawczą koloru niebieskiego ułożoną ok. 25-30 cm nad kablem obwodu oświetleniowego i oznacznikami zawierającymi przekrój i długość kabla, właściciela, rok budowy i nazwę wykonawcy. </w:t>
      </w:r>
    </w:p>
    <w:p w:rsidR="00B85BD9" w:rsidRPr="005C5971" w:rsidRDefault="00B85BD9" w:rsidP="00D10E79">
      <w:pPr>
        <w:pStyle w:val="Akapitzlist"/>
        <w:numPr>
          <w:ilvl w:val="0"/>
          <w:numId w:val="53"/>
        </w:numPr>
        <w:autoSpaceDE w:val="0"/>
        <w:autoSpaceDN w:val="0"/>
        <w:adjustRightInd w:val="0"/>
        <w:ind w:left="851"/>
        <w:jc w:val="both"/>
        <w:rPr>
          <w:rFonts w:ascii="CG Omega" w:hAnsi="CG Omega"/>
          <w:b w:val="0"/>
          <w:sz w:val="22"/>
          <w:szCs w:val="22"/>
        </w:rPr>
      </w:pPr>
      <w:r w:rsidRPr="005C5971">
        <w:rPr>
          <w:rFonts w:ascii="CG Omega" w:hAnsi="CG Omega"/>
          <w:b w:val="0"/>
          <w:sz w:val="22"/>
          <w:szCs w:val="22"/>
        </w:rPr>
        <w:t>jako punkty oświetlenia  przewidziano słupy  ocynkowane (parkowe) o wys. 4 m.  typu S-40C bez wysięgników, na fundamentach typu F 75/200  i oprawy parkowe typu  OCP-160-PA/II z lampami energooszczędnymi o mocy 23W.</w:t>
      </w:r>
    </w:p>
    <w:p w:rsidR="00B85BD9" w:rsidRDefault="00B85BD9" w:rsidP="00B85BD9">
      <w:pPr>
        <w:autoSpaceDE w:val="0"/>
        <w:autoSpaceDN w:val="0"/>
        <w:adjustRightInd w:val="0"/>
        <w:ind w:left="851"/>
        <w:jc w:val="both"/>
        <w:rPr>
          <w:sz w:val="22"/>
          <w:szCs w:val="22"/>
        </w:rPr>
      </w:pPr>
      <w:r w:rsidRPr="005C5971">
        <w:rPr>
          <w:sz w:val="22"/>
          <w:szCs w:val="22"/>
        </w:rPr>
        <w:t>Usytuowania poszczególnych słupów i opraw  należy dokonać zgodnie z projektem zagospodarowania terenu.</w:t>
      </w:r>
    </w:p>
    <w:p w:rsidR="00B85BD9" w:rsidRPr="005C5971" w:rsidRDefault="00B85BD9" w:rsidP="00B85BD9">
      <w:pPr>
        <w:autoSpaceDE w:val="0"/>
        <w:autoSpaceDN w:val="0"/>
        <w:adjustRightInd w:val="0"/>
        <w:ind w:left="851" w:hanging="425"/>
        <w:jc w:val="both"/>
        <w:rPr>
          <w:sz w:val="22"/>
          <w:szCs w:val="22"/>
        </w:rPr>
      </w:pPr>
      <w:r>
        <w:rPr>
          <w:rFonts w:eastAsia="Times New Roman" w:cs="Times New Roman"/>
          <w:sz w:val="22"/>
          <w:szCs w:val="22"/>
          <w:lang w:eastAsia="ar-SA"/>
        </w:rPr>
        <w:t xml:space="preserve"> </w:t>
      </w:r>
      <w:r w:rsidRPr="00DD690E">
        <w:rPr>
          <w:rFonts w:eastAsia="Times New Roman" w:cs="Times New Roman"/>
          <w:sz w:val="22"/>
          <w:szCs w:val="22"/>
          <w:lang w:eastAsia="ar-SA"/>
        </w:rPr>
        <w:t>3)</w:t>
      </w:r>
      <w:r>
        <w:rPr>
          <w:rFonts w:eastAsia="Times New Roman" w:cs="Times New Roman"/>
          <w:b/>
          <w:sz w:val="22"/>
          <w:szCs w:val="22"/>
          <w:lang w:eastAsia="ar-SA"/>
        </w:rPr>
        <w:t xml:space="preserve">   </w:t>
      </w:r>
      <w:r w:rsidRPr="00DD690E">
        <w:rPr>
          <w:sz w:val="22"/>
          <w:szCs w:val="22"/>
        </w:rPr>
        <w:t>w miejscach skrzyżowania trasy kabla z istniejącym uzbrojeniem terenu zastosować rury ochronne</w:t>
      </w:r>
      <w:r>
        <w:rPr>
          <w:sz w:val="22"/>
          <w:szCs w:val="22"/>
        </w:rPr>
        <w:t xml:space="preserve"> „AROT” DVK </w:t>
      </w:r>
      <w:r w:rsidRPr="00DD690E">
        <w:rPr>
          <w:sz w:val="22"/>
          <w:szCs w:val="22"/>
        </w:rPr>
        <w:t>5</w:t>
      </w:r>
      <w:r>
        <w:rPr>
          <w:sz w:val="22"/>
          <w:szCs w:val="22"/>
        </w:rPr>
        <w:t>0</w:t>
      </w:r>
      <w:r w:rsidRPr="00DD690E">
        <w:rPr>
          <w:sz w:val="22"/>
          <w:szCs w:val="22"/>
        </w:rPr>
        <w:t xml:space="preserve"> oraz SRS 75 przy przekroczeniach</w:t>
      </w:r>
      <w:r>
        <w:rPr>
          <w:sz w:val="22"/>
          <w:szCs w:val="22"/>
        </w:rPr>
        <w:t xml:space="preserve"> dróg i wjazdów,</w:t>
      </w:r>
    </w:p>
    <w:p w:rsidR="00B85BD9" w:rsidRPr="00127847" w:rsidRDefault="00B85BD9" w:rsidP="00D10E79">
      <w:pPr>
        <w:pStyle w:val="Akapitzlist"/>
        <w:numPr>
          <w:ilvl w:val="0"/>
          <w:numId w:val="53"/>
        </w:numPr>
        <w:autoSpaceDE w:val="0"/>
        <w:autoSpaceDN w:val="0"/>
        <w:adjustRightInd w:val="0"/>
        <w:ind w:left="851"/>
        <w:jc w:val="both"/>
        <w:rPr>
          <w:rFonts w:ascii="CG Omega" w:hAnsi="CG Omega"/>
          <w:b w:val="0"/>
          <w:sz w:val="22"/>
          <w:szCs w:val="22"/>
        </w:rPr>
      </w:pPr>
      <w:r>
        <w:rPr>
          <w:rFonts w:ascii="CG Omega" w:hAnsi="CG Omega"/>
          <w:b w:val="0"/>
          <w:sz w:val="22"/>
          <w:szCs w:val="22"/>
        </w:rPr>
        <w:t>j</w:t>
      </w:r>
      <w:r w:rsidRPr="00C8081D">
        <w:rPr>
          <w:rFonts w:ascii="CG Omega" w:hAnsi="CG Omega"/>
          <w:b w:val="0"/>
          <w:sz w:val="22"/>
          <w:szCs w:val="22"/>
        </w:rPr>
        <w:t>ako zabezpieczenie opraw oświetleni</w:t>
      </w:r>
      <w:r>
        <w:rPr>
          <w:rFonts w:ascii="CG Omega" w:hAnsi="CG Omega"/>
          <w:b w:val="0"/>
          <w:sz w:val="22"/>
          <w:szCs w:val="22"/>
        </w:rPr>
        <w:t xml:space="preserve">owych </w:t>
      </w:r>
      <w:r w:rsidRPr="00C8081D">
        <w:rPr>
          <w:rFonts w:ascii="CG Omega" w:hAnsi="CG Omega"/>
          <w:b w:val="0"/>
          <w:sz w:val="22"/>
          <w:szCs w:val="22"/>
        </w:rPr>
        <w:t xml:space="preserve">w słupach zamontować złącza bezpiecznikowe IZK z wkładką bezpiecznikową </w:t>
      </w:r>
      <w:proofErr w:type="spellStart"/>
      <w:r w:rsidRPr="00127847">
        <w:rPr>
          <w:rFonts w:ascii="CG Omega" w:hAnsi="CG Omega"/>
          <w:b w:val="0"/>
          <w:sz w:val="22"/>
          <w:szCs w:val="22"/>
        </w:rPr>
        <w:t>BiWts</w:t>
      </w:r>
      <w:proofErr w:type="spellEnd"/>
      <w:r w:rsidRPr="00127847">
        <w:rPr>
          <w:rFonts w:ascii="CG Omega" w:hAnsi="CG Omega"/>
          <w:b w:val="0"/>
          <w:sz w:val="22"/>
          <w:szCs w:val="22"/>
        </w:rPr>
        <w:t xml:space="preserve"> 6A. </w:t>
      </w:r>
    </w:p>
    <w:p w:rsidR="00B85BD9" w:rsidRPr="00127847" w:rsidRDefault="00B85BD9" w:rsidP="00D10E79">
      <w:pPr>
        <w:pStyle w:val="Akapitzlist"/>
        <w:numPr>
          <w:ilvl w:val="0"/>
          <w:numId w:val="53"/>
        </w:numPr>
        <w:autoSpaceDE w:val="0"/>
        <w:autoSpaceDN w:val="0"/>
        <w:adjustRightInd w:val="0"/>
        <w:ind w:left="851"/>
        <w:jc w:val="both"/>
        <w:rPr>
          <w:rFonts w:ascii="CG Omega" w:hAnsi="CG Omega"/>
          <w:b w:val="0"/>
          <w:sz w:val="22"/>
          <w:szCs w:val="22"/>
        </w:rPr>
      </w:pPr>
      <w:r>
        <w:rPr>
          <w:rFonts w:ascii="CG Omega" w:hAnsi="CG Omega"/>
          <w:b w:val="0"/>
          <w:sz w:val="22"/>
          <w:szCs w:val="22"/>
        </w:rPr>
        <w:t>połączenia wewnątrz słupów</w:t>
      </w:r>
      <w:r w:rsidRPr="00127847">
        <w:rPr>
          <w:rFonts w:ascii="CG Omega" w:hAnsi="CG Omega"/>
          <w:b w:val="0"/>
          <w:sz w:val="22"/>
          <w:szCs w:val="22"/>
        </w:rPr>
        <w:t xml:space="preserve"> należ</w:t>
      </w:r>
      <w:r>
        <w:rPr>
          <w:rFonts w:ascii="CG Omega" w:hAnsi="CG Omega"/>
          <w:b w:val="0"/>
          <w:sz w:val="22"/>
          <w:szCs w:val="22"/>
        </w:rPr>
        <w:t>y wykonać  przewodami YDY 3x2,5</w:t>
      </w:r>
      <w:r w:rsidRPr="00127847">
        <w:rPr>
          <w:rFonts w:ascii="CG Omega" w:hAnsi="CG Omega"/>
          <w:b w:val="0"/>
          <w:sz w:val="22"/>
          <w:szCs w:val="22"/>
        </w:rPr>
        <w:t xml:space="preserve"> mm</w:t>
      </w:r>
      <w:r w:rsidRPr="00127847">
        <w:rPr>
          <w:rFonts w:ascii="CG Omega" w:hAnsi="CG Omega"/>
          <w:b w:val="0"/>
          <w:sz w:val="22"/>
          <w:szCs w:val="22"/>
          <w:vertAlign w:val="superscript"/>
        </w:rPr>
        <w:t>2</w:t>
      </w:r>
      <w:r w:rsidRPr="00127847">
        <w:rPr>
          <w:rFonts w:ascii="CG Omega" w:hAnsi="CG Omega"/>
          <w:b w:val="0"/>
          <w:sz w:val="22"/>
          <w:szCs w:val="22"/>
        </w:rPr>
        <w:t>.</w:t>
      </w:r>
    </w:p>
    <w:p w:rsidR="00B85BD9" w:rsidRPr="00127847" w:rsidRDefault="00B85BD9" w:rsidP="00D10E79">
      <w:pPr>
        <w:pStyle w:val="Akapitzlist"/>
        <w:numPr>
          <w:ilvl w:val="0"/>
          <w:numId w:val="53"/>
        </w:numPr>
        <w:autoSpaceDE w:val="0"/>
        <w:autoSpaceDN w:val="0"/>
        <w:adjustRightInd w:val="0"/>
        <w:ind w:left="851"/>
        <w:jc w:val="both"/>
        <w:rPr>
          <w:rFonts w:ascii="CG Omega" w:hAnsi="CG Omega"/>
          <w:b w:val="0"/>
          <w:sz w:val="22"/>
          <w:szCs w:val="22"/>
        </w:rPr>
      </w:pPr>
      <w:r w:rsidRPr="00127847">
        <w:rPr>
          <w:rFonts w:ascii="CG Omega" w:hAnsi="CG Omega"/>
          <w:b w:val="0"/>
          <w:sz w:val="22"/>
          <w:szCs w:val="22"/>
        </w:rPr>
        <w:t>całość wykonanych robót należy zinwentaryzować przed zasypaniem wykopów.</w:t>
      </w:r>
    </w:p>
    <w:p w:rsidR="00B85BD9" w:rsidRPr="00127847" w:rsidRDefault="00B85BD9" w:rsidP="00D10E79">
      <w:pPr>
        <w:pStyle w:val="Akapitzlist"/>
        <w:numPr>
          <w:ilvl w:val="0"/>
          <w:numId w:val="53"/>
        </w:numPr>
        <w:autoSpaceDE w:val="0"/>
        <w:autoSpaceDN w:val="0"/>
        <w:adjustRightInd w:val="0"/>
        <w:ind w:left="851"/>
        <w:jc w:val="both"/>
        <w:rPr>
          <w:rFonts w:ascii="CG Omega" w:hAnsi="CG Omega"/>
          <w:sz w:val="22"/>
          <w:szCs w:val="22"/>
        </w:rPr>
      </w:pPr>
      <w:r w:rsidRPr="00127847">
        <w:rPr>
          <w:rFonts w:ascii="CG Omega" w:hAnsi="CG Omega"/>
          <w:sz w:val="22"/>
          <w:szCs w:val="22"/>
        </w:rPr>
        <w:t>Zakres robót obejmuje:</w:t>
      </w:r>
    </w:p>
    <w:p w:rsidR="00B85BD9" w:rsidRPr="00127847" w:rsidRDefault="00B85BD9" w:rsidP="00D10E79">
      <w:pPr>
        <w:numPr>
          <w:ilvl w:val="0"/>
          <w:numId w:val="43"/>
        </w:numPr>
        <w:autoSpaceDE w:val="0"/>
        <w:autoSpaceDN w:val="0"/>
        <w:adjustRightInd w:val="0"/>
        <w:spacing w:line="240" w:lineRule="auto"/>
        <w:ind w:left="1068" w:firstLine="66"/>
        <w:jc w:val="both"/>
        <w:rPr>
          <w:sz w:val="22"/>
          <w:szCs w:val="22"/>
        </w:rPr>
      </w:pPr>
      <w:r w:rsidRPr="00127847">
        <w:rPr>
          <w:sz w:val="22"/>
          <w:szCs w:val="22"/>
        </w:rPr>
        <w:t>wytyczenie przebiegu trasy oświetlenia,</w:t>
      </w:r>
    </w:p>
    <w:p w:rsidR="00B85BD9" w:rsidRDefault="00B85BD9" w:rsidP="00D10E79">
      <w:pPr>
        <w:numPr>
          <w:ilvl w:val="0"/>
          <w:numId w:val="43"/>
        </w:numPr>
        <w:autoSpaceDE w:val="0"/>
        <w:autoSpaceDN w:val="0"/>
        <w:adjustRightInd w:val="0"/>
        <w:spacing w:line="240" w:lineRule="auto"/>
        <w:ind w:left="1068" w:firstLine="66"/>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B85BD9" w:rsidRDefault="00B85BD9" w:rsidP="00D10E79">
      <w:pPr>
        <w:numPr>
          <w:ilvl w:val="0"/>
          <w:numId w:val="43"/>
        </w:numPr>
        <w:autoSpaceDE w:val="0"/>
        <w:autoSpaceDN w:val="0"/>
        <w:adjustRightInd w:val="0"/>
        <w:spacing w:line="240" w:lineRule="auto"/>
        <w:ind w:left="1068" w:firstLine="66"/>
        <w:jc w:val="both"/>
        <w:rPr>
          <w:sz w:val="22"/>
          <w:szCs w:val="22"/>
        </w:rPr>
      </w:pPr>
      <w:r>
        <w:rPr>
          <w:sz w:val="22"/>
          <w:szCs w:val="22"/>
        </w:rPr>
        <w:t>ułożenie kabla w wykopie,</w:t>
      </w:r>
    </w:p>
    <w:p w:rsidR="00B85BD9" w:rsidRDefault="00B85BD9"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ułożenie rur osłonowych w wykopie</w:t>
      </w:r>
      <w:r>
        <w:rPr>
          <w:sz w:val="22"/>
          <w:szCs w:val="22"/>
        </w:rPr>
        <w:t>,</w:t>
      </w:r>
    </w:p>
    <w:p w:rsidR="00B85BD9" w:rsidRDefault="00B85BD9"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B85BD9" w:rsidRDefault="00B85BD9" w:rsidP="00D10E79">
      <w:pPr>
        <w:numPr>
          <w:ilvl w:val="0"/>
          <w:numId w:val="43"/>
        </w:numPr>
        <w:autoSpaceDE w:val="0"/>
        <w:autoSpaceDN w:val="0"/>
        <w:adjustRightInd w:val="0"/>
        <w:spacing w:line="240" w:lineRule="auto"/>
        <w:ind w:left="1068" w:firstLine="66"/>
        <w:jc w:val="both"/>
        <w:rPr>
          <w:sz w:val="22"/>
          <w:szCs w:val="22"/>
        </w:rPr>
      </w:pPr>
      <w:r>
        <w:rPr>
          <w:sz w:val="22"/>
          <w:szCs w:val="22"/>
        </w:rPr>
        <w:t>montaż fundamentów pod słupy</w:t>
      </w:r>
      <w:r w:rsidRPr="00455174">
        <w:rPr>
          <w:sz w:val="22"/>
          <w:szCs w:val="22"/>
        </w:rPr>
        <w:t xml:space="preserve"> oświetleniowe</w:t>
      </w:r>
      <w:r>
        <w:rPr>
          <w:sz w:val="22"/>
          <w:szCs w:val="22"/>
        </w:rPr>
        <w:t>,</w:t>
      </w:r>
      <w:r w:rsidRPr="00455174">
        <w:rPr>
          <w:sz w:val="22"/>
          <w:szCs w:val="22"/>
        </w:rPr>
        <w:t xml:space="preserve"> </w:t>
      </w:r>
    </w:p>
    <w:p w:rsidR="00B85BD9" w:rsidRDefault="00B85BD9" w:rsidP="00D10E79">
      <w:pPr>
        <w:numPr>
          <w:ilvl w:val="0"/>
          <w:numId w:val="43"/>
        </w:numPr>
        <w:autoSpaceDE w:val="0"/>
        <w:autoSpaceDN w:val="0"/>
        <w:adjustRightInd w:val="0"/>
        <w:spacing w:line="240" w:lineRule="auto"/>
        <w:ind w:left="1068" w:firstLine="66"/>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B85BD9" w:rsidRDefault="00B85BD9" w:rsidP="00D10E79">
      <w:pPr>
        <w:numPr>
          <w:ilvl w:val="0"/>
          <w:numId w:val="43"/>
        </w:numPr>
        <w:autoSpaceDE w:val="0"/>
        <w:autoSpaceDN w:val="0"/>
        <w:adjustRightInd w:val="0"/>
        <w:spacing w:line="240" w:lineRule="auto"/>
        <w:ind w:left="1068" w:firstLine="66"/>
        <w:jc w:val="both"/>
        <w:rPr>
          <w:sz w:val="22"/>
          <w:szCs w:val="22"/>
        </w:rPr>
      </w:pPr>
      <w:r>
        <w:rPr>
          <w:sz w:val="22"/>
          <w:szCs w:val="22"/>
        </w:rPr>
        <w:t>montaż opraw oświetleniowych,</w:t>
      </w:r>
    </w:p>
    <w:p w:rsidR="00B85BD9" w:rsidRDefault="00B85BD9" w:rsidP="00D10E79">
      <w:pPr>
        <w:numPr>
          <w:ilvl w:val="0"/>
          <w:numId w:val="43"/>
        </w:numPr>
        <w:autoSpaceDE w:val="0"/>
        <w:autoSpaceDN w:val="0"/>
        <w:adjustRightInd w:val="0"/>
        <w:spacing w:line="240" w:lineRule="auto"/>
        <w:ind w:left="1068" w:firstLine="66"/>
        <w:jc w:val="both"/>
        <w:rPr>
          <w:sz w:val="22"/>
          <w:szCs w:val="22"/>
        </w:rPr>
      </w:pPr>
      <w:r>
        <w:rPr>
          <w:sz w:val="22"/>
          <w:szCs w:val="22"/>
        </w:rPr>
        <w:t>wciąganie przewodów YDY 3x2,5</w:t>
      </w:r>
      <w:r w:rsidRPr="00455174">
        <w:rPr>
          <w:sz w:val="22"/>
          <w:szCs w:val="22"/>
        </w:rPr>
        <w:t xml:space="preserve"> w słupy </w:t>
      </w:r>
    </w:p>
    <w:p w:rsidR="00B85BD9" w:rsidRDefault="00B85BD9"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B85BD9" w:rsidRDefault="00B85BD9"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B85BD9" w:rsidRDefault="00B85BD9"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badanie, pomiary, znakowanie słupów,</w:t>
      </w:r>
    </w:p>
    <w:p w:rsidR="00B85BD9" w:rsidRDefault="00B85BD9"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inwentaryzacja powykonawcza.</w:t>
      </w:r>
    </w:p>
    <w:p w:rsidR="00B85BD9" w:rsidRDefault="00B85BD9" w:rsidP="00B85BD9">
      <w:pPr>
        <w:autoSpaceDE w:val="0"/>
        <w:autoSpaceDN w:val="0"/>
        <w:adjustRightInd w:val="0"/>
        <w:spacing w:line="240" w:lineRule="auto"/>
        <w:ind w:left="1134"/>
        <w:jc w:val="both"/>
        <w:rPr>
          <w:sz w:val="22"/>
          <w:szCs w:val="22"/>
        </w:rPr>
      </w:pPr>
    </w:p>
    <w:p w:rsidR="006B0F9A" w:rsidRPr="00871978" w:rsidRDefault="006B0F9A" w:rsidP="006B0F9A">
      <w:pPr>
        <w:autoSpaceDE w:val="0"/>
        <w:autoSpaceDN w:val="0"/>
        <w:adjustRightInd w:val="0"/>
        <w:ind w:left="567"/>
        <w:jc w:val="both"/>
        <w:rPr>
          <w:b/>
          <w:color w:val="000000"/>
          <w:sz w:val="22"/>
          <w:szCs w:val="22"/>
          <w:u w:val="single"/>
        </w:rPr>
      </w:pPr>
      <w:r>
        <w:rPr>
          <w:b/>
          <w:color w:val="000000"/>
          <w:sz w:val="22"/>
          <w:szCs w:val="22"/>
          <w:u w:val="single"/>
        </w:rPr>
        <w:t>Część Nr 4</w:t>
      </w:r>
      <w:r w:rsidRPr="00871978">
        <w:rPr>
          <w:b/>
          <w:color w:val="000000"/>
          <w:sz w:val="22"/>
          <w:szCs w:val="22"/>
          <w:u w:val="single"/>
        </w:rPr>
        <w:t xml:space="preserve">  </w:t>
      </w:r>
      <w:r>
        <w:rPr>
          <w:b/>
          <w:smallCaps/>
          <w:color w:val="000000"/>
          <w:sz w:val="22"/>
          <w:szCs w:val="22"/>
          <w:u w:val="single"/>
        </w:rPr>
        <w:t>Rozbudowa oświetlenia ulicznego drogi gminnej w m. Cetula</w:t>
      </w:r>
    </w:p>
    <w:p w:rsidR="006B0F9A" w:rsidRDefault="006B0F9A" w:rsidP="006B0F9A">
      <w:pPr>
        <w:tabs>
          <w:tab w:val="num" w:pos="426"/>
        </w:tabs>
        <w:autoSpaceDE w:val="0"/>
        <w:autoSpaceDN w:val="0"/>
        <w:adjustRightInd w:val="0"/>
        <w:spacing w:line="240" w:lineRule="auto"/>
        <w:ind w:left="567" w:hanging="142"/>
        <w:jc w:val="both"/>
        <w:rPr>
          <w:color w:val="000000"/>
          <w:sz w:val="22"/>
          <w:szCs w:val="22"/>
        </w:rPr>
      </w:pPr>
      <w:r>
        <w:rPr>
          <w:color w:val="000000"/>
          <w:sz w:val="22"/>
          <w:szCs w:val="22"/>
        </w:rPr>
        <w:t xml:space="preserve">  Zakres robót obejmuje wykonanie rozbudowy</w:t>
      </w:r>
      <w:r w:rsidRPr="000F2164">
        <w:rPr>
          <w:color w:val="000000"/>
          <w:sz w:val="22"/>
          <w:szCs w:val="22"/>
        </w:rPr>
        <w:t xml:space="preserve"> oświetlenia </w:t>
      </w:r>
      <w:r>
        <w:rPr>
          <w:color w:val="000000"/>
          <w:sz w:val="22"/>
          <w:szCs w:val="22"/>
        </w:rPr>
        <w:t xml:space="preserve">ulicznego drogi gminnej, na działce nr </w:t>
      </w:r>
      <w:proofErr w:type="spellStart"/>
      <w:r>
        <w:rPr>
          <w:color w:val="000000"/>
          <w:sz w:val="22"/>
          <w:szCs w:val="22"/>
        </w:rPr>
        <w:t>ewid</w:t>
      </w:r>
      <w:proofErr w:type="spellEnd"/>
      <w:r>
        <w:rPr>
          <w:color w:val="000000"/>
          <w:sz w:val="22"/>
          <w:szCs w:val="22"/>
        </w:rPr>
        <w:t>. 596, 597 i 606  w miejscowości Cetula na dł. L=857/961 m.</w:t>
      </w:r>
      <w:r w:rsidRPr="000F2164">
        <w:rPr>
          <w:color w:val="000000"/>
          <w:sz w:val="22"/>
          <w:szCs w:val="22"/>
        </w:rPr>
        <w:t xml:space="preserve"> </w:t>
      </w:r>
    </w:p>
    <w:p w:rsidR="006B0F9A" w:rsidRPr="00974698" w:rsidRDefault="006B0F9A" w:rsidP="006B0F9A">
      <w:pPr>
        <w:tabs>
          <w:tab w:val="num" w:pos="426"/>
        </w:tabs>
        <w:autoSpaceDE w:val="0"/>
        <w:autoSpaceDN w:val="0"/>
        <w:adjustRightInd w:val="0"/>
        <w:spacing w:line="240" w:lineRule="auto"/>
        <w:ind w:left="567"/>
        <w:jc w:val="both"/>
        <w:rPr>
          <w:color w:val="000000"/>
          <w:sz w:val="22"/>
          <w:szCs w:val="22"/>
        </w:rPr>
      </w:pPr>
      <w:r>
        <w:rPr>
          <w:color w:val="000000"/>
          <w:sz w:val="22"/>
          <w:szCs w:val="22"/>
        </w:rPr>
        <w:t xml:space="preserve">Zasilanie  projektowanego oświetlenia z istniejącego słupa oświetleniowego  nr 1/3/37 – stacja </w:t>
      </w:r>
      <w:proofErr w:type="spellStart"/>
      <w:r>
        <w:rPr>
          <w:color w:val="000000"/>
          <w:sz w:val="22"/>
          <w:szCs w:val="22"/>
        </w:rPr>
        <w:t>trafo</w:t>
      </w:r>
      <w:proofErr w:type="spellEnd"/>
      <w:r>
        <w:rPr>
          <w:color w:val="000000"/>
          <w:sz w:val="22"/>
          <w:szCs w:val="22"/>
        </w:rPr>
        <w:t xml:space="preserve"> Cetula 1.</w:t>
      </w:r>
    </w:p>
    <w:p w:rsidR="006B0F9A" w:rsidRPr="006B0F9A" w:rsidRDefault="006B0F9A" w:rsidP="00D10E79">
      <w:pPr>
        <w:pStyle w:val="Akapitzlist"/>
        <w:numPr>
          <w:ilvl w:val="0"/>
          <w:numId w:val="54"/>
        </w:numPr>
        <w:autoSpaceDE w:val="0"/>
        <w:autoSpaceDN w:val="0"/>
        <w:adjustRightInd w:val="0"/>
        <w:jc w:val="both"/>
        <w:rPr>
          <w:rFonts w:ascii="CG Omega" w:hAnsi="CG Omega"/>
          <w:b w:val="0"/>
          <w:sz w:val="22"/>
          <w:szCs w:val="22"/>
        </w:rPr>
      </w:pPr>
      <w:r w:rsidRPr="006B0F9A">
        <w:rPr>
          <w:rFonts w:ascii="CG Omega" w:hAnsi="CG Omega"/>
          <w:b w:val="0"/>
          <w:sz w:val="22"/>
          <w:szCs w:val="22"/>
        </w:rPr>
        <w:t xml:space="preserve">projektowany obwód oświetleniowy wykonać należy kablem ziemnym </w:t>
      </w:r>
      <w:proofErr w:type="spellStart"/>
      <w:r w:rsidRPr="006B0F9A">
        <w:rPr>
          <w:rFonts w:ascii="CG Omega" w:hAnsi="CG Omega"/>
          <w:b w:val="0"/>
          <w:sz w:val="22"/>
          <w:szCs w:val="22"/>
        </w:rPr>
        <w:t>YAKXs</w:t>
      </w:r>
      <w:proofErr w:type="spellEnd"/>
      <w:r w:rsidRPr="006B0F9A">
        <w:rPr>
          <w:rFonts w:ascii="CG Omega" w:hAnsi="CG Omega"/>
          <w:b w:val="0"/>
          <w:sz w:val="22"/>
          <w:szCs w:val="22"/>
        </w:rPr>
        <w:t xml:space="preserve"> 4x25mm</w:t>
      </w:r>
      <w:r w:rsidRPr="006B0F9A">
        <w:rPr>
          <w:rFonts w:ascii="CG Omega" w:hAnsi="CG Omega"/>
          <w:b w:val="0"/>
          <w:sz w:val="22"/>
          <w:szCs w:val="22"/>
          <w:vertAlign w:val="superscript"/>
        </w:rPr>
        <w:t>2</w:t>
      </w:r>
      <w:r w:rsidRPr="006B0F9A">
        <w:rPr>
          <w:rFonts w:ascii="CG Omega" w:hAnsi="CG Omega"/>
          <w:b w:val="0"/>
          <w:sz w:val="22"/>
          <w:szCs w:val="22"/>
        </w:rPr>
        <w:t xml:space="preserve"> w wykopie o gł. ok. 70 cm. </w:t>
      </w:r>
      <w:r w:rsidR="002A5B9E">
        <w:rPr>
          <w:rFonts w:ascii="CG Omega" w:hAnsi="CG Omega"/>
          <w:b w:val="0"/>
          <w:sz w:val="22"/>
          <w:szCs w:val="22"/>
        </w:rPr>
        <w:t xml:space="preserve">po trasie </w:t>
      </w:r>
      <w:r w:rsidRPr="006B0F9A">
        <w:rPr>
          <w:rFonts w:ascii="CG Omega" w:hAnsi="CG Omega"/>
          <w:b w:val="0"/>
          <w:sz w:val="22"/>
          <w:szCs w:val="22"/>
        </w:rPr>
        <w:t xml:space="preserve">zgodnej z projektem zagospodarowania terenu.  Przebieg kabla oznakować dodatkowo folią ostrzegawczą koloru niebieskiego ułożoną ok. 25-30 cm nad kablem obwodu oświetleniowego i oznacznikami zawierającymi przekrój i długość kabla, właściciela, rok budowy i nazwę wykonawcy. </w:t>
      </w:r>
    </w:p>
    <w:p w:rsidR="006B0F9A" w:rsidRPr="005C5971" w:rsidRDefault="006B0F9A" w:rsidP="00D10E79">
      <w:pPr>
        <w:pStyle w:val="Akapitzlist"/>
        <w:numPr>
          <w:ilvl w:val="0"/>
          <w:numId w:val="54"/>
        </w:numPr>
        <w:autoSpaceDE w:val="0"/>
        <w:autoSpaceDN w:val="0"/>
        <w:adjustRightInd w:val="0"/>
        <w:ind w:left="851"/>
        <w:jc w:val="both"/>
        <w:rPr>
          <w:rFonts w:ascii="CG Omega" w:hAnsi="CG Omega"/>
          <w:b w:val="0"/>
          <w:sz w:val="22"/>
          <w:szCs w:val="22"/>
        </w:rPr>
      </w:pPr>
      <w:r w:rsidRPr="005C5971">
        <w:rPr>
          <w:rFonts w:ascii="CG Omega" w:hAnsi="CG Omega"/>
          <w:b w:val="0"/>
          <w:sz w:val="22"/>
          <w:szCs w:val="22"/>
        </w:rPr>
        <w:t>jako punkty oświetlenia  przewidziano słupy  ocynkowane (parkowe) o wys. 4 m.  typu S-40C bez wysięgników, na fundamentach typu F 75/200  i oprawy parkowe typu  OCP-160-PA/II z lampami energooszczędnymi o mocy 23W.</w:t>
      </w:r>
    </w:p>
    <w:p w:rsidR="006B0F9A" w:rsidRDefault="006B0F9A" w:rsidP="006B0F9A">
      <w:pPr>
        <w:autoSpaceDE w:val="0"/>
        <w:autoSpaceDN w:val="0"/>
        <w:adjustRightInd w:val="0"/>
        <w:ind w:left="851"/>
        <w:jc w:val="both"/>
        <w:rPr>
          <w:sz w:val="22"/>
          <w:szCs w:val="22"/>
        </w:rPr>
      </w:pPr>
      <w:r w:rsidRPr="005C5971">
        <w:rPr>
          <w:sz w:val="22"/>
          <w:szCs w:val="22"/>
        </w:rPr>
        <w:t>Usytuowania poszczególnych słupów i opraw  należy dokonać zgodnie z projektem zagospodarowania terenu.</w:t>
      </w:r>
    </w:p>
    <w:p w:rsidR="006B0F9A" w:rsidRPr="005C5971" w:rsidRDefault="006B0F9A" w:rsidP="006B0F9A">
      <w:pPr>
        <w:autoSpaceDE w:val="0"/>
        <w:autoSpaceDN w:val="0"/>
        <w:adjustRightInd w:val="0"/>
        <w:ind w:left="851" w:hanging="425"/>
        <w:jc w:val="both"/>
        <w:rPr>
          <w:sz w:val="22"/>
          <w:szCs w:val="22"/>
        </w:rPr>
      </w:pPr>
      <w:r>
        <w:rPr>
          <w:rFonts w:eastAsia="Times New Roman" w:cs="Times New Roman"/>
          <w:sz w:val="22"/>
          <w:szCs w:val="22"/>
          <w:lang w:eastAsia="ar-SA"/>
        </w:rPr>
        <w:t xml:space="preserve"> </w:t>
      </w:r>
      <w:r w:rsidRPr="00DD690E">
        <w:rPr>
          <w:rFonts w:eastAsia="Times New Roman" w:cs="Times New Roman"/>
          <w:sz w:val="22"/>
          <w:szCs w:val="22"/>
          <w:lang w:eastAsia="ar-SA"/>
        </w:rPr>
        <w:t>3)</w:t>
      </w:r>
      <w:r>
        <w:rPr>
          <w:rFonts w:eastAsia="Times New Roman" w:cs="Times New Roman"/>
          <w:b/>
          <w:sz w:val="22"/>
          <w:szCs w:val="22"/>
          <w:lang w:eastAsia="ar-SA"/>
        </w:rPr>
        <w:t xml:space="preserve">   </w:t>
      </w:r>
      <w:r w:rsidRPr="00DD690E">
        <w:rPr>
          <w:sz w:val="22"/>
          <w:szCs w:val="22"/>
        </w:rPr>
        <w:t>w miejscach skrzyżowania trasy kabla z istniejącym uzbrojeniem terenu zastosować rury ochronne</w:t>
      </w:r>
      <w:r>
        <w:rPr>
          <w:sz w:val="22"/>
          <w:szCs w:val="22"/>
        </w:rPr>
        <w:t xml:space="preserve"> „AROT” DVK </w:t>
      </w:r>
      <w:r w:rsidRPr="00DD690E">
        <w:rPr>
          <w:sz w:val="22"/>
          <w:szCs w:val="22"/>
        </w:rPr>
        <w:t>5</w:t>
      </w:r>
      <w:r>
        <w:rPr>
          <w:sz w:val="22"/>
          <w:szCs w:val="22"/>
        </w:rPr>
        <w:t>0</w:t>
      </w:r>
      <w:r w:rsidRPr="00DD690E">
        <w:rPr>
          <w:sz w:val="22"/>
          <w:szCs w:val="22"/>
        </w:rPr>
        <w:t xml:space="preserve"> oraz SRS 75 przy przekroczeniach</w:t>
      </w:r>
      <w:r>
        <w:rPr>
          <w:sz w:val="22"/>
          <w:szCs w:val="22"/>
        </w:rPr>
        <w:t xml:space="preserve"> dróg i wjazdów,</w:t>
      </w:r>
    </w:p>
    <w:p w:rsidR="006B0F9A" w:rsidRPr="00127847" w:rsidRDefault="006B0F9A" w:rsidP="00D10E79">
      <w:pPr>
        <w:pStyle w:val="Akapitzlist"/>
        <w:numPr>
          <w:ilvl w:val="0"/>
          <w:numId w:val="54"/>
        </w:numPr>
        <w:autoSpaceDE w:val="0"/>
        <w:autoSpaceDN w:val="0"/>
        <w:adjustRightInd w:val="0"/>
        <w:ind w:left="851"/>
        <w:jc w:val="both"/>
        <w:rPr>
          <w:rFonts w:ascii="CG Omega" w:hAnsi="CG Omega"/>
          <w:b w:val="0"/>
          <w:sz w:val="22"/>
          <w:szCs w:val="22"/>
        </w:rPr>
      </w:pPr>
      <w:r>
        <w:rPr>
          <w:rFonts w:ascii="CG Omega" w:hAnsi="CG Omega"/>
          <w:b w:val="0"/>
          <w:sz w:val="22"/>
          <w:szCs w:val="22"/>
        </w:rPr>
        <w:t>j</w:t>
      </w:r>
      <w:r w:rsidRPr="00C8081D">
        <w:rPr>
          <w:rFonts w:ascii="CG Omega" w:hAnsi="CG Omega"/>
          <w:b w:val="0"/>
          <w:sz w:val="22"/>
          <w:szCs w:val="22"/>
        </w:rPr>
        <w:t>ako zabezpieczenie opraw oświetleni</w:t>
      </w:r>
      <w:r>
        <w:rPr>
          <w:rFonts w:ascii="CG Omega" w:hAnsi="CG Omega"/>
          <w:b w:val="0"/>
          <w:sz w:val="22"/>
          <w:szCs w:val="22"/>
        </w:rPr>
        <w:t xml:space="preserve">owych </w:t>
      </w:r>
      <w:r w:rsidRPr="00C8081D">
        <w:rPr>
          <w:rFonts w:ascii="CG Omega" w:hAnsi="CG Omega"/>
          <w:b w:val="0"/>
          <w:sz w:val="22"/>
          <w:szCs w:val="22"/>
        </w:rPr>
        <w:t xml:space="preserve">w słupach zamontować złącza bezpiecznikowe IZK z wkładką bezpiecznikową </w:t>
      </w:r>
      <w:proofErr w:type="spellStart"/>
      <w:r w:rsidRPr="00127847">
        <w:rPr>
          <w:rFonts w:ascii="CG Omega" w:hAnsi="CG Omega"/>
          <w:b w:val="0"/>
          <w:sz w:val="22"/>
          <w:szCs w:val="22"/>
        </w:rPr>
        <w:t>BiWts</w:t>
      </w:r>
      <w:proofErr w:type="spellEnd"/>
      <w:r w:rsidRPr="00127847">
        <w:rPr>
          <w:rFonts w:ascii="CG Omega" w:hAnsi="CG Omega"/>
          <w:b w:val="0"/>
          <w:sz w:val="22"/>
          <w:szCs w:val="22"/>
        </w:rPr>
        <w:t xml:space="preserve"> 6A. </w:t>
      </w:r>
    </w:p>
    <w:p w:rsidR="006B0F9A" w:rsidRPr="00127847" w:rsidRDefault="006B0F9A" w:rsidP="00D10E79">
      <w:pPr>
        <w:pStyle w:val="Akapitzlist"/>
        <w:numPr>
          <w:ilvl w:val="0"/>
          <w:numId w:val="54"/>
        </w:numPr>
        <w:autoSpaceDE w:val="0"/>
        <w:autoSpaceDN w:val="0"/>
        <w:adjustRightInd w:val="0"/>
        <w:ind w:left="851"/>
        <w:jc w:val="both"/>
        <w:rPr>
          <w:rFonts w:ascii="CG Omega" w:hAnsi="CG Omega"/>
          <w:b w:val="0"/>
          <w:sz w:val="22"/>
          <w:szCs w:val="22"/>
        </w:rPr>
      </w:pPr>
      <w:r>
        <w:rPr>
          <w:rFonts w:ascii="CG Omega" w:hAnsi="CG Omega"/>
          <w:b w:val="0"/>
          <w:sz w:val="22"/>
          <w:szCs w:val="22"/>
        </w:rPr>
        <w:t>połączenia wewnątrz słupów</w:t>
      </w:r>
      <w:r w:rsidRPr="00127847">
        <w:rPr>
          <w:rFonts w:ascii="CG Omega" w:hAnsi="CG Omega"/>
          <w:b w:val="0"/>
          <w:sz w:val="22"/>
          <w:szCs w:val="22"/>
        </w:rPr>
        <w:t xml:space="preserve"> należ</w:t>
      </w:r>
      <w:r>
        <w:rPr>
          <w:rFonts w:ascii="CG Omega" w:hAnsi="CG Omega"/>
          <w:b w:val="0"/>
          <w:sz w:val="22"/>
          <w:szCs w:val="22"/>
        </w:rPr>
        <w:t>y wykonać  przewodami YDY 3x2,5</w:t>
      </w:r>
      <w:r w:rsidRPr="00127847">
        <w:rPr>
          <w:rFonts w:ascii="CG Omega" w:hAnsi="CG Omega"/>
          <w:b w:val="0"/>
          <w:sz w:val="22"/>
          <w:szCs w:val="22"/>
        </w:rPr>
        <w:t xml:space="preserve"> mm</w:t>
      </w:r>
      <w:r w:rsidRPr="00127847">
        <w:rPr>
          <w:rFonts w:ascii="CG Omega" w:hAnsi="CG Omega"/>
          <w:b w:val="0"/>
          <w:sz w:val="22"/>
          <w:szCs w:val="22"/>
          <w:vertAlign w:val="superscript"/>
        </w:rPr>
        <w:t>2</w:t>
      </w:r>
      <w:r w:rsidRPr="00127847">
        <w:rPr>
          <w:rFonts w:ascii="CG Omega" w:hAnsi="CG Omega"/>
          <w:b w:val="0"/>
          <w:sz w:val="22"/>
          <w:szCs w:val="22"/>
        </w:rPr>
        <w:t>.</w:t>
      </w:r>
    </w:p>
    <w:p w:rsidR="006B0F9A" w:rsidRPr="00127847" w:rsidRDefault="006B0F9A" w:rsidP="00D10E79">
      <w:pPr>
        <w:pStyle w:val="Akapitzlist"/>
        <w:numPr>
          <w:ilvl w:val="0"/>
          <w:numId w:val="54"/>
        </w:numPr>
        <w:autoSpaceDE w:val="0"/>
        <w:autoSpaceDN w:val="0"/>
        <w:adjustRightInd w:val="0"/>
        <w:ind w:left="851"/>
        <w:jc w:val="both"/>
        <w:rPr>
          <w:rFonts w:ascii="CG Omega" w:hAnsi="CG Omega"/>
          <w:b w:val="0"/>
          <w:sz w:val="22"/>
          <w:szCs w:val="22"/>
        </w:rPr>
      </w:pPr>
      <w:r w:rsidRPr="00127847">
        <w:rPr>
          <w:rFonts w:ascii="CG Omega" w:hAnsi="CG Omega"/>
          <w:b w:val="0"/>
          <w:sz w:val="22"/>
          <w:szCs w:val="22"/>
        </w:rPr>
        <w:t>całość wykonanych robót należy zinwentaryzować przed zasypaniem wykopów.</w:t>
      </w:r>
    </w:p>
    <w:p w:rsidR="006B0F9A" w:rsidRPr="00127847" w:rsidRDefault="006B0F9A" w:rsidP="00D10E79">
      <w:pPr>
        <w:pStyle w:val="Akapitzlist"/>
        <w:numPr>
          <w:ilvl w:val="0"/>
          <w:numId w:val="54"/>
        </w:numPr>
        <w:autoSpaceDE w:val="0"/>
        <w:autoSpaceDN w:val="0"/>
        <w:adjustRightInd w:val="0"/>
        <w:ind w:left="851"/>
        <w:jc w:val="both"/>
        <w:rPr>
          <w:rFonts w:ascii="CG Omega" w:hAnsi="CG Omega"/>
          <w:sz w:val="22"/>
          <w:szCs w:val="22"/>
        </w:rPr>
      </w:pPr>
      <w:r w:rsidRPr="00127847">
        <w:rPr>
          <w:rFonts w:ascii="CG Omega" w:hAnsi="CG Omega"/>
          <w:sz w:val="22"/>
          <w:szCs w:val="22"/>
        </w:rPr>
        <w:t>Zakres robót obejmuje:</w:t>
      </w:r>
    </w:p>
    <w:p w:rsidR="006B0F9A" w:rsidRPr="00127847" w:rsidRDefault="006B0F9A" w:rsidP="00D10E79">
      <w:pPr>
        <w:numPr>
          <w:ilvl w:val="0"/>
          <w:numId w:val="43"/>
        </w:numPr>
        <w:autoSpaceDE w:val="0"/>
        <w:autoSpaceDN w:val="0"/>
        <w:adjustRightInd w:val="0"/>
        <w:spacing w:line="240" w:lineRule="auto"/>
        <w:ind w:left="1068" w:firstLine="66"/>
        <w:jc w:val="both"/>
        <w:rPr>
          <w:sz w:val="22"/>
          <w:szCs w:val="22"/>
        </w:rPr>
      </w:pPr>
      <w:r w:rsidRPr="00127847">
        <w:rPr>
          <w:sz w:val="22"/>
          <w:szCs w:val="22"/>
        </w:rPr>
        <w:t>wytyczenie przebiegu trasy oświetlenia,</w:t>
      </w:r>
    </w:p>
    <w:p w:rsidR="006B0F9A" w:rsidRDefault="006B0F9A" w:rsidP="00D10E79">
      <w:pPr>
        <w:numPr>
          <w:ilvl w:val="0"/>
          <w:numId w:val="43"/>
        </w:numPr>
        <w:autoSpaceDE w:val="0"/>
        <w:autoSpaceDN w:val="0"/>
        <w:adjustRightInd w:val="0"/>
        <w:spacing w:line="240" w:lineRule="auto"/>
        <w:ind w:left="1068" w:firstLine="66"/>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6B0F9A" w:rsidRDefault="006B0F9A" w:rsidP="00D10E79">
      <w:pPr>
        <w:numPr>
          <w:ilvl w:val="0"/>
          <w:numId w:val="43"/>
        </w:numPr>
        <w:autoSpaceDE w:val="0"/>
        <w:autoSpaceDN w:val="0"/>
        <w:adjustRightInd w:val="0"/>
        <w:spacing w:line="240" w:lineRule="auto"/>
        <w:ind w:left="1068" w:firstLine="66"/>
        <w:jc w:val="both"/>
        <w:rPr>
          <w:sz w:val="22"/>
          <w:szCs w:val="22"/>
        </w:rPr>
      </w:pPr>
      <w:r>
        <w:rPr>
          <w:sz w:val="22"/>
          <w:szCs w:val="22"/>
        </w:rPr>
        <w:t>ułożenie kabla w wykopie,</w:t>
      </w:r>
    </w:p>
    <w:p w:rsidR="006B0F9A" w:rsidRDefault="006B0F9A"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ułożenie rur osłonowych w wykopie</w:t>
      </w:r>
      <w:r>
        <w:rPr>
          <w:sz w:val="22"/>
          <w:szCs w:val="22"/>
        </w:rPr>
        <w:t>,</w:t>
      </w:r>
    </w:p>
    <w:p w:rsidR="006B0F9A" w:rsidRDefault="006B0F9A"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6B0F9A" w:rsidRDefault="006B0F9A" w:rsidP="00D10E79">
      <w:pPr>
        <w:numPr>
          <w:ilvl w:val="0"/>
          <w:numId w:val="43"/>
        </w:numPr>
        <w:autoSpaceDE w:val="0"/>
        <w:autoSpaceDN w:val="0"/>
        <w:adjustRightInd w:val="0"/>
        <w:spacing w:line="240" w:lineRule="auto"/>
        <w:ind w:left="1068" w:firstLine="66"/>
        <w:jc w:val="both"/>
        <w:rPr>
          <w:sz w:val="22"/>
          <w:szCs w:val="22"/>
        </w:rPr>
      </w:pPr>
      <w:r>
        <w:rPr>
          <w:sz w:val="22"/>
          <w:szCs w:val="22"/>
        </w:rPr>
        <w:t>montaż fundamentów pod słupy</w:t>
      </w:r>
      <w:r w:rsidRPr="00455174">
        <w:rPr>
          <w:sz w:val="22"/>
          <w:szCs w:val="22"/>
        </w:rPr>
        <w:t xml:space="preserve"> oświetleniowe</w:t>
      </w:r>
      <w:r>
        <w:rPr>
          <w:sz w:val="22"/>
          <w:szCs w:val="22"/>
        </w:rPr>
        <w:t>,</w:t>
      </w:r>
      <w:r w:rsidRPr="00455174">
        <w:rPr>
          <w:sz w:val="22"/>
          <w:szCs w:val="22"/>
        </w:rPr>
        <w:t xml:space="preserve"> </w:t>
      </w:r>
    </w:p>
    <w:p w:rsidR="006B0F9A" w:rsidRDefault="006B0F9A" w:rsidP="00D10E79">
      <w:pPr>
        <w:numPr>
          <w:ilvl w:val="0"/>
          <w:numId w:val="43"/>
        </w:numPr>
        <w:autoSpaceDE w:val="0"/>
        <w:autoSpaceDN w:val="0"/>
        <w:adjustRightInd w:val="0"/>
        <w:spacing w:line="240" w:lineRule="auto"/>
        <w:ind w:left="1068" w:firstLine="66"/>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6B0F9A" w:rsidRDefault="006B0F9A" w:rsidP="00D10E79">
      <w:pPr>
        <w:numPr>
          <w:ilvl w:val="0"/>
          <w:numId w:val="43"/>
        </w:numPr>
        <w:autoSpaceDE w:val="0"/>
        <w:autoSpaceDN w:val="0"/>
        <w:adjustRightInd w:val="0"/>
        <w:spacing w:line="240" w:lineRule="auto"/>
        <w:ind w:left="1068" w:firstLine="66"/>
        <w:jc w:val="both"/>
        <w:rPr>
          <w:sz w:val="22"/>
          <w:szCs w:val="22"/>
        </w:rPr>
      </w:pPr>
      <w:r>
        <w:rPr>
          <w:sz w:val="22"/>
          <w:szCs w:val="22"/>
        </w:rPr>
        <w:t>montaż opraw oświetleniowych,</w:t>
      </w:r>
    </w:p>
    <w:p w:rsidR="006B0F9A" w:rsidRDefault="006B0F9A" w:rsidP="00D10E79">
      <w:pPr>
        <w:numPr>
          <w:ilvl w:val="0"/>
          <w:numId w:val="43"/>
        </w:numPr>
        <w:autoSpaceDE w:val="0"/>
        <w:autoSpaceDN w:val="0"/>
        <w:adjustRightInd w:val="0"/>
        <w:spacing w:line="240" w:lineRule="auto"/>
        <w:ind w:left="1068" w:firstLine="66"/>
        <w:jc w:val="both"/>
        <w:rPr>
          <w:sz w:val="22"/>
          <w:szCs w:val="22"/>
        </w:rPr>
      </w:pPr>
      <w:r>
        <w:rPr>
          <w:sz w:val="22"/>
          <w:szCs w:val="22"/>
        </w:rPr>
        <w:t>wciąganie przewodów YDY 3x2,5</w:t>
      </w:r>
      <w:r w:rsidRPr="00455174">
        <w:rPr>
          <w:sz w:val="22"/>
          <w:szCs w:val="22"/>
        </w:rPr>
        <w:t xml:space="preserve"> w słupy </w:t>
      </w:r>
    </w:p>
    <w:p w:rsidR="006B0F9A" w:rsidRDefault="006B0F9A"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6B0F9A" w:rsidRDefault="006B0F9A"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6B0F9A" w:rsidRDefault="006B0F9A"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badanie, pomiary, znakowanie słupów,</w:t>
      </w:r>
    </w:p>
    <w:p w:rsidR="006B0F9A" w:rsidRDefault="006B0F9A"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inwentaryzacja powykonawcza.</w:t>
      </w:r>
    </w:p>
    <w:p w:rsidR="00B85BD9" w:rsidRDefault="00B85BD9" w:rsidP="00B85BD9">
      <w:pPr>
        <w:autoSpaceDE w:val="0"/>
        <w:autoSpaceDN w:val="0"/>
        <w:adjustRightInd w:val="0"/>
        <w:spacing w:line="240" w:lineRule="auto"/>
        <w:ind w:left="1134"/>
        <w:jc w:val="both"/>
        <w:rPr>
          <w:sz w:val="22"/>
          <w:szCs w:val="22"/>
        </w:rPr>
      </w:pPr>
    </w:p>
    <w:p w:rsidR="006B0F9A" w:rsidRPr="00871978" w:rsidRDefault="006B0F9A" w:rsidP="006B0F9A">
      <w:pPr>
        <w:autoSpaceDE w:val="0"/>
        <w:autoSpaceDN w:val="0"/>
        <w:adjustRightInd w:val="0"/>
        <w:ind w:left="567"/>
        <w:jc w:val="both"/>
        <w:rPr>
          <w:b/>
          <w:color w:val="000000"/>
          <w:sz w:val="22"/>
          <w:szCs w:val="22"/>
          <w:u w:val="single"/>
        </w:rPr>
      </w:pPr>
      <w:r>
        <w:rPr>
          <w:b/>
          <w:color w:val="000000"/>
          <w:sz w:val="22"/>
          <w:szCs w:val="22"/>
          <w:u w:val="single"/>
        </w:rPr>
        <w:t>Część Nr 5</w:t>
      </w:r>
      <w:r w:rsidRPr="00871978">
        <w:rPr>
          <w:b/>
          <w:color w:val="000000"/>
          <w:sz w:val="22"/>
          <w:szCs w:val="22"/>
          <w:u w:val="single"/>
        </w:rPr>
        <w:t xml:space="preserve">  </w:t>
      </w:r>
      <w:r>
        <w:rPr>
          <w:b/>
          <w:smallCaps/>
          <w:color w:val="000000"/>
          <w:sz w:val="22"/>
          <w:szCs w:val="22"/>
          <w:u w:val="single"/>
        </w:rPr>
        <w:t>Rozbudowa oświetlenia ulicznego drogi gminnej w m. Radawa</w:t>
      </w:r>
    </w:p>
    <w:p w:rsidR="006B0F9A" w:rsidRDefault="006B0F9A" w:rsidP="006B0F9A">
      <w:pPr>
        <w:tabs>
          <w:tab w:val="num" w:pos="426"/>
        </w:tabs>
        <w:autoSpaceDE w:val="0"/>
        <w:autoSpaceDN w:val="0"/>
        <w:adjustRightInd w:val="0"/>
        <w:spacing w:line="240" w:lineRule="auto"/>
        <w:ind w:left="567" w:hanging="142"/>
        <w:jc w:val="both"/>
        <w:rPr>
          <w:color w:val="000000"/>
          <w:sz w:val="22"/>
          <w:szCs w:val="22"/>
        </w:rPr>
      </w:pPr>
      <w:r>
        <w:rPr>
          <w:color w:val="000000"/>
          <w:sz w:val="22"/>
          <w:szCs w:val="22"/>
        </w:rPr>
        <w:t xml:space="preserve">  Zakres robót obejmuje wykonanie rozbudowy</w:t>
      </w:r>
      <w:r w:rsidRPr="000F2164">
        <w:rPr>
          <w:color w:val="000000"/>
          <w:sz w:val="22"/>
          <w:szCs w:val="22"/>
        </w:rPr>
        <w:t xml:space="preserve"> oświetlenia </w:t>
      </w:r>
      <w:r w:rsidR="002A5B9E">
        <w:rPr>
          <w:color w:val="000000"/>
          <w:sz w:val="22"/>
          <w:szCs w:val="22"/>
        </w:rPr>
        <w:t>ulicznego drogi do działek rekreacyjnych</w:t>
      </w:r>
      <w:r>
        <w:rPr>
          <w:color w:val="000000"/>
          <w:sz w:val="22"/>
          <w:szCs w:val="22"/>
        </w:rPr>
        <w:t xml:space="preserve">, na </w:t>
      </w:r>
      <w:r w:rsidR="002A5B9E">
        <w:rPr>
          <w:color w:val="000000"/>
          <w:sz w:val="22"/>
          <w:szCs w:val="22"/>
        </w:rPr>
        <w:t xml:space="preserve">działce nr </w:t>
      </w:r>
      <w:proofErr w:type="spellStart"/>
      <w:r w:rsidR="002A5B9E">
        <w:rPr>
          <w:color w:val="000000"/>
          <w:sz w:val="22"/>
          <w:szCs w:val="22"/>
        </w:rPr>
        <w:t>ewid</w:t>
      </w:r>
      <w:proofErr w:type="spellEnd"/>
      <w:r w:rsidR="002A5B9E">
        <w:rPr>
          <w:color w:val="000000"/>
          <w:sz w:val="22"/>
          <w:szCs w:val="22"/>
        </w:rPr>
        <w:t>. 635/3, 635/15, 635/20, 635/95</w:t>
      </w:r>
      <w:r>
        <w:rPr>
          <w:color w:val="000000"/>
          <w:sz w:val="22"/>
          <w:szCs w:val="22"/>
        </w:rPr>
        <w:t xml:space="preserve"> w miejscowości </w:t>
      </w:r>
      <w:r w:rsidR="002A5B9E">
        <w:rPr>
          <w:color w:val="000000"/>
          <w:sz w:val="22"/>
          <w:szCs w:val="22"/>
        </w:rPr>
        <w:t>Radawa na dł. L=215/239</w:t>
      </w:r>
      <w:r>
        <w:rPr>
          <w:color w:val="000000"/>
          <w:sz w:val="22"/>
          <w:szCs w:val="22"/>
        </w:rPr>
        <w:t xml:space="preserve"> m.</w:t>
      </w:r>
      <w:r w:rsidRPr="000F2164">
        <w:rPr>
          <w:color w:val="000000"/>
          <w:sz w:val="22"/>
          <w:szCs w:val="22"/>
        </w:rPr>
        <w:t xml:space="preserve"> </w:t>
      </w:r>
    </w:p>
    <w:p w:rsidR="006B0F9A" w:rsidRPr="00974698" w:rsidRDefault="006B0F9A" w:rsidP="006B0F9A">
      <w:pPr>
        <w:tabs>
          <w:tab w:val="num" w:pos="426"/>
        </w:tabs>
        <w:autoSpaceDE w:val="0"/>
        <w:autoSpaceDN w:val="0"/>
        <w:adjustRightInd w:val="0"/>
        <w:spacing w:line="240" w:lineRule="auto"/>
        <w:ind w:left="567"/>
        <w:jc w:val="both"/>
        <w:rPr>
          <w:color w:val="000000"/>
          <w:sz w:val="22"/>
          <w:szCs w:val="22"/>
        </w:rPr>
      </w:pPr>
      <w:r>
        <w:rPr>
          <w:color w:val="000000"/>
          <w:sz w:val="22"/>
          <w:szCs w:val="22"/>
        </w:rPr>
        <w:t xml:space="preserve">Zasilanie  projektowanego oświetlenia z istniejącego słupa oświetleniowego </w:t>
      </w:r>
      <w:r w:rsidR="002A5B9E">
        <w:rPr>
          <w:color w:val="000000"/>
          <w:sz w:val="22"/>
          <w:szCs w:val="22"/>
        </w:rPr>
        <w:t xml:space="preserve"> nr 16/3</w:t>
      </w:r>
      <w:r>
        <w:rPr>
          <w:color w:val="000000"/>
          <w:sz w:val="22"/>
          <w:szCs w:val="22"/>
        </w:rPr>
        <w:t xml:space="preserve"> – stacja </w:t>
      </w:r>
      <w:proofErr w:type="spellStart"/>
      <w:r w:rsidR="002A5B9E">
        <w:rPr>
          <w:color w:val="000000"/>
          <w:sz w:val="22"/>
          <w:szCs w:val="22"/>
        </w:rPr>
        <w:t>trafo</w:t>
      </w:r>
      <w:proofErr w:type="spellEnd"/>
      <w:r w:rsidR="002A5B9E">
        <w:rPr>
          <w:color w:val="000000"/>
          <w:sz w:val="22"/>
          <w:szCs w:val="22"/>
        </w:rPr>
        <w:t xml:space="preserve"> Radawa 3</w:t>
      </w:r>
      <w:r>
        <w:rPr>
          <w:color w:val="000000"/>
          <w:sz w:val="22"/>
          <w:szCs w:val="22"/>
        </w:rPr>
        <w:t>.</w:t>
      </w:r>
    </w:p>
    <w:p w:rsidR="006B0F9A" w:rsidRPr="006B0F9A" w:rsidRDefault="006B0F9A" w:rsidP="00D10E79">
      <w:pPr>
        <w:pStyle w:val="Akapitzlist"/>
        <w:numPr>
          <w:ilvl w:val="0"/>
          <w:numId w:val="55"/>
        </w:numPr>
        <w:autoSpaceDE w:val="0"/>
        <w:autoSpaceDN w:val="0"/>
        <w:adjustRightInd w:val="0"/>
        <w:jc w:val="both"/>
        <w:rPr>
          <w:rFonts w:ascii="CG Omega" w:hAnsi="CG Omega"/>
          <w:b w:val="0"/>
          <w:sz w:val="22"/>
          <w:szCs w:val="22"/>
        </w:rPr>
      </w:pPr>
      <w:r w:rsidRPr="006B0F9A">
        <w:rPr>
          <w:rFonts w:ascii="CG Omega" w:hAnsi="CG Omega"/>
          <w:b w:val="0"/>
          <w:sz w:val="22"/>
          <w:szCs w:val="22"/>
        </w:rPr>
        <w:t xml:space="preserve">projektowany obwód oświetleniowy wykonać należy kablem ziemnym </w:t>
      </w:r>
      <w:proofErr w:type="spellStart"/>
      <w:r w:rsidRPr="006B0F9A">
        <w:rPr>
          <w:rFonts w:ascii="CG Omega" w:hAnsi="CG Omega"/>
          <w:b w:val="0"/>
          <w:sz w:val="22"/>
          <w:szCs w:val="22"/>
        </w:rPr>
        <w:t>YAKXs</w:t>
      </w:r>
      <w:proofErr w:type="spellEnd"/>
      <w:r w:rsidRPr="006B0F9A">
        <w:rPr>
          <w:rFonts w:ascii="CG Omega" w:hAnsi="CG Omega"/>
          <w:b w:val="0"/>
          <w:sz w:val="22"/>
          <w:szCs w:val="22"/>
        </w:rPr>
        <w:t xml:space="preserve"> 4x25mm</w:t>
      </w:r>
      <w:r w:rsidRPr="006B0F9A">
        <w:rPr>
          <w:rFonts w:ascii="CG Omega" w:hAnsi="CG Omega"/>
          <w:b w:val="0"/>
          <w:sz w:val="22"/>
          <w:szCs w:val="22"/>
          <w:vertAlign w:val="superscript"/>
        </w:rPr>
        <w:t>2</w:t>
      </w:r>
      <w:r w:rsidRPr="006B0F9A">
        <w:rPr>
          <w:rFonts w:ascii="CG Omega" w:hAnsi="CG Omega"/>
          <w:b w:val="0"/>
          <w:sz w:val="22"/>
          <w:szCs w:val="22"/>
        </w:rPr>
        <w:t xml:space="preserve"> w wykopie o gł. ok. 70 cm. </w:t>
      </w:r>
      <w:r w:rsidR="002A5B9E">
        <w:rPr>
          <w:rFonts w:ascii="CG Omega" w:hAnsi="CG Omega"/>
          <w:b w:val="0"/>
          <w:sz w:val="22"/>
          <w:szCs w:val="22"/>
        </w:rPr>
        <w:t xml:space="preserve">po trasie </w:t>
      </w:r>
      <w:r w:rsidRPr="006B0F9A">
        <w:rPr>
          <w:rFonts w:ascii="CG Omega" w:hAnsi="CG Omega"/>
          <w:b w:val="0"/>
          <w:sz w:val="22"/>
          <w:szCs w:val="22"/>
        </w:rPr>
        <w:t xml:space="preserve">zgodnej z projektem zagospodarowania terenu.  Przebieg kabla oznakować dodatkowo folią ostrzegawczą koloru niebieskiego ułożoną ok. 25-30 cm nad kablem obwodu oświetleniowego i oznacznikami zawierającymi przekrój i długość kabla, właściciela, rok budowy i nazwę wykonawcy. </w:t>
      </w:r>
    </w:p>
    <w:p w:rsidR="006B0F9A" w:rsidRPr="005C5971" w:rsidRDefault="006B0F9A" w:rsidP="00D10E79">
      <w:pPr>
        <w:pStyle w:val="Akapitzlist"/>
        <w:numPr>
          <w:ilvl w:val="0"/>
          <w:numId w:val="55"/>
        </w:numPr>
        <w:autoSpaceDE w:val="0"/>
        <w:autoSpaceDN w:val="0"/>
        <w:adjustRightInd w:val="0"/>
        <w:ind w:left="851"/>
        <w:jc w:val="both"/>
        <w:rPr>
          <w:rFonts w:ascii="CG Omega" w:hAnsi="CG Omega"/>
          <w:b w:val="0"/>
          <w:sz w:val="22"/>
          <w:szCs w:val="22"/>
        </w:rPr>
      </w:pPr>
      <w:r w:rsidRPr="005C5971">
        <w:rPr>
          <w:rFonts w:ascii="CG Omega" w:hAnsi="CG Omega"/>
          <w:b w:val="0"/>
          <w:sz w:val="22"/>
          <w:szCs w:val="22"/>
        </w:rPr>
        <w:t>jako punkty oświetlenia  przewidziano słupy  ocynkowane (parkowe) o wys. 4 m.  typu S-40C bez wysięgników, na fundamentach typu F 75/200  i oprawy parkowe typu  OCP-160-PA/II z lampami energooszczędnymi o mocy 23W.</w:t>
      </w:r>
    </w:p>
    <w:p w:rsidR="006B0F9A" w:rsidRDefault="006B0F9A" w:rsidP="006B0F9A">
      <w:pPr>
        <w:autoSpaceDE w:val="0"/>
        <w:autoSpaceDN w:val="0"/>
        <w:adjustRightInd w:val="0"/>
        <w:ind w:left="851"/>
        <w:jc w:val="both"/>
        <w:rPr>
          <w:sz w:val="22"/>
          <w:szCs w:val="22"/>
        </w:rPr>
      </w:pPr>
      <w:r w:rsidRPr="005C5971">
        <w:rPr>
          <w:sz w:val="22"/>
          <w:szCs w:val="22"/>
        </w:rPr>
        <w:lastRenderedPageBreak/>
        <w:t>Usytuowania poszczególnych słupów i opraw  należy dokonać zgodnie z projektem zagospodarowania terenu.</w:t>
      </w:r>
    </w:p>
    <w:p w:rsidR="006B0F9A" w:rsidRPr="005C5971" w:rsidRDefault="006B0F9A" w:rsidP="006B0F9A">
      <w:pPr>
        <w:autoSpaceDE w:val="0"/>
        <w:autoSpaceDN w:val="0"/>
        <w:adjustRightInd w:val="0"/>
        <w:ind w:left="851" w:hanging="425"/>
        <w:jc w:val="both"/>
        <w:rPr>
          <w:sz w:val="22"/>
          <w:szCs w:val="22"/>
        </w:rPr>
      </w:pPr>
      <w:r>
        <w:rPr>
          <w:rFonts w:eastAsia="Times New Roman" w:cs="Times New Roman"/>
          <w:sz w:val="22"/>
          <w:szCs w:val="22"/>
          <w:lang w:eastAsia="ar-SA"/>
        </w:rPr>
        <w:t xml:space="preserve"> </w:t>
      </w:r>
      <w:r w:rsidRPr="00DD690E">
        <w:rPr>
          <w:rFonts w:eastAsia="Times New Roman" w:cs="Times New Roman"/>
          <w:sz w:val="22"/>
          <w:szCs w:val="22"/>
          <w:lang w:eastAsia="ar-SA"/>
        </w:rPr>
        <w:t>3)</w:t>
      </w:r>
      <w:r>
        <w:rPr>
          <w:rFonts w:eastAsia="Times New Roman" w:cs="Times New Roman"/>
          <w:b/>
          <w:sz w:val="22"/>
          <w:szCs w:val="22"/>
          <w:lang w:eastAsia="ar-SA"/>
        </w:rPr>
        <w:t xml:space="preserve">   </w:t>
      </w:r>
      <w:r w:rsidRPr="00DD690E">
        <w:rPr>
          <w:sz w:val="22"/>
          <w:szCs w:val="22"/>
        </w:rPr>
        <w:t>w miejscach skrzyżowania trasy kabla z istniejącym uzbrojeniem terenu zastosować rury ochronne</w:t>
      </w:r>
      <w:r>
        <w:rPr>
          <w:sz w:val="22"/>
          <w:szCs w:val="22"/>
        </w:rPr>
        <w:t xml:space="preserve"> „AROT” DVK </w:t>
      </w:r>
      <w:r w:rsidRPr="00DD690E">
        <w:rPr>
          <w:sz w:val="22"/>
          <w:szCs w:val="22"/>
        </w:rPr>
        <w:t>5</w:t>
      </w:r>
      <w:r>
        <w:rPr>
          <w:sz w:val="22"/>
          <w:szCs w:val="22"/>
        </w:rPr>
        <w:t>0</w:t>
      </w:r>
      <w:r w:rsidRPr="00DD690E">
        <w:rPr>
          <w:sz w:val="22"/>
          <w:szCs w:val="22"/>
        </w:rPr>
        <w:t xml:space="preserve"> oraz SRS 75 przy przekroczeniach</w:t>
      </w:r>
      <w:r>
        <w:rPr>
          <w:sz w:val="22"/>
          <w:szCs w:val="22"/>
        </w:rPr>
        <w:t xml:space="preserve"> dróg i wjazdów,</w:t>
      </w:r>
    </w:p>
    <w:p w:rsidR="006B0F9A" w:rsidRPr="00127847" w:rsidRDefault="006B0F9A" w:rsidP="00D10E79">
      <w:pPr>
        <w:pStyle w:val="Akapitzlist"/>
        <w:numPr>
          <w:ilvl w:val="0"/>
          <w:numId w:val="55"/>
        </w:numPr>
        <w:autoSpaceDE w:val="0"/>
        <w:autoSpaceDN w:val="0"/>
        <w:adjustRightInd w:val="0"/>
        <w:ind w:left="851"/>
        <w:jc w:val="both"/>
        <w:rPr>
          <w:rFonts w:ascii="CG Omega" w:hAnsi="CG Omega"/>
          <w:b w:val="0"/>
          <w:sz w:val="22"/>
          <w:szCs w:val="22"/>
        </w:rPr>
      </w:pPr>
      <w:r>
        <w:rPr>
          <w:rFonts w:ascii="CG Omega" w:hAnsi="CG Omega"/>
          <w:b w:val="0"/>
          <w:sz w:val="22"/>
          <w:szCs w:val="22"/>
        </w:rPr>
        <w:t>j</w:t>
      </w:r>
      <w:r w:rsidRPr="00C8081D">
        <w:rPr>
          <w:rFonts w:ascii="CG Omega" w:hAnsi="CG Omega"/>
          <w:b w:val="0"/>
          <w:sz w:val="22"/>
          <w:szCs w:val="22"/>
        </w:rPr>
        <w:t>ako zabezpieczenie opraw oświetleni</w:t>
      </w:r>
      <w:r>
        <w:rPr>
          <w:rFonts w:ascii="CG Omega" w:hAnsi="CG Omega"/>
          <w:b w:val="0"/>
          <w:sz w:val="22"/>
          <w:szCs w:val="22"/>
        </w:rPr>
        <w:t xml:space="preserve">owych </w:t>
      </w:r>
      <w:r w:rsidRPr="00C8081D">
        <w:rPr>
          <w:rFonts w:ascii="CG Omega" w:hAnsi="CG Omega"/>
          <w:b w:val="0"/>
          <w:sz w:val="22"/>
          <w:szCs w:val="22"/>
        </w:rPr>
        <w:t xml:space="preserve">w słupach zamontować złącza bezpiecznikowe IZK z wkładką bezpiecznikową </w:t>
      </w:r>
      <w:proofErr w:type="spellStart"/>
      <w:r w:rsidRPr="00127847">
        <w:rPr>
          <w:rFonts w:ascii="CG Omega" w:hAnsi="CG Omega"/>
          <w:b w:val="0"/>
          <w:sz w:val="22"/>
          <w:szCs w:val="22"/>
        </w:rPr>
        <w:t>BiWts</w:t>
      </w:r>
      <w:proofErr w:type="spellEnd"/>
      <w:r w:rsidRPr="00127847">
        <w:rPr>
          <w:rFonts w:ascii="CG Omega" w:hAnsi="CG Omega"/>
          <w:b w:val="0"/>
          <w:sz w:val="22"/>
          <w:szCs w:val="22"/>
        </w:rPr>
        <w:t xml:space="preserve"> 6A. </w:t>
      </w:r>
    </w:p>
    <w:p w:rsidR="006B0F9A" w:rsidRPr="00127847" w:rsidRDefault="006B0F9A" w:rsidP="00D10E79">
      <w:pPr>
        <w:pStyle w:val="Akapitzlist"/>
        <w:numPr>
          <w:ilvl w:val="0"/>
          <w:numId w:val="55"/>
        </w:numPr>
        <w:autoSpaceDE w:val="0"/>
        <w:autoSpaceDN w:val="0"/>
        <w:adjustRightInd w:val="0"/>
        <w:ind w:left="851"/>
        <w:jc w:val="both"/>
        <w:rPr>
          <w:rFonts w:ascii="CG Omega" w:hAnsi="CG Omega"/>
          <w:b w:val="0"/>
          <w:sz w:val="22"/>
          <w:szCs w:val="22"/>
        </w:rPr>
      </w:pPr>
      <w:r>
        <w:rPr>
          <w:rFonts w:ascii="CG Omega" w:hAnsi="CG Omega"/>
          <w:b w:val="0"/>
          <w:sz w:val="22"/>
          <w:szCs w:val="22"/>
        </w:rPr>
        <w:t>połączenia wewnątrz słupów</w:t>
      </w:r>
      <w:r w:rsidRPr="00127847">
        <w:rPr>
          <w:rFonts w:ascii="CG Omega" w:hAnsi="CG Omega"/>
          <w:b w:val="0"/>
          <w:sz w:val="22"/>
          <w:szCs w:val="22"/>
        </w:rPr>
        <w:t xml:space="preserve"> należ</w:t>
      </w:r>
      <w:r>
        <w:rPr>
          <w:rFonts w:ascii="CG Omega" w:hAnsi="CG Omega"/>
          <w:b w:val="0"/>
          <w:sz w:val="22"/>
          <w:szCs w:val="22"/>
        </w:rPr>
        <w:t>y wykonać  przewodami YDY 3x2,5</w:t>
      </w:r>
      <w:r w:rsidRPr="00127847">
        <w:rPr>
          <w:rFonts w:ascii="CG Omega" w:hAnsi="CG Omega"/>
          <w:b w:val="0"/>
          <w:sz w:val="22"/>
          <w:szCs w:val="22"/>
        </w:rPr>
        <w:t xml:space="preserve"> mm</w:t>
      </w:r>
      <w:r w:rsidRPr="00127847">
        <w:rPr>
          <w:rFonts w:ascii="CG Omega" w:hAnsi="CG Omega"/>
          <w:b w:val="0"/>
          <w:sz w:val="22"/>
          <w:szCs w:val="22"/>
          <w:vertAlign w:val="superscript"/>
        </w:rPr>
        <w:t>2</w:t>
      </w:r>
      <w:r w:rsidRPr="00127847">
        <w:rPr>
          <w:rFonts w:ascii="CG Omega" w:hAnsi="CG Omega"/>
          <w:b w:val="0"/>
          <w:sz w:val="22"/>
          <w:szCs w:val="22"/>
        </w:rPr>
        <w:t>.</w:t>
      </w:r>
    </w:p>
    <w:p w:rsidR="006B0F9A" w:rsidRPr="00127847" w:rsidRDefault="006B0F9A" w:rsidP="00D10E79">
      <w:pPr>
        <w:pStyle w:val="Akapitzlist"/>
        <w:numPr>
          <w:ilvl w:val="0"/>
          <w:numId w:val="55"/>
        </w:numPr>
        <w:autoSpaceDE w:val="0"/>
        <w:autoSpaceDN w:val="0"/>
        <w:adjustRightInd w:val="0"/>
        <w:ind w:left="851"/>
        <w:jc w:val="both"/>
        <w:rPr>
          <w:rFonts w:ascii="CG Omega" w:hAnsi="CG Omega"/>
          <w:b w:val="0"/>
          <w:sz w:val="22"/>
          <w:szCs w:val="22"/>
        </w:rPr>
      </w:pPr>
      <w:r w:rsidRPr="00127847">
        <w:rPr>
          <w:rFonts w:ascii="CG Omega" w:hAnsi="CG Omega"/>
          <w:b w:val="0"/>
          <w:sz w:val="22"/>
          <w:szCs w:val="22"/>
        </w:rPr>
        <w:t>całość wykonanych robót należy zinwentaryzować przed zasypaniem wykopów.</w:t>
      </w:r>
    </w:p>
    <w:p w:rsidR="006B0F9A" w:rsidRPr="00127847" w:rsidRDefault="006B0F9A" w:rsidP="00D10E79">
      <w:pPr>
        <w:pStyle w:val="Akapitzlist"/>
        <w:numPr>
          <w:ilvl w:val="0"/>
          <w:numId w:val="55"/>
        </w:numPr>
        <w:autoSpaceDE w:val="0"/>
        <w:autoSpaceDN w:val="0"/>
        <w:adjustRightInd w:val="0"/>
        <w:ind w:left="851"/>
        <w:jc w:val="both"/>
        <w:rPr>
          <w:rFonts w:ascii="CG Omega" w:hAnsi="CG Omega"/>
          <w:sz w:val="22"/>
          <w:szCs w:val="22"/>
        </w:rPr>
      </w:pPr>
      <w:r w:rsidRPr="00127847">
        <w:rPr>
          <w:rFonts w:ascii="CG Omega" w:hAnsi="CG Omega"/>
          <w:sz w:val="22"/>
          <w:szCs w:val="22"/>
        </w:rPr>
        <w:t>Zakres robót obejmuje:</w:t>
      </w:r>
    </w:p>
    <w:p w:rsidR="006B0F9A" w:rsidRPr="00127847" w:rsidRDefault="006B0F9A" w:rsidP="00D10E79">
      <w:pPr>
        <w:numPr>
          <w:ilvl w:val="0"/>
          <w:numId w:val="43"/>
        </w:numPr>
        <w:autoSpaceDE w:val="0"/>
        <w:autoSpaceDN w:val="0"/>
        <w:adjustRightInd w:val="0"/>
        <w:spacing w:line="240" w:lineRule="auto"/>
        <w:ind w:left="1068" w:firstLine="66"/>
        <w:jc w:val="both"/>
        <w:rPr>
          <w:sz w:val="22"/>
          <w:szCs w:val="22"/>
        </w:rPr>
      </w:pPr>
      <w:r w:rsidRPr="00127847">
        <w:rPr>
          <w:sz w:val="22"/>
          <w:szCs w:val="22"/>
        </w:rPr>
        <w:t>wytyczenie przebiegu trasy oświetlenia,</w:t>
      </w:r>
    </w:p>
    <w:p w:rsidR="006B0F9A" w:rsidRDefault="006B0F9A" w:rsidP="00D10E79">
      <w:pPr>
        <w:numPr>
          <w:ilvl w:val="0"/>
          <w:numId w:val="43"/>
        </w:numPr>
        <w:autoSpaceDE w:val="0"/>
        <w:autoSpaceDN w:val="0"/>
        <w:adjustRightInd w:val="0"/>
        <w:spacing w:line="240" w:lineRule="auto"/>
        <w:ind w:left="1068" w:firstLine="66"/>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6B0F9A" w:rsidRDefault="006B0F9A" w:rsidP="00D10E79">
      <w:pPr>
        <w:numPr>
          <w:ilvl w:val="0"/>
          <w:numId w:val="43"/>
        </w:numPr>
        <w:autoSpaceDE w:val="0"/>
        <w:autoSpaceDN w:val="0"/>
        <w:adjustRightInd w:val="0"/>
        <w:spacing w:line="240" w:lineRule="auto"/>
        <w:ind w:left="1068" w:firstLine="66"/>
        <w:jc w:val="both"/>
        <w:rPr>
          <w:sz w:val="22"/>
          <w:szCs w:val="22"/>
        </w:rPr>
      </w:pPr>
      <w:r>
        <w:rPr>
          <w:sz w:val="22"/>
          <w:szCs w:val="22"/>
        </w:rPr>
        <w:t>ułożenie kabla w wykopie,</w:t>
      </w:r>
    </w:p>
    <w:p w:rsidR="006B0F9A" w:rsidRDefault="006B0F9A"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ułożenie rur osłonowych w wykopie</w:t>
      </w:r>
      <w:r>
        <w:rPr>
          <w:sz w:val="22"/>
          <w:szCs w:val="22"/>
        </w:rPr>
        <w:t>,</w:t>
      </w:r>
    </w:p>
    <w:p w:rsidR="006B0F9A" w:rsidRDefault="006B0F9A"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6B0F9A" w:rsidRDefault="006B0F9A" w:rsidP="00D10E79">
      <w:pPr>
        <w:numPr>
          <w:ilvl w:val="0"/>
          <w:numId w:val="43"/>
        </w:numPr>
        <w:autoSpaceDE w:val="0"/>
        <w:autoSpaceDN w:val="0"/>
        <w:adjustRightInd w:val="0"/>
        <w:spacing w:line="240" w:lineRule="auto"/>
        <w:ind w:left="1068" w:firstLine="66"/>
        <w:jc w:val="both"/>
        <w:rPr>
          <w:sz w:val="22"/>
          <w:szCs w:val="22"/>
        </w:rPr>
      </w:pPr>
      <w:r>
        <w:rPr>
          <w:sz w:val="22"/>
          <w:szCs w:val="22"/>
        </w:rPr>
        <w:t>montaż fundamentów pod słupy</w:t>
      </w:r>
      <w:r w:rsidRPr="00455174">
        <w:rPr>
          <w:sz w:val="22"/>
          <w:szCs w:val="22"/>
        </w:rPr>
        <w:t xml:space="preserve"> oświetleniowe</w:t>
      </w:r>
      <w:r>
        <w:rPr>
          <w:sz w:val="22"/>
          <w:szCs w:val="22"/>
        </w:rPr>
        <w:t>,</w:t>
      </w:r>
      <w:r w:rsidRPr="00455174">
        <w:rPr>
          <w:sz w:val="22"/>
          <w:szCs w:val="22"/>
        </w:rPr>
        <w:t xml:space="preserve"> </w:t>
      </w:r>
    </w:p>
    <w:p w:rsidR="006B0F9A" w:rsidRDefault="006B0F9A" w:rsidP="00D10E79">
      <w:pPr>
        <w:numPr>
          <w:ilvl w:val="0"/>
          <w:numId w:val="43"/>
        </w:numPr>
        <w:autoSpaceDE w:val="0"/>
        <w:autoSpaceDN w:val="0"/>
        <w:adjustRightInd w:val="0"/>
        <w:spacing w:line="240" w:lineRule="auto"/>
        <w:ind w:left="1068" w:firstLine="66"/>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6B0F9A" w:rsidRDefault="006B0F9A" w:rsidP="00D10E79">
      <w:pPr>
        <w:numPr>
          <w:ilvl w:val="0"/>
          <w:numId w:val="43"/>
        </w:numPr>
        <w:autoSpaceDE w:val="0"/>
        <w:autoSpaceDN w:val="0"/>
        <w:adjustRightInd w:val="0"/>
        <w:spacing w:line="240" w:lineRule="auto"/>
        <w:ind w:left="1068" w:firstLine="66"/>
        <w:jc w:val="both"/>
        <w:rPr>
          <w:sz w:val="22"/>
          <w:szCs w:val="22"/>
        </w:rPr>
      </w:pPr>
      <w:r>
        <w:rPr>
          <w:sz w:val="22"/>
          <w:szCs w:val="22"/>
        </w:rPr>
        <w:t>montaż opraw oświetleniowych,</w:t>
      </w:r>
    </w:p>
    <w:p w:rsidR="006B0F9A" w:rsidRDefault="006B0F9A" w:rsidP="00D10E79">
      <w:pPr>
        <w:numPr>
          <w:ilvl w:val="0"/>
          <w:numId w:val="43"/>
        </w:numPr>
        <w:autoSpaceDE w:val="0"/>
        <w:autoSpaceDN w:val="0"/>
        <w:adjustRightInd w:val="0"/>
        <w:spacing w:line="240" w:lineRule="auto"/>
        <w:ind w:left="1068" w:firstLine="66"/>
        <w:jc w:val="both"/>
        <w:rPr>
          <w:sz w:val="22"/>
          <w:szCs w:val="22"/>
        </w:rPr>
      </w:pPr>
      <w:r>
        <w:rPr>
          <w:sz w:val="22"/>
          <w:szCs w:val="22"/>
        </w:rPr>
        <w:t>wciąganie przewodów YDY 3x2,5</w:t>
      </w:r>
      <w:r w:rsidRPr="00455174">
        <w:rPr>
          <w:sz w:val="22"/>
          <w:szCs w:val="22"/>
        </w:rPr>
        <w:t xml:space="preserve"> w słupy </w:t>
      </w:r>
    </w:p>
    <w:p w:rsidR="006B0F9A" w:rsidRDefault="006B0F9A"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6B0F9A" w:rsidRDefault="006B0F9A"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6B0F9A" w:rsidRDefault="006B0F9A"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badanie, pomiary, znakowanie słupów,</w:t>
      </w:r>
    </w:p>
    <w:p w:rsidR="006B0F9A" w:rsidRDefault="006B0F9A"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inwentaryzacja powykonawcza.</w:t>
      </w:r>
    </w:p>
    <w:p w:rsidR="00B85BD9" w:rsidRDefault="00B85BD9" w:rsidP="00B85BD9">
      <w:pPr>
        <w:autoSpaceDE w:val="0"/>
        <w:autoSpaceDN w:val="0"/>
        <w:adjustRightInd w:val="0"/>
        <w:spacing w:line="240" w:lineRule="auto"/>
        <w:ind w:left="1134"/>
        <w:jc w:val="both"/>
        <w:rPr>
          <w:sz w:val="22"/>
          <w:szCs w:val="22"/>
        </w:rPr>
      </w:pPr>
    </w:p>
    <w:p w:rsidR="002A5B9E" w:rsidRPr="00871978" w:rsidRDefault="002A5B9E" w:rsidP="002A5B9E">
      <w:pPr>
        <w:autoSpaceDE w:val="0"/>
        <w:autoSpaceDN w:val="0"/>
        <w:adjustRightInd w:val="0"/>
        <w:ind w:left="567"/>
        <w:jc w:val="both"/>
        <w:rPr>
          <w:b/>
          <w:color w:val="000000"/>
          <w:sz w:val="22"/>
          <w:szCs w:val="22"/>
          <w:u w:val="single"/>
        </w:rPr>
      </w:pPr>
      <w:r>
        <w:rPr>
          <w:b/>
          <w:color w:val="000000"/>
          <w:sz w:val="22"/>
          <w:szCs w:val="22"/>
          <w:u w:val="single"/>
        </w:rPr>
        <w:t>Część Nr 6</w:t>
      </w:r>
      <w:r w:rsidRPr="00871978">
        <w:rPr>
          <w:b/>
          <w:color w:val="000000"/>
          <w:sz w:val="22"/>
          <w:szCs w:val="22"/>
          <w:u w:val="single"/>
        </w:rPr>
        <w:t xml:space="preserve">  </w:t>
      </w:r>
      <w:r>
        <w:rPr>
          <w:b/>
          <w:smallCaps/>
          <w:color w:val="000000"/>
          <w:sz w:val="22"/>
          <w:szCs w:val="22"/>
          <w:u w:val="single"/>
        </w:rPr>
        <w:t xml:space="preserve">Rozbudowa oświetlenia ulicznego drogi gminnej w m. </w:t>
      </w:r>
      <w:r w:rsidR="000F4970">
        <w:rPr>
          <w:b/>
          <w:smallCaps/>
          <w:color w:val="000000"/>
          <w:sz w:val="22"/>
          <w:szCs w:val="22"/>
          <w:u w:val="single"/>
        </w:rPr>
        <w:t>Nielepkowice</w:t>
      </w:r>
    </w:p>
    <w:p w:rsidR="002A5B9E" w:rsidRDefault="002A5B9E" w:rsidP="002A5B9E">
      <w:pPr>
        <w:tabs>
          <w:tab w:val="num" w:pos="426"/>
        </w:tabs>
        <w:autoSpaceDE w:val="0"/>
        <w:autoSpaceDN w:val="0"/>
        <w:adjustRightInd w:val="0"/>
        <w:spacing w:line="240" w:lineRule="auto"/>
        <w:ind w:left="567" w:hanging="142"/>
        <w:jc w:val="both"/>
        <w:rPr>
          <w:color w:val="000000"/>
          <w:sz w:val="22"/>
          <w:szCs w:val="22"/>
        </w:rPr>
      </w:pPr>
      <w:r>
        <w:rPr>
          <w:color w:val="000000"/>
          <w:sz w:val="22"/>
          <w:szCs w:val="22"/>
        </w:rPr>
        <w:t xml:space="preserve">  Zakres robót obejmuje wykonanie rozbudowy</w:t>
      </w:r>
      <w:r w:rsidRPr="000F2164">
        <w:rPr>
          <w:color w:val="000000"/>
          <w:sz w:val="22"/>
          <w:szCs w:val="22"/>
        </w:rPr>
        <w:t xml:space="preserve"> oświetlenia </w:t>
      </w:r>
      <w:r>
        <w:rPr>
          <w:color w:val="000000"/>
          <w:sz w:val="22"/>
          <w:szCs w:val="22"/>
        </w:rPr>
        <w:t>uliczneg</w:t>
      </w:r>
      <w:r w:rsidR="000F4970">
        <w:rPr>
          <w:color w:val="000000"/>
          <w:sz w:val="22"/>
          <w:szCs w:val="22"/>
        </w:rPr>
        <w:t>o drogi gminnej</w:t>
      </w:r>
      <w:r>
        <w:rPr>
          <w:color w:val="000000"/>
          <w:sz w:val="22"/>
          <w:szCs w:val="22"/>
        </w:rPr>
        <w:t xml:space="preserve">, na działce nr </w:t>
      </w:r>
      <w:proofErr w:type="spellStart"/>
      <w:r>
        <w:rPr>
          <w:color w:val="000000"/>
          <w:sz w:val="22"/>
          <w:szCs w:val="22"/>
        </w:rPr>
        <w:t>ewi</w:t>
      </w:r>
      <w:r w:rsidR="000F4970">
        <w:rPr>
          <w:color w:val="000000"/>
          <w:sz w:val="22"/>
          <w:szCs w:val="22"/>
        </w:rPr>
        <w:t>d</w:t>
      </w:r>
      <w:proofErr w:type="spellEnd"/>
      <w:r w:rsidR="000F4970">
        <w:rPr>
          <w:color w:val="000000"/>
          <w:sz w:val="22"/>
          <w:szCs w:val="22"/>
        </w:rPr>
        <w:t xml:space="preserve">. 30, 40 </w:t>
      </w:r>
      <w:r>
        <w:rPr>
          <w:color w:val="000000"/>
          <w:sz w:val="22"/>
          <w:szCs w:val="22"/>
        </w:rPr>
        <w:t xml:space="preserve"> w miejscowości </w:t>
      </w:r>
      <w:r w:rsidR="000F4970">
        <w:rPr>
          <w:color w:val="000000"/>
          <w:sz w:val="22"/>
          <w:szCs w:val="22"/>
        </w:rPr>
        <w:t>Nielepkowice na dł. L=872/948</w:t>
      </w:r>
      <w:r>
        <w:rPr>
          <w:color w:val="000000"/>
          <w:sz w:val="22"/>
          <w:szCs w:val="22"/>
        </w:rPr>
        <w:t xml:space="preserve"> m.</w:t>
      </w:r>
      <w:r w:rsidRPr="000F2164">
        <w:rPr>
          <w:color w:val="000000"/>
          <w:sz w:val="22"/>
          <w:szCs w:val="22"/>
        </w:rPr>
        <w:t xml:space="preserve"> </w:t>
      </w:r>
    </w:p>
    <w:p w:rsidR="002A5B9E" w:rsidRPr="00974698" w:rsidRDefault="002A5B9E" w:rsidP="002A5B9E">
      <w:pPr>
        <w:tabs>
          <w:tab w:val="num" w:pos="426"/>
        </w:tabs>
        <w:autoSpaceDE w:val="0"/>
        <w:autoSpaceDN w:val="0"/>
        <w:adjustRightInd w:val="0"/>
        <w:spacing w:line="240" w:lineRule="auto"/>
        <w:ind w:left="567"/>
        <w:jc w:val="both"/>
        <w:rPr>
          <w:color w:val="000000"/>
          <w:sz w:val="22"/>
          <w:szCs w:val="22"/>
        </w:rPr>
      </w:pPr>
      <w:r>
        <w:rPr>
          <w:color w:val="000000"/>
          <w:sz w:val="22"/>
          <w:szCs w:val="22"/>
        </w:rPr>
        <w:t xml:space="preserve">Zasilanie  projektowanego oświetlenia z istniejącego słupa oświetleniowego </w:t>
      </w:r>
      <w:r w:rsidR="000F4970">
        <w:rPr>
          <w:color w:val="000000"/>
          <w:sz w:val="22"/>
          <w:szCs w:val="22"/>
        </w:rPr>
        <w:t xml:space="preserve"> nr 2/3/20</w:t>
      </w:r>
      <w:r>
        <w:rPr>
          <w:color w:val="000000"/>
          <w:sz w:val="22"/>
          <w:szCs w:val="22"/>
        </w:rPr>
        <w:t xml:space="preserve"> – stacja </w:t>
      </w:r>
      <w:proofErr w:type="spellStart"/>
      <w:r w:rsidR="000F4970">
        <w:rPr>
          <w:color w:val="000000"/>
          <w:sz w:val="22"/>
          <w:szCs w:val="22"/>
        </w:rPr>
        <w:t>trafo</w:t>
      </w:r>
      <w:proofErr w:type="spellEnd"/>
      <w:r w:rsidR="000F4970">
        <w:rPr>
          <w:color w:val="000000"/>
          <w:sz w:val="22"/>
          <w:szCs w:val="22"/>
        </w:rPr>
        <w:t xml:space="preserve"> Nielepkowice 2</w:t>
      </w:r>
      <w:r>
        <w:rPr>
          <w:color w:val="000000"/>
          <w:sz w:val="22"/>
          <w:szCs w:val="22"/>
        </w:rPr>
        <w:t>.</w:t>
      </w:r>
    </w:p>
    <w:p w:rsidR="002A5B9E" w:rsidRPr="006B0F9A" w:rsidRDefault="002A5B9E" w:rsidP="00D10E79">
      <w:pPr>
        <w:pStyle w:val="Akapitzlist"/>
        <w:numPr>
          <w:ilvl w:val="0"/>
          <w:numId w:val="56"/>
        </w:numPr>
        <w:autoSpaceDE w:val="0"/>
        <w:autoSpaceDN w:val="0"/>
        <w:adjustRightInd w:val="0"/>
        <w:jc w:val="both"/>
        <w:rPr>
          <w:rFonts w:ascii="CG Omega" w:hAnsi="CG Omega"/>
          <w:b w:val="0"/>
          <w:sz w:val="22"/>
          <w:szCs w:val="22"/>
        </w:rPr>
      </w:pPr>
      <w:r w:rsidRPr="006B0F9A">
        <w:rPr>
          <w:rFonts w:ascii="CG Omega" w:hAnsi="CG Omega"/>
          <w:b w:val="0"/>
          <w:sz w:val="22"/>
          <w:szCs w:val="22"/>
        </w:rPr>
        <w:t xml:space="preserve">projektowany obwód oświetleniowy wykonać należy kablem ziemnym </w:t>
      </w:r>
      <w:proofErr w:type="spellStart"/>
      <w:r w:rsidRPr="006B0F9A">
        <w:rPr>
          <w:rFonts w:ascii="CG Omega" w:hAnsi="CG Omega"/>
          <w:b w:val="0"/>
          <w:sz w:val="22"/>
          <w:szCs w:val="22"/>
        </w:rPr>
        <w:t>YAKXs</w:t>
      </w:r>
      <w:proofErr w:type="spellEnd"/>
      <w:r w:rsidRPr="006B0F9A">
        <w:rPr>
          <w:rFonts w:ascii="CG Omega" w:hAnsi="CG Omega"/>
          <w:b w:val="0"/>
          <w:sz w:val="22"/>
          <w:szCs w:val="22"/>
        </w:rPr>
        <w:t xml:space="preserve"> 4x25mm</w:t>
      </w:r>
      <w:r w:rsidRPr="006B0F9A">
        <w:rPr>
          <w:rFonts w:ascii="CG Omega" w:hAnsi="CG Omega"/>
          <w:b w:val="0"/>
          <w:sz w:val="22"/>
          <w:szCs w:val="22"/>
          <w:vertAlign w:val="superscript"/>
        </w:rPr>
        <w:t>2</w:t>
      </w:r>
      <w:r w:rsidRPr="006B0F9A">
        <w:rPr>
          <w:rFonts w:ascii="CG Omega" w:hAnsi="CG Omega"/>
          <w:b w:val="0"/>
          <w:sz w:val="22"/>
          <w:szCs w:val="22"/>
        </w:rPr>
        <w:t xml:space="preserve"> w wykopie o gł. ok. 70 cm. </w:t>
      </w:r>
      <w:r>
        <w:rPr>
          <w:rFonts w:ascii="CG Omega" w:hAnsi="CG Omega"/>
          <w:b w:val="0"/>
          <w:sz w:val="22"/>
          <w:szCs w:val="22"/>
        </w:rPr>
        <w:t xml:space="preserve">po trasie </w:t>
      </w:r>
      <w:r w:rsidRPr="006B0F9A">
        <w:rPr>
          <w:rFonts w:ascii="CG Omega" w:hAnsi="CG Omega"/>
          <w:b w:val="0"/>
          <w:sz w:val="22"/>
          <w:szCs w:val="22"/>
        </w:rPr>
        <w:t xml:space="preserve">zgodnej z projektem zagospodarowania terenu.  Przebieg kabla oznakować dodatkowo folią ostrzegawczą koloru niebieskiego ułożoną ok. 25-30 cm nad kablem obwodu oświetleniowego i oznacznikami zawierającymi przekrój i długość kabla, właściciela, rok budowy i nazwę wykonawcy. </w:t>
      </w:r>
    </w:p>
    <w:p w:rsidR="002A5B9E" w:rsidRPr="005C5971" w:rsidRDefault="002A5B9E" w:rsidP="00D10E79">
      <w:pPr>
        <w:pStyle w:val="Akapitzlist"/>
        <w:numPr>
          <w:ilvl w:val="0"/>
          <w:numId w:val="56"/>
        </w:numPr>
        <w:autoSpaceDE w:val="0"/>
        <w:autoSpaceDN w:val="0"/>
        <w:adjustRightInd w:val="0"/>
        <w:ind w:left="851"/>
        <w:jc w:val="both"/>
        <w:rPr>
          <w:rFonts w:ascii="CG Omega" w:hAnsi="CG Omega"/>
          <w:b w:val="0"/>
          <w:sz w:val="22"/>
          <w:szCs w:val="22"/>
        </w:rPr>
      </w:pPr>
      <w:r w:rsidRPr="005C5971">
        <w:rPr>
          <w:rFonts w:ascii="CG Omega" w:hAnsi="CG Omega"/>
          <w:b w:val="0"/>
          <w:sz w:val="22"/>
          <w:szCs w:val="22"/>
        </w:rPr>
        <w:t>jako punkty oświetlenia  przewidziano słupy  ocynkowane (parkowe) o wys. 4 m.  typu S-40C bez wysięgników, na fundamentach typu F 75/200  i oprawy parkowe typu  OCP-160-PA/II z lampami energooszczędnymi o mocy 23W.</w:t>
      </w:r>
    </w:p>
    <w:p w:rsidR="002A5B9E" w:rsidRDefault="002A5B9E" w:rsidP="002A5B9E">
      <w:pPr>
        <w:autoSpaceDE w:val="0"/>
        <w:autoSpaceDN w:val="0"/>
        <w:adjustRightInd w:val="0"/>
        <w:ind w:left="851"/>
        <w:jc w:val="both"/>
        <w:rPr>
          <w:sz w:val="22"/>
          <w:szCs w:val="22"/>
        </w:rPr>
      </w:pPr>
      <w:r w:rsidRPr="005C5971">
        <w:rPr>
          <w:sz w:val="22"/>
          <w:szCs w:val="22"/>
        </w:rPr>
        <w:t>Usytuowania poszczególnych słupów i opraw  należy dokonać zgodnie z projektem zagospodarowania terenu.</w:t>
      </w:r>
    </w:p>
    <w:p w:rsidR="002A5B9E" w:rsidRPr="005C5971" w:rsidRDefault="002A5B9E" w:rsidP="002A5B9E">
      <w:pPr>
        <w:autoSpaceDE w:val="0"/>
        <w:autoSpaceDN w:val="0"/>
        <w:adjustRightInd w:val="0"/>
        <w:ind w:left="851" w:hanging="425"/>
        <w:jc w:val="both"/>
        <w:rPr>
          <w:sz w:val="22"/>
          <w:szCs w:val="22"/>
        </w:rPr>
      </w:pPr>
      <w:r>
        <w:rPr>
          <w:rFonts w:eastAsia="Times New Roman" w:cs="Times New Roman"/>
          <w:sz w:val="22"/>
          <w:szCs w:val="22"/>
          <w:lang w:eastAsia="ar-SA"/>
        </w:rPr>
        <w:t xml:space="preserve"> </w:t>
      </w:r>
      <w:r w:rsidRPr="00DD690E">
        <w:rPr>
          <w:rFonts w:eastAsia="Times New Roman" w:cs="Times New Roman"/>
          <w:sz w:val="22"/>
          <w:szCs w:val="22"/>
          <w:lang w:eastAsia="ar-SA"/>
        </w:rPr>
        <w:t>3)</w:t>
      </w:r>
      <w:r>
        <w:rPr>
          <w:rFonts w:eastAsia="Times New Roman" w:cs="Times New Roman"/>
          <w:b/>
          <w:sz w:val="22"/>
          <w:szCs w:val="22"/>
          <w:lang w:eastAsia="ar-SA"/>
        </w:rPr>
        <w:t xml:space="preserve">   </w:t>
      </w:r>
      <w:r w:rsidRPr="00DD690E">
        <w:rPr>
          <w:sz w:val="22"/>
          <w:szCs w:val="22"/>
        </w:rPr>
        <w:t>w miejscach skrzyżowania trasy kabla z istniejącym uzbrojeniem terenu zastosować rury ochronne</w:t>
      </w:r>
      <w:r>
        <w:rPr>
          <w:sz w:val="22"/>
          <w:szCs w:val="22"/>
        </w:rPr>
        <w:t xml:space="preserve"> „AROT” DVK </w:t>
      </w:r>
      <w:r w:rsidRPr="00DD690E">
        <w:rPr>
          <w:sz w:val="22"/>
          <w:szCs w:val="22"/>
        </w:rPr>
        <w:t>5</w:t>
      </w:r>
      <w:r>
        <w:rPr>
          <w:sz w:val="22"/>
          <w:szCs w:val="22"/>
        </w:rPr>
        <w:t>0</w:t>
      </w:r>
      <w:r w:rsidRPr="00DD690E">
        <w:rPr>
          <w:sz w:val="22"/>
          <w:szCs w:val="22"/>
        </w:rPr>
        <w:t xml:space="preserve"> oraz SRS 75 przy przekroczeniach</w:t>
      </w:r>
      <w:r>
        <w:rPr>
          <w:sz w:val="22"/>
          <w:szCs w:val="22"/>
        </w:rPr>
        <w:t xml:space="preserve"> dróg i wjazdów,</w:t>
      </w:r>
    </w:p>
    <w:p w:rsidR="002A5B9E" w:rsidRPr="00127847" w:rsidRDefault="002A5B9E" w:rsidP="00D10E79">
      <w:pPr>
        <w:pStyle w:val="Akapitzlist"/>
        <w:numPr>
          <w:ilvl w:val="0"/>
          <w:numId w:val="56"/>
        </w:numPr>
        <w:autoSpaceDE w:val="0"/>
        <w:autoSpaceDN w:val="0"/>
        <w:adjustRightInd w:val="0"/>
        <w:ind w:left="851"/>
        <w:jc w:val="both"/>
        <w:rPr>
          <w:rFonts w:ascii="CG Omega" w:hAnsi="CG Omega"/>
          <w:b w:val="0"/>
          <w:sz w:val="22"/>
          <w:szCs w:val="22"/>
        </w:rPr>
      </w:pPr>
      <w:r>
        <w:rPr>
          <w:rFonts w:ascii="CG Omega" w:hAnsi="CG Omega"/>
          <w:b w:val="0"/>
          <w:sz w:val="22"/>
          <w:szCs w:val="22"/>
        </w:rPr>
        <w:t>j</w:t>
      </w:r>
      <w:r w:rsidRPr="00C8081D">
        <w:rPr>
          <w:rFonts w:ascii="CG Omega" w:hAnsi="CG Omega"/>
          <w:b w:val="0"/>
          <w:sz w:val="22"/>
          <w:szCs w:val="22"/>
        </w:rPr>
        <w:t>ako zabezpieczenie opraw oświetleni</w:t>
      </w:r>
      <w:r>
        <w:rPr>
          <w:rFonts w:ascii="CG Omega" w:hAnsi="CG Omega"/>
          <w:b w:val="0"/>
          <w:sz w:val="22"/>
          <w:szCs w:val="22"/>
        </w:rPr>
        <w:t xml:space="preserve">owych </w:t>
      </w:r>
      <w:r w:rsidRPr="00C8081D">
        <w:rPr>
          <w:rFonts w:ascii="CG Omega" w:hAnsi="CG Omega"/>
          <w:b w:val="0"/>
          <w:sz w:val="22"/>
          <w:szCs w:val="22"/>
        </w:rPr>
        <w:t xml:space="preserve">w słupach zamontować złącza bezpiecznikowe IZK z wkładką bezpiecznikową </w:t>
      </w:r>
      <w:proofErr w:type="spellStart"/>
      <w:r w:rsidRPr="00127847">
        <w:rPr>
          <w:rFonts w:ascii="CG Omega" w:hAnsi="CG Omega"/>
          <w:b w:val="0"/>
          <w:sz w:val="22"/>
          <w:szCs w:val="22"/>
        </w:rPr>
        <w:t>BiWts</w:t>
      </w:r>
      <w:proofErr w:type="spellEnd"/>
      <w:r w:rsidRPr="00127847">
        <w:rPr>
          <w:rFonts w:ascii="CG Omega" w:hAnsi="CG Omega"/>
          <w:b w:val="0"/>
          <w:sz w:val="22"/>
          <w:szCs w:val="22"/>
        </w:rPr>
        <w:t xml:space="preserve"> 6A. </w:t>
      </w:r>
    </w:p>
    <w:p w:rsidR="002A5B9E" w:rsidRPr="00127847" w:rsidRDefault="002A5B9E" w:rsidP="00D10E79">
      <w:pPr>
        <w:pStyle w:val="Akapitzlist"/>
        <w:numPr>
          <w:ilvl w:val="0"/>
          <w:numId w:val="56"/>
        </w:numPr>
        <w:autoSpaceDE w:val="0"/>
        <w:autoSpaceDN w:val="0"/>
        <w:adjustRightInd w:val="0"/>
        <w:ind w:left="851"/>
        <w:jc w:val="both"/>
        <w:rPr>
          <w:rFonts w:ascii="CG Omega" w:hAnsi="CG Omega"/>
          <w:b w:val="0"/>
          <w:sz w:val="22"/>
          <w:szCs w:val="22"/>
        </w:rPr>
      </w:pPr>
      <w:r>
        <w:rPr>
          <w:rFonts w:ascii="CG Omega" w:hAnsi="CG Omega"/>
          <w:b w:val="0"/>
          <w:sz w:val="22"/>
          <w:szCs w:val="22"/>
        </w:rPr>
        <w:t>połączenia wewnątrz słupów</w:t>
      </w:r>
      <w:r w:rsidRPr="00127847">
        <w:rPr>
          <w:rFonts w:ascii="CG Omega" w:hAnsi="CG Omega"/>
          <w:b w:val="0"/>
          <w:sz w:val="22"/>
          <w:szCs w:val="22"/>
        </w:rPr>
        <w:t xml:space="preserve"> należ</w:t>
      </w:r>
      <w:r>
        <w:rPr>
          <w:rFonts w:ascii="CG Omega" w:hAnsi="CG Omega"/>
          <w:b w:val="0"/>
          <w:sz w:val="22"/>
          <w:szCs w:val="22"/>
        </w:rPr>
        <w:t>y wykonać  przewodami YDY 3x2,5</w:t>
      </w:r>
      <w:r w:rsidRPr="00127847">
        <w:rPr>
          <w:rFonts w:ascii="CG Omega" w:hAnsi="CG Omega"/>
          <w:b w:val="0"/>
          <w:sz w:val="22"/>
          <w:szCs w:val="22"/>
        </w:rPr>
        <w:t xml:space="preserve"> mm</w:t>
      </w:r>
      <w:r w:rsidRPr="00127847">
        <w:rPr>
          <w:rFonts w:ascii="CG Omega" w:hAnsi="CG Omega"/>
          <w:b w:val="0"/>
          <w:sz w:val="22"/>
          <w:szCs w:val="22"/>
          <w:vertAlign w:val="superscript"/>
        </w:rPr>
        <w:t>2</w:t>
      </w:r>
      <w:r w:rsidRPr="00127847">
        <w:rPr>
          <w:rFonts w:ascii="CG Omega" w:hAnsi="CG Omega"/>
          <w:b w:val="0"/>
          <w:sz w:val="22"/>
          <w:szCs w:val="22"/>
        </w:rPr>
        <w:t>.</w:t>
      </w:r>
    </w:p>
    <w:p w:rsidR="002A5B9E" w:rsidRPr="00127847" w:rsidRDefault="002A5B9E" w:rsidP="00D10E79">
      <w:pPr>
        <w:pStyle w:val="Akapitzlist"/>
        <w:numPr>
          <w:ilvl w:val="0"/>
          <w:numId w:val="56"/>
        </w:numPr>
        <w:autoSpaceDE w:val="0"/>
        <w:autoSpaceDN w:val="0"/>
        <w:adjustRightInd w:val="0"/>
        <w:ind w:left="851"/>
        <w:jc w:val="both"/>
        <w:rPr>
          <w:rFonts w:ascii="CG Omega" w:hAnsi="CG Omega"/>
          <w:b w:val="0"/>
          <w:sz w:val="22"/>
          <w:szCs w:val="22"/>
        </w:rPr>
      </w:pPr>
      <w:r w:rsidRPr="00127847">
        <w:rPr>
          <w:rFonts w:ascii="CG Omega" w:hAnsi="CG Omega"/>
          <w:b w:val="0"/>
          <w:sz w:val="22"/>
          <w:szCs w:val="22"/>
        </w:rPr>
        <w:t>całość wykonanych robót należy zinwentaryzować przed zasypaniem wykopów.</w:t>
      </w:r>
    </w:p>
    <w:p w:rsidR="002A5B9E" w:rsidRPr="00127847" w:rsidRDefault="002A5B9E" w:rsidP="00D10E79">
      <w:pPr>
        <w:pStyle w:val="Akapitzlist"/>
        <w:numPr>
          <w:ilvl w:val="0"/>
          <w:numId w:val="56"/>
        </w:numPr>
        <w:autoSpaceDE w:val="0"/>
        <w:autoSpaceDN w:val="0"/>
        <w:adjustRightInd w:val="0"/>
        <w:ind w:left="851"/>
        <w:jc w:val="both"/>
        <w:rPr>
          <w:rFonts w:ascii="CG Omega" w:hAnsi="CG Omega"/>
          <w:sz w:val="22"/>
          <w:szCs w:val="22"/>
        </w:rPr>
      </w:pPr>
      <w:r w:rsidRPr="00127847">
        <w:rPr>
          <w:rFonts w:ascii="CG Omega" w:hAnsi="CG Omega"/>
          <w:sz w:val="22"/>
          <w:szCs w:val="22"/>
        </w:rPr>
        <w:t>Zakres robót obejmuje:</w:t>
      </w:r>
    </w:p>
    <w:p w:rsidR="002A5B9E" w:rsidRPr="00127847" w:rsidRDefault="002A5B9E" w:rsidP="00D10E79">
      <w:pPr>
        <w:numPr>
          <w:ilvl w:val="0"/>
          <w:numId w:val="43"/>
        </w:numPr>
        <w:autoSpaceDE w:val="0"/>
        <w:autoSpaceDN w:val="0"/>
        <w:adjustRightInd w:val="0"/>
        <w:spacing w:line="240" w:lineRule="auto"/>
        <w:ind w:left="1068" w:firstLine="66"/>
        <w:jc w:val="both"/>
        <w:rPr>
          <w:sz w:val="22"/>
          <w:szCs w:val="22"/>
        </w:rPr>
      </w:pPr>
      <w:r w:rsidRPr="00127847">
        <w:rPr>
          <w:sz w:val="22"/>
          <w:szCs w:val="22"/>
        </w:rPr>
        <w:t>wytyczenie przebiegu trasy oświetlenia,</w:t>
      </w:r>
    </w:p>
    <w:p w:rsidR="002A5B9E" w:rsidRDefault="002A5B9E" w:rsidP="00D10E79">
      <w:pPr>
        <w:numPr>
          <w:ilvl w:val="0"/>
          <w:numId w:val="43"/>
        </w:numPr>
        <w:autoSpaceDE w:val="0"/>
        <w:autoSpaceDN w:val="0"/>
        <w:adjustRightInd w:val="0"/>
        <w:spacing w:line="240" w:lineRule="auto"/>
        <w:ind w:left="1068" w:firstLine="66"/>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2A5B9E" w:rsidRDefault="002A5B9E" w:rsidP="00D10E79">
      <w:pPr>
        <w:numPr>
          <w:ilvl w:val="0"/>
          <w:numId w:val="43"/>
        </w:numPr>
        <w:autoSpaceDE w:val="0"/>
        <w:autoSpaceDN w:val="0"/>
        <w:adjustRightInd w:val="0"/>
        <w:spacing w:line="240" w:lineRule="auto"/>
        <w:ind w:left="1068" w:firstLine="66"/>
        <w:jc w:val="both"/>
        <w:rPr>
          <w:sz w:val="22"/>
          <w:szCs w:val="22"/>
        </w:rPr>
      </w:pPr>
      <w:r>
        <w:rPr>
          <w:sz w:val="22"/>
          <w:szCs w:val="22"/>
        </w:rPr>
        <w:t>ułożenie kabla w wykopie,</w:t>
      </w:r>
    </w:p>
    <w:p w:rsidR="002A5B9E" w:rsidRDefault="002A5B9E"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ułożenie rur osłonowych w wykopie</w:t>
      </w:r>
      <w:r>
        <w:rPr>
          <w:sz w:val="22"/>
          <w:szCs w:val="22"/>
        </w:rPr>
        <w:t>,</w:t>
      </w:r>
    </w:p>
    <w:p w:rsidR="002A5B9E" w:rsidRDefault="002A5B9E"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2A5B9E" w:rsidRDefault="002A5B9E" w:rsidP="00D10E79">
      <w:pPr>
        <w:numPr>
          <w:ilvl w:val="0"/>
          <w:numId w:val="43"/>
        </w:numPr>
        <w:autoSpaceDE w:val="0"/>
        <w:autoSpaceDN w:val="0"/>
        <w:adjustRightInd w:val="0"/>
        <w:spacing w:line="240" w:lineRule="auto"/>
        <w:ind w:left="1068" w:firstLine="66"/>
        <w:jc w:val="both"/>
        <w:rPr>
          <w:sz w:val="22"/>
          <w:szCs w:val="22"/>
        </w:rPr>
      </w:pPr>
      <w:r>
        <w:rPr>
          <w:sz w:val="22"/>
          <w:szCs w:val="22"/>
        </w:rPr>
        <w:lastRenderedPageBreak/>
        <w:t>montaż fundamentów pod słupy</w:t>
      </w:r>
      <w:r w:rsidRPr="00455174">
        <w:rPr>
          <w:sz w:val="22"/>
          <w:szCs w:val="22"/>
        </w:rPr>
        <w:t xml:space="preserve"> oświetleniowe</w:t>
      </w:r>
      <w:r>
        <w:rPr>
          <w:sz w:val="22"/>
          <w:szCs w:val="22"/>
        </w:rPr>
        <w:t>,</w:t>
      </w:r>
      <w:r w:rsidRPr="00455174">
        <w:rPr>
          <w:sz w:val="22"/>
          <w:szCs w:val="22"/>
        </w:rPr>
        <w:t xml:space="preserve"> </w:t>
      </w:r>
    </w:p>
    <w:p w:rsidR="002A5B9E" w:rsidRDefault="002A5B9E" w:rsidP="00D10E79">
      <w:pPr>
        <w:numPr>
          <w:ilvl w:val="0"/>
          <w:numId w:val="43"/>
        </w:numPr>
        <w:autoSpaceDE w:val="0"/>
        <w:autoSpaceDN w:val="0"/>
        <w:adjustRightInd w:val="0"/>
        <w:spacing w:line="240" w:lineRule="auto"/>
        <w:ind w:left="1068" w:firstLine="66"/>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2A5B9E" w:rsidRDefault="002A5B9E" w:rsidP="00D10E79">
      <w:pPr>
        <w:numPr>
          <w:ilvl w:val="0"/>
          <w:numId w:val="43"/>
        </w:numPr>
        <w:autoSpaceDE w:val="0"/>
        <w:autoSpaceDN w:val="0"/>
        <w:adjustRightInd w:val="0"/>
        <w:spacing w:line="240" w:lineRule="auto"/>
        <w:ind w:left="1068" w:firstLine="66"/>
        <w:jc w:val="both"/>
        <w:rPr>
          <w:sz w:val="22"/>
          <w:szCs w:val="22"/>
        </w:rPr>
      </w:pPr>
      <w:r>
        <w:rPr>
          <w:sz w:val="22"/>
          <w:szCs w:val="22"/>
        </w:rPr>
        <w:t>montaż opraw oświetleniowych,</w:t>
      </w:r>
    </w:p>
    <w:p w:rsidR="002A5B9E" w:rsidRDefault="002A5B9E" w:rsidP="00D10E79">
      <w:pPr>
        <w:numPr>
          <w:ilvl w:val="0"/>
          <w:numId w:val="43"/>
        </w:numPr>
        <w:autoSpaceDE w:val="0"/>
        <w:autoSpaceDN w:val="0"/>
        <w:adjustRightInd w:val="0"/>
        <w:spacing w:line="240" w:lineRule="auto"/>
        <w:ind w:left="1068" w:firstLine="66"/>
        <w:jc w:val="both"/>
        <w:rPr>
          <w:sz w:val="22"/>
          <w:szCs w:val="22"/>
        </w:rPr>
      </w:pPr>
      <w:r>
        <w:rPr>
          <w:sz w:val="22"/>
          <w:szCs w:val="22"/>
        </w:rPr>
        <w:t>wciąganie przewodów YDY 3x2,5</w:t>
      </w:r>
      <w:r w:rsidRPr="00455174">
        <w:rPr>
          <w:sz w:val="22"/>
          <w:szCs w:val="22"/>
        </w:rPr>
        <w:t xml:space="preserve"> w słupy </w:t>
      </w:r>
    </w:p>
    <w:p w:rsidR="002A5B9E" w:rsidRDefault="002A5B9E"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2A5B9E" w:rsidRDefault="002A5B9E"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2A5B9E" w:rsidRDefault="002A5B9E"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badanie, pomiary, znakowanie słupów,</w:t>
      </w:r>
    </w:p>
    <w:p w:rsidR="002A5B9E" w:rsidRDefault="002A5B9E"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inwentaryzacja powykonawcza.</w:t>
      </w:r>
    </w:p>
    <w:p w:rsidR="002A5B9E" w:rsidRDefault="002A5B9E" w:rsidP="002A5B9E">
      <w:pPr>
        <w:autoSpaceDE w:val="0"/>
        <w:autoSpaceDN w:val="0"/>
        <w:adjustRightInd w:val="0"/>
        <w:spacing w:line="240" w:lineRule="auto"/>
        <w:ind w:left="1134"/>
        <w:jc w:val="both"/>
        <w:rPr>
          <w:sz w:val="22"/>
          <w:szCs w:val="22"/>
        </w:rPr>
      </w:pPr>
    </w:p>
    <w:p w:rsidR="000F4970" w:rsidRPr="00871978" w:rsidRDefault="000F4970" w:rsidP="000F4970">
      <w:pPr>
        <w:autoSpaceDE w:val="0"/>
        <w:autoSpaceDN w:val="0"/>
        <w:adjustRightInd w:val="0"/>
        <w:ind w:left="567"/>
        <w:jc w:val="both"/>
        <w:rPr>
          <w:b/>
          <w:color w:val="000000"/>
          <w:sz w:val="22"/>
          <w:szCs w:val="22"/>
          <w:u w:val="single"/>
        </w:rPr>
      </w:pPr>
      <w:r>
        <w:rPr>
          <w:b/>
          <w:color w:val="000000"/>
          <w:sz w:val="22"/>
          <w:szCs w:val="22"/>
          <w:u w:val="single"/>
        </w:rPr>
        <w:t>Część Nr 7</w:t>
      </w:r>
      <w:r w:rsidRPr="00871978">
        <w:rPr>
          <w:b/>
          <w:color w:val="000000"/>
          <w:sz w:val="22"/>
          <w:szCs w:val="22"/>
          <w:u w:val="single"/>
        </w:rPr>
        <w:t xml:space="preserve">  </w:t>
      </w:r>
      <w:r>
        <w:rPr>
          <w:b/>
          <w:smallCaps/>
          <w:color w:val="000000"/>
          <w:sz w:val="22"/>
          <w:szCs w:val="22"/>
          <w:u w:val="single"/>
        </w:rPr>
        <w:t xml:space="preserve">Rozbudowa oświetlenia </w:t>
      </w:r>
      <w:r w:rsidR="00B7738D">
        <w:rPr>
          <w:b/>
          <w:smallCaps/>
          <w:color w:val="000000"/>
          <w:sz w:val="22"/>
          <w:szCs w:val="22"/>
          <w:u w:val="single"/>
        </w:rPr>
        <w:t xml:space="preserve">terenu przy budynku DK </w:t>
      </w:r>
      <w:r>
        <w:rPr>
          <w:b/>
          <w:smallCaps/>
          <w:color w:val="000000"/>
          <w:sz w:val="22"/>
          <w:szCs w:val="22"/>
          <w:u w:val="single"/>
        </w:rPr>
        <w:t>w m. Ryszkowa Wola</w:t>
      </w:r>
    </w:p>
    <w:p w:rsidR="000F4970" w:rsidRDefault="000F4970" w:rsidP="000F4970">
      <w:pPr>
        <w:tabs>
          <w:tab w:val="num" w:pos="426"/>
        </w:tabs>
        <w:autoSpaceDE w:val="0"/>
        <w:autoSpaceDN w:val="0"/>
        <w:adjustRightInd w:val="0"/>
        <w:spacing w:line="240" w:lineRule="auto"/>
        <w:ind w:left="567" w:hanging="142"/>
        <w:jc w:val="both"/>
        <w:rPr>
          <w:color w:val="000000"/>
          <w:sz w:val="22"/>
          <w:szCs w:val="22"/>
        </w:rPr>
      </w:pPr>
      <w:r>
        <w:rPr>
          <w:color w:val="000000"/>
          <w:sz w:val="22"/>
          <w:szCs w:val="22"/>
        </w:rPr>
        <w:t xml:space="preserve">  Zakres robót obejmuje wykonanie rozbudowy</w:t>
      </w:r>
      <w:r w:rsidRPr="000F2164">
        <w:rPr>
          <w:color w:val="000000"/>
          <w:sz w:val="22"/>
          <w:szCs w:val="22"/>
        </w:rPr>
        <w:t xml:space="preserve"> oświetlenia </w:t>
      </w:r>
      <w:r w:rsidR="00B7738D">
        <w:rPr>
          <w:color w:val="000000"/>
          <w:sz w:val="22"/>
          <w:szCs w:val="22"/>
        </w:rPr>
        <w:t>terenu przy budynku DK</w:t>
      </w:r>
      <w:r>
        <w:rPr>
          <w:color w:val="000000"/>
          <w:sz w:val="22"/>
          <w:szCs w:val="22"/>
        </w:rPr>
        <w:t xml:space="preserve">, na działce nr </w:t>
      </w:r>
      <w:proofErr w:type="spellStart"/>
      <w:r>
        <w:rPr>
          <w:color w:val="000000"/>
          <w:sz w:val="22"/>
          <w:szCs w:val="22"/>
        </w:rPr>
        <w:t>ewi</w:t>
      </w:r>
      <w:r w:rsidR="00B7738D">
        <w:rPr>
          <w:color w:val="000000"/>
          <w:sz w:val="22"/>
          <w:szCs w:val="22"/>
        </w:rPr>
        <w:t>d</w:t>
      </w:r>
      <w:proofErr w:type="spellEnd"/>
      <w:r w:rsidR="00B7738D">
        <w:rPr>
          <w:color w:val="000000"/>
          <w:sz w:val="22"/>
          <w:szCs w:val="22"/>
        </w:rPr>
        <w:t>.</w:t>
      </w:r>
      <w:r>
        <w:rPr>
          <w:color w:val="000000"/>
          <w:sz w:val="22"/>
          <w:szCs w:val="22"/>
        </w:rPr>
        <w:t xml:space="preserve">  </w:t>
      </w:r>
      <w:r w:rsidR="00B7738D">
        <w:rPr>
          <w:color w:val="000000"/>
          <w:sz w:val="22"/>
          <w:szCs w:val="22"/>
        </w:rPr>
        <w:t xml:space="preserve">241/1 </w:t>
      </w:r>
      <w:r>
        <w:rPr>
          <w:color w:val="000000"/>
          <w:sz w:val="22"/>
          <w:szCs w:val="22"/>
        </w:rPr>
        <w:t xml:space="preserve">w miejscowości </w:t>
      </w:r>
      <w:r w:rsidR="00B7738D">
        <w:rPr>
          <w:color w:val="000000"/>
          <w:sz w:val="22"/>
          <w:szCs w:val="22"/>
        </w:rPr>
        <w:t>Ryszkowa Wola  na dł. L=138/156</w:t>
      </w:r>
      <w:r>
        <w:rPr>
          <w:color w:val="000000"/>
          <w:sz w:val="22"/>
          <w:szCs w:val="22"/>
        </w:rPr>
        <w:t xml:space="preserve"> m.</w:t>
      </w:r>
      <w:r w:rsidRPr="000F2164">
        <w:rPr>
          <w:color w:val="000000"/>
          <w:sz w:val="22"/>
          <w:szCs w:val="22"/>
        </w:rPr>
        <w:t xml:space="preserve"> </w:t>
      </w:r>
    </w:p>
    <w:p w:rsidR="000F4970" w:rsidRPr="00974698" w:rsidRDefault="000F4970" w:rsidP="000F4970">
      <w:pPr>
        <w:tabs>
          <w:tab w:val="num" w:pos="426"/>
        </w:tabs>
        <w:autoSpaceDE w:val="0"/>
        <w:autoSpaceDN w:val="0"/>
        <w:adjustRightInd w:val="0"/>
        <w:spacing w:line="240" w:lineRule="auto"/>
        <w:ind w:left="567"/>
        <w:jc w:val="both"/>
        <w:rPr>
          <w:color w:val="000000"/>
          <w:sz w:val="22"/>
          <w:szCs w:val="22"/>
        </w:rPr>
      </w:pPr>
      <w:r>
        <w:rPr>
          <w:color w:val="000000"/>
          <w:sz w:val="22"/>
          <w:szCs w:val="22"/>
        </w:rPr>
        <w:t xml:space="preserve">Zasilanie  projektowanego </w:t>
      </w:r>
      <w:r w:rsidR="00B7738D">
        <w:rPr>
          <w:color w:val="000000"/>
          <w:sz w:val="22"/>
          <w:szCs w:val="22"/>
        </w:rPr>
        <w:t>oświetlenia z istniejącej skrzynki ZPL 1 na budynku DK.</w:t>
      </w:r>
      <w:r>
        <w:rPr>
          <w:color w:val="000000"/>
          <w:sz w:val="22"/>
          <w:szCs w:val="22"/>
        </w:rPr>
        <w:t xml:space="preserve"> </w:t>
      </w:r>
    </w:p>
    <w:p w:rsidR="000F4970" w:rsidRPr="006B0F9A" w:rsidRDefault="000F4970" w:rsidP="00D10E79">
      <w:pPr>
        <w:pStyle w:val="Akapitzlist"/>
        <w:numPr>
          <w:ilvl w:val="0"/>
          <w:numId w:val="57"/>
        </w:numPr>
        <w:autoSpaceDE w:val="0"/>
        <w:autoSpaceDN w:val="0"/>
        <w:adjustRightInd w:val="0"/>
        <w:jc w:val="both"/>
        <w:rPr>
          <w:rFonts w:ascii="CG Omega" w:hAnsi="CG Omega"/>
          <w:b w:val="0"/>
          <w:sz w:val="22"/>
          <w:szCs w:val="22"/>
        </w:rPr>
      </w:pPr>
      <w:r w:rsidRPr="006B0F9A">
        <w:rPr>
          <w:rFonts w:ascii="CG Omega" w:hAnsi="CG Omega"/>
          <w:b w:val="0"/>
          <w:sz w:val="22"/>
          <w:szCs w:val="22"/>
        </w:rPr>
        <w:t xml:space="preserve">projektowany obwód oświetleniowy wykonać należy kablem ziemnym </w:t>
      </w:r>
      <w:proofErr w:type="spellStart"/>
      <w:r w:rsidRPr="006B0F9A">
        <w:rPr>
          <w:rFonts w:ascii="CG Omega" w:hAnsi="CG Omega"/>
          <w:b w:val="0"/>
          <w:sz w:val="22"/>
          <w:szCs w:val="22"/>
        </w:rPr>
        <w:t>YAKXs</w:t>
      </w:r>
      <w:proofErr w:type="spellEnd"/>
      <w:r w:rsidRPr="006B0F9A">
        <w:rPr>
          <w:rFonts w:ascii="CG Omega" w:hAnsi="CG Omega"/>
          <w:b w:val="0"/>
          <w:sz w:val="22"/>
          <w:szCs w:val="22"/>
        </w:rPr>
        <w:t xml:space="preserve"> 4x</w:t>
      </w:r>
      <w:r w:rsidR="00B7738D">
        <w:rPr>
          <w:rFonts w:ascii="CG Omega" w:hAnsi="CG Omega"/>
          <w:b w:val="0"/>
          <w:sz w:val="22"/>
          <w:szCs w:val="22"/>
        </w:rPr>
        <w:t xml:space="preserve">16 </w:t>
      </w:r>
      <w:r w:rsidRPr="006B0F9A">
        <w:rPr>
          <w:rFonts w:ascii="CG Omega" w:hAnsi="CG Omega"/>
          <w:b w:val="0"/>
          <w:sz w:val="22"/>
          <w:szCs w:val="22"/>
        </w:rPr>
        <w:t>mm</w:t>
      </w:r>
      <w:r w:rsidRPr="006B0F9A">
        <w:rPr>
          <w:rFonts w:ascii="CG Omega" w:hAnsi="CG Omega"/>
          <w:b w:val="0"/>
          <w:sz w:val="22"/>
          <w:szCs w:val="22"/>
          <w:vertAlign w:val="superscript"/>
        </w:rPr>
        <w:t>2</w:t>
      </w:r>
      <w:r w:rsidRPr="006B0F9A">
        <w:rPr>
          <w:rFonts w:ascii="CG Omega" w:hAnsi="CG Omega"/>
          <w:b w:val="0"/>
          <w:sz w:val="22"/>
          <w:szCs w:val="22"/>
        </w:rPr>
        <w:t xml:space="preserve"> w wykopie o gł. ok. 70 cm. </w:t>
      </w:r>
      <w:r>
        <w:rPr>
          <w:rFonts w:ascii="CG Omega" w:hAnsi="CG Omega"/>
          <w:b w:val="0"/>
          <w:sz w:val="22"/>
          <w:szCs w:val="22"/>
        </w:rPr>
        <w:t xml:space="preserve">po trasie </w:t>
      </w:r>
      <w:r w:rsidRPr="006B0F9A">
        <w:rPr>
          <w:rFonts w:ascii="CG Omega" w:hAnsi="CG Omega"/>
          <w:b w:val="0"/>
          <w:sz w:val="22"/>
          <w:szCs w:val="22"/>
        </w:rPr>
        <w:t xml:space="preserve">zgodnej z projektem zagospodarowania terenu.  Przebieg kabla oznakować dodatkowo folią ostrzegawczą koloru niebieskiego ułożoną ok. 25-30 cm nad kablem obwodu oświetleniowego i oznacznikami zawierającymi przekrój i długość kabla, właściciela, rok budowy i nazwę wykonawcy. </w:t>
      </w:r>
    </w:p>
    <w:p w:rsidR="000F4970" w:rsidRPr="005C5971" w:rsidRDefault="000F4970" w:rsidP="00D10E79">
      <w:pPr>
        <w:pStyle w:val="Akapitzlist"/>
        <w:numPr>
          <w:ilvl w:val="0"/>
          <w:numId w:val="57"/>
        </w:numPr>
        <w:autoSpaceDE w:val="0"/>
        <w:autoSpaceDN w:val="0"/>
        <w:adjustRightInd w:val="0"/>
        <w:ind w:left="851"/>
        <w:jc w:val="both"/>
        <w:rPr>
          <w:rFonts w:ascii="CG Omega" w:hAnsi="CG Omega"/>
          <w:b w:val="0"/>
          <w:sz w:val="22"/>
          <w:szCs w:val="22"/>
        </w:rPr>
      </w:pPr>
      <w:r w:rsidRPr="005C5971">
        <w:rPr>
          <w:rFonts w:ascii="CG Omega" w:hAnsi="CG Omega"/>
          <w:b w:val="0"/>
          <w:sz w:val="22"/>
          <w:szCs w:val="22"/>
        </w:rPr>
        <w:t>jako punkty oświetlenia  przewidziano słupy  ocynkowane (parkowe) o wys. 4 m.  typu S-40C bez wysięgników, na fundamentach typu F 75/200  i oprawy parkowe typu  OCP-160-PA/II z lampami energooszczędnymi o mocy 23W.</w:t>
      </w:r>
    </w:p>
    <w:p w:rsidR="000F4970" w:rsidRDefault="000F4970" w:rsidP="000F4970">
      <w:pPr>
        <w:autoSpaceDE w:val="0"/>
        <w:autoSpaceDN w:val="0"/>
        <w:adjustRightInd w:val="0"/>
        <w:ind w:left="851"/>
        <w:jc w:val="both"/>
        <w:rPr>
          <w:sz w:val="22"/>
          <w:szCs w:val="22"/>
        </w:rPr>
      </w:pPr>
      <w:r w:rsidRPr="005C5971">
        <w:rPr>
          <w:sz w:val="22"/>
          <w:szCs w:val="22"/>
        </w:rPr>
        <w:t>Usytuowania poszczególnych słupów i opraw  należy dokonać zgodnie z projektem zagospodarowania terenu.</w:t>
      </w:r>
    </w:p>
    <w:p w:rsidR="000F4970" w:rsidRPr="005C5971" w:rsidRDefault="000F4970" w:rsidP="000F4970">
      <w:pPr>
        <w:autoSpaceDE w:val="0"/>
        <w:autoSpaceDN w:val="0"/>
        <w:adjustRightInd w:val="0"/>
        <w:ind w:left="851" w:hanging="425"/>
        <w:jc w:val="both"/>
        <w:rPr>
          <w:sz w:val="22"/>
          <w:szCs w:val="22"/>
        </w:rPr>
      </w:pPr>
      <w:r>
        <w:rPr>
          <w:rFonts w:eastAsia="Times New Roman" w:cs="Times New Roman"/>
          <w:sz w:val="22"/>
          <w:szCs w:val="22"/>
          <w:lang w:eastAsia="ar-SA"/>
        </w:rPr>
        <w:t xml:space="preserve"> </w:t>
      </w:r>
      <w:r w:rsidRPr="00DD690E">
        <w:rPr>
          <w:rFonts w:eastAsia="Times New Roman" w:cs="Times New Roman"/>
          <w:sz w:val="22"/>
          <w:szCs w:val="22"/>
          <w:lang w:eastAsia="ar-SA"/>
        </w:rPr>
        <w:t>3)</w:t>
      </w:r>
      <w:r>
        <w:rPr>
          <w:rFonts w:eastAsia="Times New Roman" w:cs="Times New Roman"/>
          <w:b/>
          <w:sz w:val="22"/>
          <w:szCs w:val="22"/>
          <w:lang w:eastAsia="ar-SA"/>
        </w:rPr>
        <w:t xml:space="preserve">   </w:t>
      </w:r>
      <w:r w:rsidRPr="00DD690E">
        <w:rPr>
          <w:sz w:val="22"/>
          <w:szCs w:val="22"/>
        </w:rPr>
        <w:t>w miejscach skrzyżowania trasy kabla z istniejącym uzbrojeniem terenu zastosować rury ochronne</w:t>
      </w:r>
      <w:r>
        <w:rPr>
          <w:sz w:val="22"/>
          <w:szCs w:val="22"/>
        </w:rPr>
        <w:t xml:space="preserve"> „AROT” DVK </w:t>
      </w:r>
      <w:r w:rsidRPr="00DD690E">
        <w:rPr>
          <w:sz w:val="22"/>
          <w:szCs w:val="22"/>
        </w:rPr>
        <w:t>5</w:t>
      </w:r>
      <w:r>
        <w:rPr>
          <w:sz w:val="22"/>
          <w:szCs w:val="22"/>
        </w:rPr>
        <w:t>0</w:t>
      </w:r>
      <w:r w:rsidRPr="00DD690E">
        <w:rPr>
          <w:sz w:val="22"/>
          <w:szCs w:val="22"/>
        </w:rPr>
        <w:t xml:space="preserve"> oraz SRS 75 przy przekroczeniach</w:t>
      </w:r>
      <w:r>
        <w:rPr>
          <w:sz w:val="22"/>
          <w:szCs w:val="22"/>
        </w:rPr>
        <w:t xml:space="preserve"> dróg i wjazdów,</w:t>
      </w:r>
    </w:p>
    <w:p w:rsidR="000F4970" w:rsidRPr="00127847" w:rsidRDefault="000F4970" w:rsidP="00D10E79">
      <w:pPr>
        <w:pStyle w:val="Akapitzlist"/>
        <w:numPr>
          <w:ilvl w:val="0"/>
          <w:numId w:val="57"/>
        </w:numPr>
        <w:autoSpaceDE w:val="0"/>
        <w:autoSpaceDN w:val="0"/>
        <w:adjustRightInd w:val="0"/>
        <w:ind w:left="851"/>
        <w:jc w:val="both"/>
        <w:rPr>
          <w:rFonts w:ascii="CG Omega" w:hAnsi="CG Omega"/>
          <w:b w:val="0"/>
          <w:sz w:val="22"/>
          <w:szCs w:val="22"/>
        </w:rPr>
      </w:pPr>
      <w:r>
        <w:rPr>
          <w:rFonts w:ascii="CG Omega" w:hAnsi="CG Omega"/>
          <w:b w:val="0"/>
          <w:sz w:val="22"/>
          <w:szCs w:val="22"/>
        </w:rPr>
        <w:t>j</w:t>
      </w:r>
      <w:r w:rsidRPr="00C8081D">
        <w:rPr>
          <w:rFonts w:ascii="CG Omega" w:hAnsi="CG Omega"/>
          <w:b w:val="0"/>
          <w:sz w:val="22"/>
          <w:szCs w:val="22"/>
        </w:rPr>
        <w:t>ako zabezpieczenie opraw oświetleni</w:t>
      </w:r>
      <w:r>
        <w:rPr>
          <w:rFonts w:ascii="CG Omega" w:hAnsi="CG Omega"/>
          <w:b w:val="0"/>
          <w:sz w:val="22"/>
          <w:szCs w:val="22"/>
        </w:rPr>
        <w:t xml:space="preserve">owych </w:t>
      </w:r>
      <w:r w:rsidRPr="00C8081D">
        <w:rPr>
          <w:rFonts w:ascii="CG Omega" w:hAnsi="CG Omega"/>
          <w:b w:val="0"/>
          <w:sz w:val="22"/>
          <w:szCs w:val="22"/>
        </w:rPr>
        <w:t xml:space="preserve">w słupach zamontować złącza bezpiecznikowe IZK z wkładką bezpiecznikową </w:t>
      </w:r>
      <w:proofErr w:type="spellStart"/>
      <w:r w:rsidRPr="00127847">
        <w:rPr>
          <w:rFonts w:ascii="CG Omega" w:hAnsi="CG Omega"/>
          <w:b w:val="0"/>
          <w:sz w:val="22"/>
          <w:szCs w:val="22"/>
        </w:rPr>
        <w:t>BiWts</w:t>
      </w:r>
      <w:proofErr w:type="spellEnd"/>
      <w:r w:rsidRPr="00127847">
        <w:rPr>
          <w:rFonts w:ascii="CG Omega" w:hAnsi="CG Omega"/>
          <w:b w:val="0"/>
          <w:sz w:val="22"/>
          <w:szCs w:val="22"/>
        </w:rPr>
        <w:t xml:space="preserve"> 6A. </w:t>
      </w:r>
    </w:p>
    <w:p w:rsidR="000F4970" w:rsidRPr="00127847" w:rsidRDefault="000F4970" w:rsidP="00D10E79">
      <w:pPr>
        <w:pStyle w:val="Akapitzlist"/>
        <w:numPr>
          <w:ilvl w:val="0"/>
          <w:numId w:val="57"/>
        </w:numPr>
        <w:autoSpaceDE w:val="0"/>
        <w:autoSpaceDN w:val="0"/>
        <w:adjustRightInd w:val="0"/>
        <w:ind w:left="851"/>
        <w:jc w:val="both"/>
        <w:rPr>
          <w:rFonts w:ascii="CG Omega" w:hAnsi="CG Omega"/>
          <w:b w:val="0"/>
          <w:sz w:val="22"/>
          <w:szCs w:val="22"/>
        </w:rPr>
      </w:pPr>
      <w:r>
        <w:rPr>
          <w:rFonts w:ascii="CG Omega" w:hAnsi="CG Omega"/>
          <w:b w:val="0"/>
          <w:sz w:val="22"/>
          <w:szCs w:val="22"/>
        </w:rPr>
        <w:t>połączenia wewnątrz słupów</w:t>
      </w:r>
      <w:r w:rsidRPr="00127847">
        <w:rPr>
          <w:rFonts w:ascii="CG Omega" w:hAnsi="CG Omega"/>
          <w:b w:val="0"/>
          <w:sz w:val="22"/>
          <w:szCs w:val="22"/>
        </w:rPr>
        <w:t xml:space="preserve"> należ</w:t>
      </w:r>
      <w:r>
        <w:rPr>
          <w:rFonts w:ascii="CG Omega" w:hAnsi="CG Omega"/>
          <w:b w:val="0"/>
          <w:sz w:val="22"/>
          <w:szCs w:val="22"/>
        </w:rPr>
        <w:t>y wykonać  przewodami YDY 3x2,5</w:t>
      </w:r>
      <w:r w:rsidRPr="00127847">
        <w:rPr>
          <w:rFonts w:ascii="CG Omega" w:hAnsi="CG Omega"/>
          <w:b w:val="0"/>
          <w:sz w:val="22"/>
          <w:szCs w:val="22"/>
        </w:rPr>
        <w:t xml:space="preserve"> mm</w:t>
      </w:r>
      <w:r w:rsidRPr="00127847">
        <w:rPr>
          <w:rFonts w:ascii="CG Omega" w:hAnsi="CG Omega"/>
          <w:b w:val="0"/>
          <w:sz w:val="22"/>
          <w:szCs w:val="22"/>
          <w:vertAlign w:val="superscript"/>
        </w:rPr>
        <w:t>2</w:t>
      </w:r>
      <w:r w:rsidRPr="00127847">
        <w:rPr>
          <w:rFonts w:ascii="CG Omega" w:hAnsi="CG Omega"/>
          <w:b w:val="0"/>
          <w:sz w:val="22"/>
          <w:szCs w:val="22"/>
        </w:rPr>
        <w:t>.</w:t>
      </w:r>
    </w:p>
    <w:p w:rsidR="000F4970" w:rsidRPr="00127847" w:rsidRDefault="000F4970" w:rsidP="00D10E79">
      <w:pPr>
        <w:pStyle w:val="Akapitzlist"/>
        <w:numPr>
          <w:ilvl w:val="0"/>
          <w:numId w:val="57"/>
        </w:numPr>
        <w:autoSpaceDE w:val="0"/>
        <w:autoSpaceDN w:val="0"/>
        <w:adjustRightInd w:val="0"/>
        <w:ind w:left="851"/>
        <w:jc w:val="both"/>
        <w:rPr>
          <w:rFonts w:ascii="CG Omega" w:hAnsi="CG Omega"/>
          <w:b w:val="0"/>
          <w:sz w:val="22"/>
          <w:szCs w:val="22"/>
        </w:rPr>
      </w:pPr>
      <w:r w:rsidRPr="00127847">
        <w:rPr>
          <w:rFonts w:ascii="CG Omega" w:hAnsi="CG Omega"/>
          <w:b w:val="0"/>
          <w:sz w:val="22"/>
          <w:szCs w:val="22"/>
        </w:rPr>
        <w:t>całość wykonanych robót należy zinwentaryzować przed zasypaniem wykopów.</w:t>
      </w:r>
    </w:p>
    <w:p w:rsidR="000F4970" w:rsidRPr="00127847" w:rsidRDefault="000F4970" w:rsidP="00D10E79">
      <w:pPr>
        <w:pStyle w:val="Akapitzlist"/>
        <w:numPr>
          <w:ilvl w:val="0"/>
          <w:numId w:val="57"/>
        </w:numPr>
        <w:autoSpaceDE w:val="0"/>
        <w:autoSpaceDN w:val="0"/>
        <w:adjustRightInd w:val="0"/>
        <w:ind w:left="851"/>
        <w:jc w:val="both"/>
        <w:rPr>
          <w:rFonts w:ascii="CG Omega" w:hAnsi="CG Omega"/>
          <w:sz w:val="22"/>
          <w:szCs w:val="22"/>
        </w:rPr>
      </w:pPr>
      <w:r w:rsidRPr="00127847">
        <w:rPr>
          <w:rFonts w:ascii="CG Omega" w:hAnsi="CG Omega"/>
          <w:sz w:val="22"/>
          <w:szCs w:val="22"/>
        </w:rPr>
        <w:t>Zakres robót obejmuje:</w:t>
      </w:r>
    </w:p>
    <w:p w:rsidR="000F4970" w:rsidRPr="00127847" w:rsidRDefault="000F4970" w:rsidP="00D10E79">
      <w:pPr>
        <w:numPr>
          <w:ilvl w:val="0"/>
          <w:numId w:val="43"/>
        </w:numPr>
        <w:autoSpaceDE w:val="0"/>
        <w:autoSpaceDN w:val="0"/>
        <w:adjustRightInd w:val="0"/>
        <w:spacing w:line="240" w:lineRule="auto"/>
        <w:ind w:left="1068" w:firstLine="66"/>
        <w:jc w:val="both"/>
        <w:rPr>
          <w:sz w:val="22"/>
          <w:szCs w:val="22"/>
        </w:rPr>
      </w:pPr>
      <w:r w:rsidRPr="00127847">
        <w:rPr>
          <w:sz w:val="22"/>
          <w:szCs w:val="22"/>
        </w:rPr>
        <w:t>wytyczenie przebiegu trasy oświetlenia,</w:t>
      </w:r>
    </w:p>
    <w:p w:rsidR="000F4970" w:rsidRDefault="000F4970" w:rsidP="00D10E79">
      <w:pPr>
        <w:numPr>
          <w:ilvl w:val="0"/>
          <w:numId w:val="43"/>
        </w:numPr>
        <w:autoSpaceDE w:val="0"/>
        <w:autoSpaceDN w:val="0"/>
        <w:adjustRightInd w:val="0"/>
        <w:spacing w:line="240" w:lineRule="auto"/>
        <w:ind w:left="1068" w:firstLine="66"/>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0F4970" w:rsidRDefault="000F4970" w:rsidP="00D10E79">
      <w:pPr>
        <w:numPr>
          <w:ilvl w:val="0"/>
          <w:numId w:val="43"/>
        </w:numPr>
        <w:autoSpaceDE w:val="0"/>
        <w:autoSpaceDN w:val="0"/>
        <w:adjustRightInd w:val="0"/>
        <w:spacing w:line="240" w:lineRule="auto"/>
        <w:ind w:left="1068" w:firstLine="66"/>
        <w:jc w:val="both"/>
        <w:rPr>
          <w:sz w:val="22"/>
          <w:szCs w:val="22"/>
        </w:rPr>
      </w:pPr>
      <w:r>
        <w:rPr>
          <w:sz w:val="22"/>
          <w:szCs w:val="22"/>
        </w:rPr>
        <w:t>ułożenie kabla w wykopie,</w:t>
      </w:r>
    </w:p>
    <w:p w:rsidR="000F4970" w:rsidRDefault="000F4970"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ułożenie rur osłonowych w wykopie</w:t>
      </w:r>
      <w:r>
        <w:rPr>
          <w:sz w:val="22"/>
          <w:szCs w:val="22"/>
        </w:rPr>
        <w:t>,</w:t>
      </w:r>
    </w:p>
    <w:p w:rsidR="000F4970" w:rsidRDefault="000F4970"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0F4970" w:rsidRDefault="000F4970" w:rsidP="00D10E79">
      <w:pPr>
        <w:numPr>
          <w:ilvl w:val="0"/>
          <w:numId w:val="43"/>
        </w:numPr>
        <w:autoSpaceDE w:val="0"/>
        <w:autoSpaceDN w:val="0"/>
        <w:adjustRightInd w:val="0"/>
        <w:spacing w:line="240" w:lineRule="auto"/>
        <w:ind w:left="1068" w:firstLine="66"/>
        <w:jc w:val="both"/>
        <w:rPr>
          <w:sz w:val="22"/>
          <w:szCs w:val="22"/>
        </w:rPr>
      </w:pPr>
      <w:r>
        <w:rPr>
          <w:sz w:val="22"/>
          <w:szCs w:val="22"/>
        </w:rPr>
        <w:t>montaż fundamentów pod słupy</w:t>
      </w:r>
      <w:r w:rsidRPr="00455174">
        <w:rPr>
          <w:sz w:val="22"/>
          <w:szCs w:val="22"/>
        </w:rPr>
        <w:t xml:space="preserve"> oświetleniowe</w:t>
      </w:r>
      <w:r>
        <w:rPr>
          <w:sz w:val="22"/>
          <w:szCs w:val="22"/>
        </w:rPr>
        <w:t>,</w:t>
      </w:r>
      <w:r w:rsidRPr="00455174">
        <w:rPr>
          <w:sz w:val="22"/>
          <w:szCs w:val="22"/>
        </w:rPr>
        <w:t xml:space="preserve"> </w:t>
      </w:r>
    </w:p>
    <w:p w:rsidR="000F4970" w:rsidRDefault="000F4970" w:rsidP="00D10E79">
      <w:pPr>
        <w:numPr>
          <w:ilvl w:val="0"/>
          <w:numId w:val="43"/>
        </w:numPr>
        <w:autoSpaceDE w:val="0"/>
        <w:autoSpaceDN w:val="0"/>
        <w:adjustRightInd w:val="0"/>
        <w:spacing w:line="240" w:lineRule="auto"/>
        <w:ind w:left="1068" w:firstLine="66"/>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0F4970" w:rsidRDefault="000F4970" w:rsidP="00D10E79">
      <w:pPr>
        <w:numPr>
          <w:ilvl w:val="0"/>
          <w:numId w:val="43"/>
        </w:numPr>
        <w:autoSpaceDE w:val="0"/>
        <w:autoSpaceDN w:val="0"/>
        <w:adjustRightInd w:val="0"/>
        <w:spacing w:line="240" w:lineRule="auto"/>
        <w:ind w:left="1068" w:firstLine="66"/>
        <w:jc w:val="both"/>
        <w:rPr>
          <w:sz w:val="22"/>
          <w:szCs w:val="22"/>
        </w:rPr>
      </w:pPr>
      <w:r>
        <w:rPr>
          <w:sz w:val="22"/>
          <w:szCs w:val="22"/>
        </w:rPr>
        <w:t>montaż opraw oświetleniowych,</w:t>
      </w:r>
    </w:p>
    <w:p w:rsidR="000F4970" w:rsidRDefault="000F4970" w:rsidP="00D10E79">
      <w:pPr>
        <w:numPr>
          <w:ilvl w:val="0"/>
          <w:numId w:val="43"/>
        </w:numPr>
        <w:autoSpaceDE w:val="0"/>
        <w:autoSpaceDN w:val="0"/>
        <w:adjustRightInd w:val="0"/>
        <w:spacing w:line="240" w:lineRule="auto"/>
        <w:ind w:left="1068" w:firstLine="66"/>
        <w:jc w:val="both"/>
        <w:rPr>
          <w:sz w:val="22"/>
          <w:szCs w:val="22"/>
        </w:rPr>
      </w:pPr>
      <w:r>
        <w:rPr>
          <w:sz w:val="22"/>
          <w:szCs w:val="22"/>
        </w:rPr>
        <w:t>wciąganie przewodów YDY 3x2,5</w:t>
      </w:r>
      <w:r w:rsidRPr="00455174">
        <w:rPr>
          <w:sz w:val="22"/>
          <w:szCs w:val="22"/>
        </w:rPr>
        <w:t xml:space="preserve"> w słupy </w:t>
      </w:r>
    </w:p>
    <w:p w:rsidR="000F4970" w:rsidRDefault="000F4970"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0F4970" w:rsidRDefault="000F4970"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0F4970" w:rsidRDefault="000F4970"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badanie, pomiary, znakowanie słupów,</w:t>
      </w:r>
    </w:p>
    <w:p w:rsidR="000F4970" w:rsidRDefault="000F4970" w:rsidP="00D10E79">
      <w:pPr>
        <w:numPr>
          <w:ilvl w:val="0"/>
          <w:numId w:val="43"/>
        </w:numPr>
        <w:autoSpaceDE w:val="0"/>
        <w:autoSpaceDN w:val="0"/>
        <w:adjustRightInd w:val="0"/>
        <w:spacing w:line="240" w:lineRule="auto"/>
        <w:ind w:left="1068" w:firstLine="66"/>
        <w:jc w:val="both"/>
        <w:rPr>
          <w:sz w:val="22"/>
          <w:szCs w:val="22"/>
        </w:rPr>
      </w:pPr>
      <w:r w:rsidRPr="00455174">
        <w:rPr>
          <w:sz w:val="22"/>
          <w:szCs w:val="22"/>
        </w:rPr>
        <w:t>inwentaryzacja powykonawcza.</w:t>
      </w:r>
    </w:p>
    <w:p w:rsidR="00BE2CFF" w:rsidRDefault="00BE2CFF" w:rsidP="00BE2CFF">
      <w:pPr>
        <w:autoSpaceDE w:val="0"/>
        <w:autoSpaceDN w:val="0"/>
        <w:adjustRightInd w:val="0"/>
        <w:spacing w:line="240" w:lineRule="auto"/>
        <w:ind w:left="1134"/>
        <w:jc w:val="both"/>
        <w:rPr>
          <w:sz w:val="22"/>
          <w:szCs w:val="22"/>
        </w:rPr>
      </w:pPr>
    </w:p>
    <w:p w:rsidR="00BE2CFF" w:rsidRPr="00871978" w:rsidRDefault="00BE2CFF" w:rsidP="00BE2CFF">
      <w:pPr>
        <w:autoSpaceDE w:val="0"/>
        <w:autoSpaceDN w:val="0"/>
        <w:adjustRightInd w:val="0"/>
        <w:ind w:left="567"/>
        <w:jc w:val="both"/>
        <w:rPr>
          <w:b/>
          <w:color w:val="000000"/>
          <w:sz w:val="22"/>
          <w:szCs w:val="22"/>
          <w:u w:val="single"/>
        </w:rPr>
      </w:pPr>
      <w:r>
        <w:rPr>
          <w:b/>
          <w:color w:val="000000"/>
          <w:sz w:val="22"/>
          <w:szCs w:val="22"/>
          <w:u w:val="single"/>
        </w:rPr>
        <w:t>Część Nr 8</w:t>
      </w:r>
      <w:r w:rsidRPr="00871978">
        <w:rPr>
          <w:b/>
          <w:color w:val="000000"/>
          <w:sz w:val="22"/>
          <w:szCs w:val="22"/>
          <w:u w:val="single"/>
        </w:rPr>
        <w:t xml:space="preserve">  </w:t>
      </w:r>
      <w:r w:rsidR="009A1A16">
        <w:rPr>
          <w:b/>
          <w:smallCaps/>
          <w:color w:val="000000"/>
          <w:sz w:val="22"/>
          <w:szCs w:val="22"/>
          <w:u w:val="single"/>
        </w:rPr>
        <w:t>Budowa oświetlenia ulicznego drogi gminnej m. Wiązownica i Piwoda</w:t>
      </w:r>
    </w:p>
    <w:p w:rsidR="00BE2CFF" w:rsidRDefault="00BE2CFF" w:rsidP="00BE2CFF">
      <w:pPr>
        <w:tabs>
          <w:tab w:val="num" w:pos="426"/>
        </w:tabs>
        <w:autoSpaceDE w:val="0"/>
        <w:autoSpaceDN w:val="0"/>
        <w:adjustRightInd w:val="0"/>
        <w:spacing w:line="240" w:lineRule="auto"/>
        <w:ind w:left="567" w:hanging="142"/>
        <w:jc w:val="both"/>
        <w:rPr>
          <w:color w:val="000000"/>
          <w:sz w:val="22"/>
          <w:szCs w:val="22"/>
        </w:rPr>
      </w:pPr>
      <w:r>
        <w:rPr>
          <w:color w:val="000000"/>
          <w:sz w:val="22"/>
          <w:szCs w:val="22"/>
        </w:rPr>
        <w:t xml:space="preserve">  Zak</w:t>
      </w:r>
      <w:r w:rsidR="009A1A16">
        <w:rPr>
          <w:color w:val="000000"/>
          <w:sz w:val="22"/>
          <w:szCs w:val="22"/>
        </w:rPr>
        <w:t>res robót obejmuje budowę</w:t>
      </w:r>
      <w:r w:rsidRPr="000F2164">
        <w:rPr>
          <w:color w:val="000000"/>
          <w:sz w:val="22"/>
          <w:szCs w:val="22"/>
        </w:rPr>
        <w:t xml:space="preserve"> oświetlenia </w:t>
      </w:r>
      <w:r w:rsidR="009A1A16">
        <w:rPr>
          <w:color w:val="000000"/>
          <w:sz w:val="22"/>
          <w:szCs w:val="22"/>
        </w:rPr>
        <w:t>ulicznego drogi gminnej</w:t>
      </w:r>
      <w:r w:rsidR="0010558E">
        <w:rPr>
          <w:color w:val="000000"/>
          <w:sz w:val="22"/>
          <w:szCs w:val="22"/>
        </w:rPr>
        <w:t xml:space="preserve"> – </w:t>
      </w:r>
      <w:r w:rsidR="0010558E" w:rsidRPr="0010558E">
        <w:rPr>
          <w:b/>
          <w:color w:val="000000"/>
          <w:sz w:val="22"/>
          <w:szCs w:val="22"/>
        </w:rPr>
        <w:t>Obwód nr I</w:t>
      </w:r>
      <w:r w:rsidR="009A1A16">
        <w:rPr>
          <w:color w:val="000000"/>
          <w:sz w:val="22"/>
          <w:szCs w:val="22"/>
        </w:rPr>
        <w:t xml:space="preserve"> </w:t>
      </w:r>
      <w:r>
        <w:rPr>
          <w:color w:val="000000"/>
          <w:sz w:val="22"/>
          <w:szCs w:val="22"/>
        </w:rPr>
        <w:t>, na dzia</w:t>
      </w:r>
      <w:r w:rsidR="0010558E">
        <w:rPr>
          <w:color w:val="000000"/>
          <w:sz w:val="22"/>
          <w:szCs w:val="22"/>
        </w:rPr>
        <w:t xml:space="preserve">łce nr </w:t>
      </w:r>
      <w:proofErr w:type="spellStart"/>
      <w:r w:rsidR="0010558E">
        <w:rPr>
          <w:color w:val="000000"/>
          <w:sz w:val="22"/>
          <w:szCs w:val="22"/>
        </w:rPr>
        <w:t>ewid</w:t>
      </w:r>
      <w:proofErr w:type="spellEnd"/>
      <w:r w:rsidR="0010558E">
        <w:rPr>
          <w:color w:val="000000"/>
          <w:sz w:val="22"/>
          <w:szCs w:val="22"/>
        </w:rPr>
        <w:t xml:space="preserve">.  656 w miejscowości Wiązownica i działek nr </w:t>
      </w:r>
      <w:proofErr w:type="spellStart"/>
      <w:r w:rsidR="0010558E">
        <w:rPr>
          <w:color w:val="000000"/>
          <w:sz w:val="22"/>
          <w:szCs w:val="22"/>
        </w:rPr>
        <w:t>ewid</w:t>
      </w:r>
      <w:proofErr w:type="spellEnd"/>
      <w:r w:rsidR="0010558E">
        <w:rPr>
          <w:color w:val="000000"/>
          <w:sz w:val="22"/>
          <w:szCs w:val="22"/>
        </w:rPr>
        <w:t>. 621 i 622 w miejscowości Piwoda  na dł. L=806/890</w:t>
      </w:r>
      <w:r>
        <w:rPr>
          <w:color w:val="000000"/>
          <w:sz w:val="22"/>
          <w:szCs w:val="22"/>
        </w:rPr>
        <w:t xml:space="preserve"> m.</w:t>
      </w:r>
      <w:r w:rsidRPr="000F2164">
        <w:rPr>
          <w:color w:val="000000"/>
          <w:sz w:val="22"/>
          <w:szCs w:val="22"/>
        </w:rPr>
        <w:t xml:space="preserve"> </w:t>
      </w:r>
    </w:p>
    <w:p w:rsidR="00BE2CFF" w:rsidRDefault="00BE2CFF" w:rsidP="00BE2CFF">
      <w:pPr>
        <w:tabs>
          <w:tab w:val="num" w:pos="426"/>
        </w:tabs>
        <w:autoSpaceDE w:val="0"/>
        <w:autoSpaceDN w:val="0"/>
        <w:adjustRightInd w:val="0"/>
        <w:spacing w:line="240" w:lineRule="auto"/>
        <w:ind w:left="567"/>
        <w:jc w:val="both"/>
        <w:rPr>
          <w:color w:val="000000"/>
          <w:sz w:val="22"/>
          <w:szCs w:val="22"/>
        </w:rPr>
      </w:pPr>
      <w:r>
        <w:rPr>
          <w:color w:val="000000"/>
          <w:sz w:val="22"/>
          <w:szCs w:val="22"/>
        </w:rPr>
        <w:t>Zasilanie  projekto</w:t>
      </w:r>
      <w:r w:rsidR="0010558E">
        <w:rPr>
          <w:color w:val="000000"/>
          <w:sz w:val="22"/>
          <w:szCs w:val="22"/>
        </w:rPr>
        <w:t xml:space="preserve">wanego oświetlenia z projektowanej szafy SO-2c (Stacja </w:t>
      </w:r>
      <w:proofErr w:type="spellStart"/>
      <w:r w:rsidR="0010558E">
        <w:rPr>
          <w:color w:val="000000"/>
          <w:sz w:val="22"/>
          <w:szCs w:val="22"/>
        </w:rPr>
        <w:t>Tr</w:t>
      </w:r>
      <w:proofErr w:type="spellEnd"/>
      <w:r w:rsidR="0010558E">
        <w:rPr>
          <w:color w:val="000000"/>
          <w:sz w:val="22"/>
          <w:szCs w:val="22"/>
        </w:rPr>
        <w:t>. Piwoda 1)</w:t>
      </w:r>
      <w:r>
        <w:rPr>
          <w:color w:val="000000"/>
          <w:sz w:val="22"/>
          <w:szCs w:val="22"/>
        </w:rPr>
        <w:t xml:space="preserve">. </w:t>
      </w:r>
    </w:p>
    <w:p w:rsidR="009A1A16" w:rsidRDefault="009A1A16" w:rsidP="00BE2CFF">
      <w:pPr>
        <w:tabs>
          <w:tab w:val="num" w:pos="426"/>
        </w:tabs>
        <w:autoSpaceDE w:val="0"/>
        <w:autoSpaceDN w:val="0"/>
        <w:adjustRightInd w:val="0"/>
        <w:spacing w:line="240" w:lineRule="auto"/>
        <w:ind w:left="567"/>
        <w:jc w:val="both"/>
        <w:rPr>
          <w:color w:val="000000"/>
          <w:sz w:val="22"/>
          <w:szCs w:val="22"/>
        </w:rPr>
      </w:pPr>
    </w:p>
    <w:p w:rsidR="009A1A16" w:rsidRDefault="009A1A16" w:rsidP="00BE2CFF">
      <w:pPr>
        <w:tabs>
          <w:tab w:val="num" w:pos="426"/>
        </w:tabs>
        <w:autoSpaceDE w:val="0"/>
        <w:autoSpaceDN w:val="0"/>
        <w:adjustRightInd w:val="0"/>
        <w:spacing w:line="240" w:lineRule="auto"/>
        <w:ind w:left="567"/>
        <w:jc w:val="both"/>
        <w:rPr>
          <w:color w:val="000000"/>
          <w:sz w:val="22"/>
          <w:szCs w:val="22"/>
        </w:rPr>
      </w:pPr>
    </w:p>
    <w:p w:rsidR="009A1A16" w:rsidRDefault="009A1A16" w:rsidP="00BE2CFF">
      <w:pPr>
        <w:tabs>
          <w:tab w:val="num" w:pos="426"/>
        </w:tabs>
        <w:autoSpaceDE w:val="0"/>
        <w:autoSpaceDN w:val="0"/>
        <w:adjustRightInd w:val="0"/>
        <w:spacing w:line="240" w:lineRule="auto"/>
        <w:ind w:left="567"/>
        <w:jc w:val="both"/>
        <w:rPr>
          <w:color w:val="000000"/>
          <w:sz w:val="22"/>
          <w:szCs w:val="22"/>
        </w:rPr>
      </w:pPr>
    </w:p>
    <w:p w:rsidR="009A1A16" w:rsidRDefault="009A1A16" w:rsidP="00BE2CFF">
      <w:pPr>
        <w:tabs>
          <w:tab w:val="num" w:pos="426"/>
        </w:tabs>
        <w:autoSpaceDE w:val="0"/>
        <w:autoSpaceDN w:val="0"/>
        <w:adjustRightInd w:val="0"/>
        <w:spacing w:line="240" w:lineRule="auto"/>
        <w:ind w:left="567"/>
        <w:jc w:val="both"/>
        <w:rPr>
          <w:color w:val="000000"/>
          <w:sz w:val="22"/>
          <w:szCs w:val="22"/>
        </w:rPr>
      </w:pPr>
    </w:p>
    <w:p w:rsidR="009A1A16" w:rsidRDefault="009A1A16" w:rsidP="00BE2CFF">
      <w:pPr>
        <w:tabs>
          <w:tab w:val="num" w:pos="426"/>
        </w:tabs>
        <w:autoSpaceDE w:val="0"/>
        <w:autoSpaceDN w:val="0"/>
        <w:adjustRightInd w:val="0"/>
        <w:spacing w:line="240" w:lineRule="auto"/>
        <w:ind w:left="567"/>
        <w:jc w:val="both"/>
        <w:rPr>
          <w:color w:val="000000"/>
          <w:sz w:val="22"/>
          <w:szCs w:val="22"/>
        </w:rPr>
      </w:pPr>
    </w:p>
    <w:p w:rsidR="009A1A16" w:rsidRPr="00974698" w:rsidRDefault="009A1A16" w:rsidP="00BE2CFF">
      <w:pPr>
        <w:tabs>
          <w:tab w:val="num" w:pos="426"/>
        </w:tabs>
        <w:autoSpaceDE w:val="0"/>
        <w:autoSpaceDN w:val="0"/>
        <w:adjustRightInd w:val="0"/>
        <w:spacing w:line="240" w:lineRule="auto"/>
        <w:ind w:left="567"/>
        <w:jc w:val="both"/>
        <w:rPr>
          <w:color w:val="000000"/>
          <w:sz w:val="22"/>
          <w:szCs w:val="22"/>
        </w:rPr>
      </w:pPr>
    </w:p>
    <w:p w:rsidR="00BE2CFF" w:rsidRPr="006B0F9A" w:rsidRDefault="00BE2CFF" w:rsidP="0010558E">
      <w:pPr>
        <w:pStyle w:val="Akapitzlist"/>
        <w:numPr>
          <w:ilvl w:val="0"/>
          <w:numId w:val="58"/>
        </w:numPr>
        <w:autoSpaceDE w:val="0"/>
        <w:autoSpaceDN w:val="0"/>
        <w:adjustRightInd w:val="0"/>
        <w:jc w:val="both"/>
        <w:rPr>
          <w:rFonts w:ascii="CG Omega" w:hAnsi="CG Omega"/>
          <w:b w:val="0"/>
          <w:sz w:val="22"/>
          <w:szCs w:val="22"/>
        </w:rPr>
      </w:pPr>
      <w:r w:rsidRPr="006B0F9A">
        <w:rPr>
          <w:rFonts w:ascii="CG Omega" w:hAnsi="CG Omega"/>
          <w:b w:val="0"/>
          <w:sz w:val="22"/>
          <w:szCs w:val="22"/>
        </w:rPr>
        <w:t>projektowany obwód oświetleniowy</w:t>
      </w:r>
      <w:r w:rsidR="0010558E">
        <w:rPr>
          <w:rFonts w:ascii="CG Omega" w:hAnsi="CG Omega"/>
          <w:b w:val="0"/>
          <w:sz w:val="22"/>
          <w:szCs w:val="22"/>
        </w:rPr>
        <w:t xml:space="preserve"> – Obwód nr I - </w:t>
      </w:r>
      <w:r w:rsidRPr="006B0F9A">
        <w:rPr>
          <w:rFonts w:ascii="CG Omega" w:hAnsi="CG Omega"/>
          <w:b w:val="0"/>
          <w:sz w:val="22"/>
          <w:szCs w:val="22"/>
        </w:rPr>
        <w:t xml:space="preserve"> wykonać należy kablem ziemnym </w:t>
      </w:r>
      <w:proofErr w:type="spellStart"/>
      <w:r w:rsidRPr="006B0F9A">
        <w:rPr>
          <w:rFonts w:ascii="CG Omega" w:hAnsi="CG Omega"/>
          <w:b w:val="0"/>
          <w:sz w:val="22"/>
          <w:szCs w:val="22"/>
        </w:rPr>
        <w:t>YAKXs</w:t>
      </w:r>
      <w:proofErr w:type="spellEnd"/>
      <w:r w:rsidRPr="006B0F9A">
        <w:rPr>
          <w:rFonts w:ascii="CG Omega" w:hAnsi="CG Omega"/>
          <w:b w:val="0"/>
          <w:sz w:val="22"/>
          <w:szCs w:val="22"/>
        </w:rPr>
        <w:t xml:space="preserve"> 4x</w:t>
      </w:r>
      <w:r w:rsidR="0010558E">
        <w:rPr>
          <w:rFonts w:ascii="CG Omega" w:hAnsi="CG Omega"/>
          <w:b w:val="0"/>
          <w:sz w:val="22"/>
          <w:szCs w:val="22"/>
        </w:rPr>
        <w:t>25</w:t>
      </w:r>
      <w:r>
        <w:rPr>
          <w:rFonts w:ascii="CG Omega" w:hAnsi="CG Omega"/>
          <w:b w:val="0"/>
          <w:sz w:val="22"/>
          <w:szCs w:val="22"/>
        </w:rPr>
        <w:t xml:space="preserve"> </w:t>
      </w:r>
      <w:r w:rsidRPr="006B0F9A">
        <w:rPr>
          <w:rFonts w:ascii="CG Omega" w:hAnsi="CG Omega"/>
          <w:b w:val="0"/>
          <w:sz w:val="22"/>
          <w:szCs w:val="22"/>
        </w:rPr>
        <w:t>mm</w:t>
      </w:r>
      <w:r w:rsidRPr="006B0F9A">
        <w:rPr>
          <w:rFonts w:ascii="CG Omega" w:hAnsi="CG Omega"/>
          <w:b w:val="0"/>
          <w:sz w:val="22"/>
          <w:szCs w:val="22"/>
          <w:vertAlign w:val="superscript"/>
        </w:rPr>
        <w:t>2</w:t>
      </w:r>
      <w:r w:rsidRPr="006B0F9A">
        <w:rPr>
          <w:rFonts w:ascii="CG Omega" w:hAnsi="CG Omega"/>
          <w:b w:val="0"/>
          <w:sz w:val="22"/>
          <w:szCs w:val="22"/>
        </w:rPr>
        <w:t xml:space="preserve"> w wykopie o gł. ok. 70 cm. </w:t>
      </w:r>
      <w:r>
        <w:rPr>
          <w:rFonts w:ascii="CG Omega" w:hAnsi="CG Omega"/>
          <w:b w:val="0"/>
          <w:sz w:val="22"/>
          <w:szCs w:val="22"/>
        </w:rPr>
        <w:t xml:space="preserve">po trasie </w:t>
      </w:r>
      <w:r w:rsidRPr="006B0F9A">
        <w:rPr>
          <w:rFonts w:ascii="CG Omega" w:hAnsi="CG Omega"/>
          <w:b w:val="0"/>
          <w:sz w:val="22"/>
          <w:szCs w:val="22"/>
        </w:rPr>
        <w:t xml:space="preserve">zgodnej z projektem zagospodarowania terenu.  Przebieg kabla oznakować dodatkowo folią ostrzegawczą koloru niebieskiego ułożoną ok. 25-30 cm nad kablem obwodu oświetleniowego i oznacznikami zawierającymi przekrój i długość kabla, właściciela, rok budowy i nazwę wykonawcy. </w:t>
      </w:r>
    </w:p>
    <w:p w:rsidR="00BE2CFF" w:rsidRPr="005C5971" w:rsidRDefault="00BE2CFF" w:rsidP="0010558E">
      <w:pPr>
        <w:pStyle w:val="Akapitzlist"/>
        <w:numPr>
          <w:ilvl w:val="0"/>
          <w:numId w:val="58"/>
        </w:numPr>
        <w:autoSpaceDE w:val="0"/>
        <w:autoSpaceDN w:val="0"/>
        <w:adjustRightInd w:val="0"/>
        <w:ind w:left="851"/>
        <w:jc w:val="both"/>
        <w:rPr>
          <w:rFonts w:ascii="CG Omega" w:hAnsi="CG Omega"/>
          <w:b w:val="0"/>
          <w:sz w:val="22"/>
          <w:szCs w:val="22"/>
        </w:rPr>
      </w:pPr>
      <w:r w:rsidRPr="005C5971">
        <w:rPr>
          <w:rFonts w:ascii="CG Omega" w:hAnsi="CG Omega"/>
          <w:b w:val="0"/>
          <w:sz w:val="22"/>
          <w:szCs w:val="22"/>
        </w:rPr>
        <w:t>jako punkty oświetlenia  przewidziano słupy  ocynkowane (parkowe) o wys. 4 m.  typu S-40C bez wysięgników, na fundamentach typu F 75/200  i oprawy parkowe typu  OCP-160-PA/II z lampami energooszczędnymi o mocy 23W.</w:t>
      </w:r>
    </w:p>
    <w:p w:rsidR="00BE2CFF" w:rsidRDefault="00BE2CFF" w:rsidP="00BE2CFF">
      <w:pPr>
        <w:autoSpaceDE w:val="0"/>
        <w:autoSpaceDN w:val="0"/>
        <w:adjustRightInd w:val="0"/>
        <w:ind w:left="851"/>
        <w:jc w:val="both"/>
        <w:rPr>
          <w:sz w:val="22"/>
          <w:szCs w:val="22"/>
        </w:rPr>
      </w:pPr>
      <w:r w:rsidRPr="005C5971">
        <w:rPr>
          <w:sz w:val="22"/>
          <w:szCs w:val="22"/>
        </w:rPr>
        <w:t>Usytuowania poszczególnych słupów i opraw  należy dokonać zgodnie z projektem zagospodarowania terenu.</w:t>
      </w:r>
    </w:p>
    <w:p w:rsidR="00BE2CFF" w:rsidRPr="005C5971" w:rsidRDefault="00BE2CFF" w:rsidP="00BE2CFF">
      <w:pPr>
        <w:autoSpaceDE w:val="0"/>
        <w:autoSpaceDN w:val="0"/>
        <w:adjustRightInd w:val="0"/>
        <w:ind w:left="851" w:hanging="425"/>
        <w:jc w:val="both"/>
        <w:rPr>
          <w:sz w:val="22"/>
          <w:szCs w:val="22"/>
        </w:rPr>
      </w:pPr>
      <w:r>
        <w:rPr>
          <w:rFonts w:eastAsia="Times New Roman" w:cs="Times New Roman"/>
          <w:sz w:val="22"/>
          <w:szCs w:val="22"/>
          <w:lang w:eastAsia="ar-SA"/>
        </w:rPr>
        <w:t xml:space="preserve"> </w:t>
      </w:r>
      <w:r w:rsidRPr="00DD690E">
        <w:rPr>
          <w:rFonts w:eastAsia="Times New Roman" w:cs="Times New Roman"/>
          <w:sz w:val="22"/>
          <w:szCs w:val="22"/>
          <w:lang w:eastAsia="ar-SA"/>
        </w:rPr>
        <w:t>3)</w:t>
      </w:r>
      <w:r>
        <w:rPr>
          <w:rFonts w:eastAsia="Times New Roman" w:cs="Times New Roman"/>
          <w:b/>
          <w:sz w:val="22"/>
          <w:szCs w:val="22"/>
          <w:lang w:eastAsia="ar-SA"/>
        </w:rPr>
        <w:t xml:space="preserve">   </w:t>
      </w:r>
      <w:r w:rsidRPr="00DD690E">
        <w:rPr>
          <w:sz w:val="22"/>
          <w:szCs w:val="22"/>
        </w:rPr>
        <w:t>w miejscach skrzyżowania trasy kabla z istniejącym uzbrojeniem terenu zastosować rury ochronne</w:t>
      </w:r>
      <w:r>
        <w:rPr>
          <w:sz w:val="22"/>
          <w:szCs w:val="22"/>
        </w:rPr>
        <w:t xml:space="preserve"> „AROT” DVK </w:t>
      </w:r>
      <w:r w:rsidRPr="00DD690E">
        <w:rPr>
          <w:sz w:val="22"/>
          <w:szCs w:val="22"/>
        </w:rPr>
        <w:t>5</w:t>
      </w:r>
      <w:r>
        <w:rPr>
          <w:sz w:val="22"/>
          <w:szCs w:val="22"/>
        </w:rPr>
        <w:t>0</w:t>
      </w:r>
      <w:r w:rsidRPr="00DD690E">
        <w:rPr>
          <w:sz w:val="22"/>
          <w:szCs w:val="22"/>
        </w:rPr>
        <w:t xml:space="preserve"> oraz SRS 75 przy przekroczeniach</w:t>
      </w:r>
      <w:r>
        <w:rPr>
          <w:sz w:val="22"/>
          <w:szCs w:val="22"/>
        </w:rPr>
        <w:t xml:space="preserve"> dróg i wjazdów,</w:t>
      </w:r>
    </w:p>
    <w:p w:rsidR="00BE2CFF" w:rsidRPr="00127847" w:rsidRDefault="00BE2CFF" w:rsidP="0010558E">
      <w:pPr>
        <w:pStyle w:val="Akapitzlist"/>
        <w:numPr>
          <w:ilvl w:val="0"/>
          <w:numId w:val="58"/>
        </w:numPr>
        <w:autoSpaceDE w:val="0"/>
        <w:autoSpaceDN w:val="0"/>
        <w:adjustRightInd w:val="0"/>
        <w:ind w:left="851"/>
        <w:jc w:val="both"/>
        <w:rPr>
          <w:rFonts w:ascii="CG Omega" w:hAnsi="CG Omega"/>
          <w:b w:val="0"/>
          <w:sz w:val="22"/>
          <w:szCs w:val="22"/>
        </w:rPr>
      </w:pPr>
      <w:r>
        <w:rPr>
          <w:rFonts w:ascii="CG Omega" w:hAnsi="CG Omega"/>
          <w:b w:val="0"/>
          <w:sz w:val="22"/>
          <w:szCs w:val="22"/>
        </w:rPr>
        <w:t>j</w:t>
      </w:r>
      <w:r w:rsidRPr="00C8081D">
        <w:rPr>
          <w:rFonts w:ascii="CG Omega" w:hAnsi="CG Omega"/>
          <w:b w:val="0"/>
          <w:sz w:val="22"/>
          <w:szCs w:val="22"/>
        </w:rPr>
        <w:t>ako zabezpieczenie opraw oświetleni</w:t>
      </w:r>
      <w:r>
        <w:rPr>
          <w:rFonts w:ascii="CG Omega" w:hAnsi="CG Omega"/>
          <w:b w:val="0"/>
          <w:sz w:val="22"/>
          <w:szCs w:val="22"/>
        </w:rPr>
        <w:t xml:space="preserve">owych </w:t>
      </w:r>
      <w:r w:rsidRPr="00C8081D">
        <w:rPr>
          <w:rFonts w:ascii="CG Omega" w:hAnsi="CG Omega"/>
          <w:b w:val="0"/>
          <w:sz w:val="22"/>
          <w:szCs w:val="22"/>
        </w:rPr>
        <w:t xml:space="preserve">w słupach zamontować złącza bezpiecznikowe IZK z wkładką bezpiecznikową </w:t>
      </w:r>
      <w:proofErr w:type="spellStart"/>
      <w:r w:rsidRPr="00127847">
        <w:rPr>
          <w:rFonts w:ascii="CG Omega" w:hAnsi="CG Omega"/>
          <w:b w:val="0"/>
          <w:sz w:val="22"/>
          <w:szCs w:val="22"/>
        </w:rPr>
        <w:t>BiWts</w:t>
      </w:r>
      <w:proofErr w:type="spellEnd"/>
      <w:r w:rsidRPr="00127847">
        <w:rPr>
          <w:rFonts w:ascii="CG Omega" w:hAnsi="CG Omega"/>
          <w:b w:val="0"/>
          <w:sz w:val="22"/>
          <w:szCs w:val="22"/>
        </w:rPr>
        <w:t xml:space="preserve"> 6A. </w:t>
      </w:r>
    </w:p>
    <w:p w:rsidR="00BE2CFF" w:rsidRPr="00127847" w:rsidRDefault="00BE2CFF" w:rsidP="0010558E">
      <w:pPr>
        <w:pStyle w:val="Akapitzlist"/>
        <w:numPr>
          <w:ilvl w:val="0"/>
          <w:numId w:val="58"/>
        </w:numPr>
        <w:autoSpaceDE w:val="0"/>
        <w:autoSpaceDN w:val="0"/>
        <w:adjustRightInd w:val="0"/>
        <w:ind w:left="851"/>
        <w:jc w:val="both"/>
        <w:rPr>
          <w:rFonts w:ascii="CG Omega" w:hAnsi="CG Omega"/>
          <w:b w:val="0"/>
          <w:sz w:val="22"/>
          <w:szCs w:val="22"/>
        </w:rPr>
      </w:pPr>
      <w:r>
        <w:rPr>
          <w:rFonts w:ascii="CG Omega" w:hAnsi="CG Omega"/>
          <w:b w:val="0"/>
          <w:sz w:val="22"/>
          <w:szCs w:val="22"/>
        </w:rPr>
        <w:t>połączenia wewnątrz słupów</w:t>
      </w:r>
      <w:r w:rsidRPr="00127847">
        <w:rPr>
          <w:rFonts w:ascii="CG Omega" w:hAnsi="CG Omega"/>
          <w:b w:val="0"/>
          <w:sz w:val="22"/>
          <w:szCs w:val="22"/>
        </w:rPr>
        <w:t xml:space="preserve"> należ</w:t>
      </w:r>
      <w:r>
        <w:rPr>
          <w:rFonts w:ascii="CG Omega" w:hAnsi="CG Omega"/>
          <w:b w:val="0"/>
          <w:sz w:val="22"/>
          <w:szCs w:val="22"/>
        </w:rPr>
        <w:t>y wykonać  przewodami YDY 3x2,5</w:t>
      </w:r>
      <w:r w:rsidRPr="00127847">
        <w:rPr>
          <w:rFonts w:ascii="CG Omega" w:hAnsi="CG Omega"/>
          <w:b w:val="0"/>
          <w:sz w:val="22"/>
          <w:szCs w:val="22"/>
        </w:rPr>
        <w:t xml:space="preserve"> mm</w:t>
      </w:r>
      <w:r w:rsidRPr="00127847">
        <w:rPr>
          <w:rFonts w:ascii="CG Omega" w:hAnsi="CG Omega"/>
          <w:b w:val="0"/>
          <w:sz w:val="22"/>
          <w:szCs w:val="22"/>
          <w:vertAlign w:val="superscript"/>
        </w:rPr>
        <w:t>2</w:t>
      </w:r>
      <w:r w:rsidRPr="00127847">
        <w:rPr>
          <w:rFonts w:ascii="CG Omega" w:hAnsi="CG Omega"/>
          <w:b w:val="0"/>
          <w:sz w:val="22"/>
          <w:szCs w:val="22"/>
        </w:rPr>
        <w:t>.</w:t>
      </w:r>
    </w:p>
    <w:p w:rsidR="00BE2CFF" w:rsidRPr="00127847" w:rsidRDefault="00BE2CFF" w:rsidP="0010558E">
      <w:pPr>
        <w:pStyle w:val="Akapitzlist"/>
        <w:numPr>
          <w:ilvl w:val="0"/>
          <w:numId w:val="58"/>
        </w:numPr>
        <w:autoSpaceDE w:val="0"/>
        <w:autoSpaceDN w:val="0"/>
        <w:adjustRightInd w:val="0"/>
        <w:ind w:left="851"/>
        <w:jc w:val="both"/>
        <w:rPr>
          <w:rFonts w:ascii="CG Omega" w:hAnsi="CG Omega"/>
          <w:b w:val="0"/>
          <w:sz w:val="22"/>
          <w:szCs w:val="22"/>
        </w:rPr>
      </w:pPr>
      <w:r w:rsidRPr="00127847">
        <w:rPr>
          <w:rFonts w:ascii="CG Omega" w:hAnsi="CG Omega"/>
          <w:b w:val="0"/>
          <w:sz w:val="22"/>
          <w:szCs w:val="22"/>
        </w:rPr>
        <w:t>całość wykonanych robót należy zinwentaryzować przed zasypaniem wykopów.</w:t>
      </w:r>
    </w:p>
    <w:p w:rsidR="00BE2CFF" w:rsidRPr="00127847" w:rsidRDefault="00BE2CFF" w:rsidP="0010558E">
      <w:pPr>
        <w:pStyle w:val="Akapitzlist"/>
        <w:numPr>
          <w:ilvl w:val="0"/>
          <w:numId w:val="58"/>
        </w:numPr>
        <w:autoSpaceDE w:val="0"/>
        <w:autoSpaceDN w:val="0"/>
        <w:adjustRightInd w:val="0"/>
        <w:ind w:left="851"/>
        <w:jc w:val="both"/>
        <w:rPr>
          <w:rFonts w:ascii="CG Omega" w:hAnsi="CG Omega"/>
          <w:sz w:val="22"/>
          <w:szCs w:val="22"/>
        </w:rPr>
      </w:pPr>
      <w:r w:rsidRPr="00127847">
        <w:rPr>
          <w:rFonts w:ascii="CG Omega" w:hAnsi="CG Omega"/>
          <w:sz w:val="22"/>
          <w:szCs w:val="22"/>
        </w:rPr>
        <w:t>Zakres robót obejmuje:</w:t>
      </w:r>
    </w:p>
    <w:p w:rsidR="00BE2CFF" w:rsidRPr="00127847" w:rsidRDefault="00BE2CFF" w:rsidP="00BE2CFF">
      <w:pPr>
        <w:numPr>
          <w:ilvl w:val="0"/>
          <w:numId w:val="43"/>
        </w:numPr>
        <w:autoSpaceDE w:val="0"/>
        <w:autoSpaceDN w:val="0"/>
        <w:adjustRightInd w:val="0"/>
        <w:spacing w:line="240" w:lineRule="auto"/>
        <w:ind w:left="1068" w:firstLine="66"/>
        <w:jc w:val="both"/>
        <w:rPr>
          <w:sz w:val="22"/>
          <w:szCs w:val="22"/>
        </w:rPr>
      </w:pPr>
      <w:r w:rsidRPr="00127847">
        <w:rPr>
          <w:sz w:val="22"/>
          <w:szCs w:val="22"/>
        </w:rPr>
        <w:t>wytyczenie przebiegu trasy oświetlenia,</w:t>
      </w:r>
    </w:p>
    <w:p w:rsidR="00BE2CFF" w:rsidRDefault="00BE2CFF" w:rsidP="00BE2CFF">
      <w:pPr>
        <w:numPr>
          <w:ilvl w:val="0"/>
          <w:numId w:val="43"/>
        </w:numPr>
        <w:autoSpaceDE w:val="0"/>
        <w:autoSpaceDN w:val="0"/>
        <w:adjustRightInd w:val="0"/>
        <w:spacing w:line="240" w:lineRule="auto"/>
        <w:ind w:left="1068" w:firstLine="66"/>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BE2CFF" w:rsidRDefault="00BE2CFF" w:rsidP="00BE2CFF">
      <w:pPr>
        <w:numPr>
          <w:ilvl w:val="0"/>
          <w:numId w:val="43"/>
        </w:numPr>
        <w:autoSpaceDE w:val="0"/>
        <w:autoSpaceDN w:val="0"/>
        <w:adjustRightInd w:val="0"/>
        <w:spacing w:line="240" w:lineRule="auto"/>
        <w:ind w:left="1068" w:firstLine="66"/>
        <w:jc w:val="both"/>
        <w:rPr>
          <w:sz w:val="22"/>
          <w:szCs w:val="22"/>
        </w:rPr>
      </w:pPr>
      <w:r>
        <w:rPr>
          <w:sz w:val="22"/>
          <w:szCs w:val="22"/>
        </w:rPr>
        <w:t>ułożenie kabla w wykopie,</w:t>
      </w:r>
    </w:p>
    <w:p w:rsidR="00BE2CFF" w:rsidRDefault="00BE2CFF" w:rsidP="00BE2CFF">
      <w:pPr>
        <w:numPr>
          <w:ilvl w:val="0"/>
          <w:numId w:val="43"/>
        </w:numPr>
        <w:autoSpaceDE w:val="0"/>
        <w:autoSpaceDN w:val="0"/>
        <w:adjustRightInd w:val="0"/>
        <w:spacing w:line="240" w:lineRule="auto"/>
        <w:ind w:left="1068" w:firstLine="66"/>
        <w:jc w:val="both"/>
        <w:rPr>
          <w:sz w:val="22"/>
          <w:szCs w:val="22"/>
        </w:rPr>
      </w:pPr>
      <w:r w:rsidRPr="00455174">
        <w:rPr>
          <w:sz w:val="22"/>
          <w:szCs w:val="22"/>
        </w:rPr>
        <w:t>ułożenie rur osłonowych w wykopie</w:t>
      </w:r>
      <w:r>
        <w:rPr>
          <w:sz w:val="22"/>
          <w:szCs w:val="22"/>
        </w:rPr>
        <w:t>,</w:t>
      </w:r>
    </w:p>
    <w:p w:rsidR="00BE2CFF" w:rsidRDefault="00BE2CFF" w:rsidP="00BE2CFF">
      <w:pPr>
        <w:numPr>
          <w:ilvl w:val="0"/>
          <w:numId w:val="43"/>
        </w:numPr>
        <w:autoSpaceDE w:val="0"/>
        <w:autoSpaceDN w:val="0"/>
        <w:adjustRightInd w:val="0"/>
        <w:spacing w:line="240" w:lineRule="auto"/>
        <w:ind w:left="1068" w:firstLine="66"/>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BE2CFF" w:rsidRDefault="00BE2CFF" w:rsidP="00BE2CFF">
      <w:pPr>
        <w:numPr>
          <w:ilvl w:val="0"/>
          <w:numId w:val="43"/>
        </w:numPr>
        <w:autoSpaceDE w:val="0"/>
        <w:autoSpaceDN w:val="0"/>
        <w:adjustRightInd w:val="0"/>
        <w:spacing w:line="240" w:lineRule="auto"/>
        <w:ind w:left="1068" w:firstLine="66"/>
        <w:jc w:val="both"/>
        <w:rPr>
          <w:sz w:val="22"/>
          <w:szCs w:val="22"/>
        </w:rPr>
      </w:pPr>
      <w:r>
        <w:rPr>
          <w:sz w:val="22"/>
          <w:szCs w:val="22"/>
        </w:rPr>
        <w:t>montaż fundamentów pod słupy</w:t>
      </w:r>
      <w:r w:rsidRPr="00455174">
        <w:rPr>
          <w:sz w:val="22"/>
          <w:szCs w:val="22"/>
        </w:rPr>
        <w:t xml:space="preserve"> oświetleniowe</w:t>
      </w:r>
      <w:r>
        <w:rPr>
          <w:sz w:val="22"/>
          <w:szCs w:val="22"/>
        </w:rPr>
        <w:t>,</w:t>
      </w:r>
      <w:r w:rsidRPr="00455174">
        <w:rPr>
          <w:sz w:val="22"/>
          <w:szCs w:val="22"/>
        </w:rPr>
        <w:t xml:space="preserve"> </w:t>
      </w:r>
    </w:p>
    <w:p w:rsidR="00BE2CFF" w:rsidRDefault="00BE2CFF" w:rsidP="00BE2CFF">
      <w:pPr>
        <w:numPr>
          <w:ilvl w:val="0"/>
          <w:numId w:val="43"/>
        </w:numPr>
        <w:autoSpaceDE w:val="0"/>
        <w:autoSpaceDN w:val="0"/>
        <w:adjustRightInd w:val="0"/>
        <w:spacing w:line="240" w:lineRule="auto"/>
        <w:ind w:left="1068" w:firstLine="66"/>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BE2CFF" w:rsidRDefault="00BE2CFF" w:rsidP="00BE2CFF">
      <w:pPr>
        <w:numPr>
          <w:ilvl w:val="0"/>
          <w:numId w:val="43"/>
        </w:numPr>
        <w:autoSpaceDE w:val="0"/>
        <w:autoSpaceDN w:val="0"/>
        <w:adjustRightInd w:val="0"/>
        <w:spacing w:line="240" w:lineRule="auto"/>
        <w:ind w:left="1068" w:firstLine="66"/>
        <w:jc w:val="both"/>
        <w:rPr>
          <w:sz w:val="22"/>
          <w:szCs w:val="22"/>
        </w:rPr>
      </w:pPr>
      <w:r>
        <w:rPr>
          <w:sz w:val="22"/>
          <w:szCs w:val="22"/>
        </w:rPr>
        <w:t>montaż opraw oświetleniowych,</w:t>
      </w:r>
    </w:p>
    <w:p w:rsidR="00BE2CFF" w:rsidRDefault="00BE2CFF" w:rsidP="00BE2CFF">
      <w:pPr>
        <w:numPr>
          <w:ilvl w:val="0"/>
          <w:numId w:val="43"/>
        </w:numPr>
        <w:autoSpaceDE w:val="0"/>
        <w:autoSpaceDN w:val="0"/>
        <w:adjustRightInd w:val="0"/>
        <w:spacing w:line="240" w:lineRule="auto"/>
        <w:ind w:left="1068" w:firstLine="66"/>
        <w:jc w:val="both"/>
        <w:rPr>
          <w:sz w:val="22"/>
          <w:szCs w:val="22"/>
        </w:rPr>
      </w:pPr>
      <w:r>
        <w:rPr>
          <w:sz w:val="22"/>
          <w:szCs w:val="22"/>
        </w:rPr>
        <w:t>wciąganie przewodów YDY 3x2,5</w:t>
      </w:r>
      <w:r w:rsidRPr="00455174">
        <w:rPr>
          <w:sz w:val="22"/>
          <w:szCs w:val="22"/>
        </w:rPr>
        <w:t xml:space="preserve"> w słupy </w:t>
      </w:r>
    </w:p>
    <w:p w:rsidR="00BE2CFF" w:rsidRDefault="00BE2CFF" w:rsidP="00BE2CFF">
      <w:pPr>
        <w:numPr>
          <w:ilvl w:val="0"/>
          <w:numId w:val="43"/>
        </w:numPr>
        <w:autoSpaceDE w:val="0"/>
        <w:autoSpaceDN w:val="0"/>
        <w:adjustRightInd w:val="0"/>
        <w:spacing w:line="240" w:lineRule="auto"/>
        <w:ind w:left="1068" w:firstLine="66"/>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BE2CFF" w:rsidRDefault="00BE2CFF" w:rsidP="00BE2CFF">
      <w:pPr>
        <w:numPr>
          <w:ilvl w:val="0"/>
          <w:numId w:val="43"/>
        </w:numPr>
        <w:autoSpaceDE w:val="0"/>
        <w:autoSpaceDN w:val="0"/>
        <w:adjustRightInd w:val="0"/>
        <w:spacing w:line="240" w:lineRule="auto"/>
        <w:ind w:left="1068" w:firstLine="66"/>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BE2CFF" w:rsidRDefault="00BE2CFF" w:rsidP="00BE2CFF">
      <w:pPr>
        <w:numPr>
          <w:ilvl w:val="0"/>
          <w:numId w:val="43"/>
        </w:numPr>
        <w:autoSpaceDE w:val="0"/>
        <w:autoSpaceDN w:val="0"/>
        <w:adjustRightInd w:val="0"/>
        <w:spacing w:line="240" w:lineRule="auto"/>
        <w:ind w:left="1068" w:firstLine="66"/>
        <w:jc w:val="both"/>
        <w:rPr>
          <w:sz w:val="22"/>
          <w:szCs w:val="22"/>
        </w:rPr>
      </w:pPr>
      <w:r w:rsidRPr="00455174">
        <w:rPr>
          <w:sz w:val="22"/>
          <w:szCs w:val="22"/>
        </w:rPr>
        <w:t>badanie, pomiary, znakowanie słupów,</w:t>
      </w:r>
    </w:p>
    <w:p w:rsidR="00BE2CFF" w:rsidRDefault="00BE2CFF" w:rsidP="00BE2CFF">
      <w:pPr>
        <w:numPr>
          <w:ilvl w:val="0"/>
          <w:numId w:val="43"/>
        </w:numPr>
        <w:autoSpaceDE w:val="0"/>
        <w:autoSpaceDN w:val="0"/>
        <w:adjustRightInd w:val="0"/>
        <w:spacing w:line="240" w:lineRule="auto"/>
        <w:ind w:left="1068" w:firstLine="66"/>
        <w:jc w:val="both"/>
        <w:rPr>
          <w:sz w:val="22"/>
          <w:szCs w:val="22"/>
        </w:rPr>
      </w:pPr>
      <w:r w:rsidRPr="00455174">
        <w:rPr>
          <w:sz w:val="22"/>
          <w:szCs w:val="22"/>
        </w:rPr>
        <w:t>inwentaryzacja powykonawcza.</w:t>
      </w:r>
    </w:p>
    <w:p w:rsidR="00974698" w:rsidRDefault="00974698" w:rsidP="002F5C2D">
      <w:pPr>
        <w:rPr>
          <w:sz w:val="22"/>
          <w:szCs w:val="22"/>
        </w:rPr>
      </w:pPr>
    </w:p>
    <w:p w:rsidR="00E56F11" w:rsidRDefault="00572642" w:rsidP="00464FC7">
      <w:pPr>
        <w:autoSpaceDE w:val="0"/>
        <w:autoSpaceDN w:val="0"/>
        <w:adjustRightInd w:val="0"/>
        <w:spacing w:line="240" w:lineRule="auto"/>
        <w:ind w:left="567" w:hanging="567"/>
        <w:jc w:val="both"/>
        <w:rPr>
          <w:sz w:val="22"/>
          <w:szCs w:val="22"/>
        </w:rPr>
      </w:pPr>
      <w:r>
        <w:rPr>
          <w:sz w:val="22"/>
          <w:szCs w:val="22"/>
        </w:rPr>
        <w:t>2.5</w:t>
      </w:r>
      <w:r>
        <w:rPr>
          <w:sz w:val="22"/>
          <w:szCs w:val="22"/>
        </w:rPr>
        <w:tab/>
      </w:r>
      <w:r w:rsidR="009178CC" w:rsidRPr="009178CC">
        <w:rPr>
          <w:sz w:val="22"/>
          <w:szCs w:val="22"/>
        </w:rPr>
        <w:t xml:space="preserve">Szczegółowy opis przedmiotu zamówienia </w:t>
      </w:r>
      <w:r w:rsidR="00911099">
        <w:rPr>
          <w:sz w:val="22"/>
          <w:szCs w:val="22"/>
        </w:rPr>
        <w:t xml:space="preserve">dla poszczególnych części </w:t>
      </w:r>
      <w:r w:rsidR="0040447E">
        <w:rPr>
          <w:sz w:val="22"/>
          <w:szCs w:val="22"/>
        </w:rPr>
        <w:t>zawiera dokumentacja przetargowa</w:t>
      </w:r>
      <w:r w:rsidR="009178CC" w:rsidRPr="009178CC">
        <w:rPr>
          <w:sz w:val="22"/>
          <w:szCs w:val="22"/>
        </w:rPr>
        <w:t>, specyfikacja techniczna wykonania i odbioru robót budowlanych</w:t>
      </w:r>
      <w:r w:rsidR="0035678A">
        <w:rPr>
          <w:sz w:val="22"/>
          <w:szCs w:val="22"/>
        </w:rPr>
        <w:t xml:space="preserve"> i </w:t>
      </w:r>
      <w:r w:rsidR="0035678A" w:rsidRPr="009178CC">
        <w:rPr>
          <w:sz w:val="22"/>
          <w:szCs w:val="22"/>
        </w:rPr>
        <w:t>przedmiar robót</w:t>
      </w:r>
      <w:r w:rsidR="0035678A">
        <w:rPr>
          <w:sz w:val="22"/>
          <w:szCs w:val="22"/>
        </w:rPr>
        <w:t xml:space="preserve"> stanowiące  integralną część </w:t>
      </w:r>
      <w:proofErr w:type="spellStart"/>
      <w:r w:rsidR="0035678A">
        <w:rPr>
          <w:sz w:val="22"/>
          <w:szCs w:val="22"/>
        </w:rPr>
        <w:t>siwz</w:t>
      </w:r>
      <w:proofErr w:type="spellEnd"/>
      <w:r w:rsidR="0035678A">
        <w:rPr>
          <w:sz w:val="22"/>
          <w:szCs w:val="22"/>
        </w:rPr>
        <w:t>.</w:t>
      </w:r>
    </w:p>
    <w:p w:rsidR="0035678A" w:rsidRDefault="00572642" w:rsidP="000F2164">
      <w:pPr>
        <w:autoSpaceDE w:val="0"/>
        <w:autoSpaceDN w:val="0"/>
        <w:adjustRightInd w:val="0"/>
        <w:spacing w:line="240" w:lineRule="auto"/>
        <w:ind w:left="567" w:hanging="567"/>
        <w:jc w:val="both"/>
        <w:rPr>
          <w:sz w:val="22"/>
          <w:szCs w:val="22"/>
        </w:rPr>
      </w:pPr>
      <w:r>
        <w:rPr>
          <w:sz w:val="22"/>
          <w:szCs w:val="22"/>
        </w:rPr>
        <w:t>2.6</w:t>
      </w:r>
      <w:r w:rsidR="0035678A">
        <w:rPr>
          <w:sz w:val="22"/>
          <w:szCs w:val="22"/>
        </w:rPr>
        <w:tab/>
        <w:t xml:space="preserve">Wykonawca składając ofertę zobowiązuje się wykonać roboty budowlane opisane w </w:t>
      </w:r>
      <w:proofErr w:type="spellStart"/>
      <w:r w:rsidR="0040447E">
        <w:rPr>
          <w:sz w:val="22"/>
          <w:szCs w:val="22"/>
        </w:rPr>
        <w:t>siwz</w:t>
      </w:r>
      <w:proofErr w:type="spellEnd"/>
      <w:r w:rsidR="0040447E">
        <w:rPr>
          <w:sz w:val="22"/>
          <w:szCs w:val="22"/>
        </w:rPr>
        <w:t>.</w:t>
      </w:r>
      <w:r w:rsidR="0035678A">
        <w:rPr>
          <w:sz w:val="22"/>
          <w:szCs w:val="22"/>
        </w:rPr>
        <w:t xml:space="preserve"> i specyfikacji technicznej wykonania i odbioru robót budowlanych.</w:t>
      </w:r>
    </w:p>
    <w:p w:rsidR="00DC7B9F" w:rsidRDefault="00572642" w:rsidP="00170BEC">
      <w:pPr>
        <w:autoSpaceDE w:val="0"/>
        <w:autoSpaceDN w:val="0"/>
        <w:adjustRightInd w:val="0"/>
        <w:spacing w:line="240" w:lineRule="auto"/>
        <w:ind w:left="567" w:hanging="567"/>
        <w:jc w:val="both"/>
        <w:rPr>
          <w:sz w:val="22"/>
          <w:szCs w:val="22"/>
        </w:rPr>
      </w:pPr>
      <w:r>
        <w:rPr>
          <w:sz w:val="22"/>
          <w:szCs w:val="22"/>
        </w:rPr>
        <w:t>2.7</w:t>
      </w:r>
      <w:r w:rsidR="0035678A">
        <w:rPr>
          <w:sz w:val="22"/>
          <w:szCs w:val="22"/>
        </w:rPr>
        <w:tab/>
        <w:t>Wszystkie dokumenty o</w:t>
      </w:r>
      <w:r w:rsidR="008730A9">
        <w:rPr>
          <w:sz w:val="22"/>
          <w:szCs w:val="22"/>
        </w:rPr>
        <w:t>pisujące przedmiot zamówienia (</w:t>
      </w:r>
      <w:proofErr w:type="spellStart"/>
      <w:r w:rsidR="00DC7B9F">
        <w:rPr>
          <w:sz w:val="22"/>
          <w:szCs w:val="22"/>
        </w:rPr>
        <w:t>STWiOR</w:t>
      </w:r>
      <w:proofErr w:type="spellEnd"/>
      <w:r w:rsidR="00DC7B9F">
        <w:rPr>
          <w:sz w:val="22"/>
          <w:szCs w:val="22"/>
        </w:rPr>
        <w:t xml:space="preserve">, przedmiary robót) </w:t>
      </w:r>
      <w:r w:rsidR="0035678A">
        <w:rPr>
          <w:sz w:val="22"/>
          <w:szCs w:val="22"/>
        </w:rPr>
        <w:t>należy traktować, jako  wzajemnie się uzupełniające</w:t>
      </w:r>
      <w:r w:rsidR="00DC7B9F">
        <w:rPr>
          <w:sz w:val="22"/>
          <w:szCs w:val="22"/>
        </w:rPr>
        <w:t xml:space="preserve"> w tym znaczeniu, że w przypadku stwierdzenia jakichkolwiek rozbieżności, wieloznaczności lub niejednoznaczności, Wykonawca nie może</w:t>
      </w:r>
      <w:r w:rsidR="009D06D4">
        <w:rPr>
          <w:sz w:val="22"/>
          <w:szCs w:val="22"/>
        </w:rPr>
        <w:t xml:space="preserve"> ograniczać </w:t>
      </w:r>
      <w:r w:rsidR="00DC7B9F">
        <w:rPr>
          <w:sz w:val="22"/>
          <w:szCs w:val="22"/>
        </w:rPr>
        <w:t>zakresu swojego zobowiązania wynikającego z umowy w sprawie udzielonego zamówienia publicznego.</w:t>
      </w:r>
    </w:p>
    <w:p w:rsidR="008470E9" w:rsidRPr="000038A5" w:rsidRDefault="00572642" w:rsidP="00170BEC">
      <w:pPr>
        <w:autoSpaceDE w:val="0"/>
        <w:autoSpaceDN w:val="0"/>
        <w:adjustRightInd w:val="0"/>
        <w:spacing w:line="240" w:lineRule="auto"/>
        <w:ind w:left="567" w:hanging="567"/>
        <w:jc w:val="both"/>
        <w:rPr>
          <w:sz w:val="22"/>
          <w:szCs w:val="22"/>
        </w:rPr>
      </w:pPr>
      <w:r>
        <w:rPr>
          <w:sz w:val="22"/>
          <w:szCs w:val="22"/>
        </w:rPr>
        <w:t>2.8</w:t>
      </w:r>
      <w:r w:rsidR="00883761" w:rsidRPr="000038A5">
        <w:rPr>
          <w:sz w:val="22"/>
          <w:szCs w:val="22"/>
        </w:rPr>
        <w:tab/>
      </w:r>
      <w:r w:rsidR="009178CC" w:rsidRPr="000038A5">
        <w:rPr>
          <w:sz w:val="22"/>
          <w:szCs w:val="22"/>
        </w:rPr>
        <w:t xml:space="preserve">Wymagany </w:t>
      </w:r>
      <w:r w:rsidR="00576609" w:rsidRPr="000038A5">
        <w:rPr>
          <w:sz w:val="22"/>
          <w:szCs w:val="22"/>
        </w:rPr>
        <w:t xml:space="preserve">minimalny </w:t>
      </w:r>
      <w:r w:rsidR="009178CC" w:rsidRPr="000038A5">
        <w:rPr>
          <w:sz w:val="22"/>
          <w:szCs w:val="22"/>
        </w:rPr>
        <w:t>okres gwarancji jakości na wykonane roboty budowlane (materiały i robociznę) wynosi 36 miesięcy, od dnia odebrania przez Zamawiającego przedmiotu za</w:t>
      </w:r>
      <w:r w:rsidR="0040447E">
        <w:rPr>
          <w:sz w:val="22"/>
          <w:szCs w:val="22"/>
        </w:rPr>
        <w:t xml:space="preserve">mówienia i podpisania </w:t>
      </w:r>
      <w:r w:rsidR="009178CC" w:rsidRPr="000038A5">
        <w:rPr>
          <w:sz w:val="22"/>
          <w:szCs w:val="22"/>
        </w:rPr>
        <w:t xml:space="preserve"> protokołu końcowego</w:t>
      </w:r>
      <w:r w:rsidR="00576609" w:rsidRPr="000038A5">
        <w:rPr>
          <w:sz w:val="22"/>
          <w:szCs w:val="22"/>
        </w:rPr>
        <w:t>, chyba że wykonawca zaoferował dł</w:t>
      </w:r>
      <w:r w:rsidR="000038A5">
        <w:rPr>
          <w:sz w:val="22"/>
          <w:szCs w:val="22"/>
        </w:rPr>
        <w:t>uższy okres  gwarancji jakości</w:t>
      </w:r>
      <w:r w:rsidR="00576609" w:rsidRPr="000038A5">
        <w:rPr>
          <w:sz w:val="22"/>
          <w:szCs w:val="22"/>
        </w:rPr>
        <w:t>.</w:t>
      </w:r>
    </w:p>
    <w:p w:rsidR="00E56F11" w:rsidRDefault="00572642"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2.9</w:t>
      </w:r>
      <w:r w:rsidR="00883761">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A154A5" w:rsidRDefault="00572642" w:rsidP="0040447E">
      <w:pPr>
        <w:autoSpaceDE w:val="0"/>
        <w:autoSpaceDN w:val="0"/>
        <w:adjustRightInd w:val="0"/>
        <w:ind w:left="1407" w:hanging="840"/>
        <w:jc w:val="both"/>
        <w:rPr>
          <w:rFonts w:eastAsia="Verdana,Bold" w:cs="Verdana"/>
          <w:b/>
          <w:sz w:val="22"/>
          <w:szCs w:val="22"/>
        </w:rPr>
      </w:pPr>
      <w:r>
        <w:rPr>
          <w:rFonts w:eastAsia="Verdana,Bold" w:cs="Verdana"/>
          <w:sz w:val="22"/>
          <w:szCs w:val="22"/>
        </w:rPr>
        <w:lastRenderedPageBreak/>
        <w:t>2.9</w:t>
      </w:r>
      <w:r w:rsidR="00E56F11" w:rsidRPr="00E56F11">
        <w:rPr>
          <w:rFonts w:eastAsia="Verdana,Bold" w:cs="Verdana"/>
          <w:sz w:val="22"/>
          <w:szCs w:val="22"/>
        </w:rPr>
        <w:t>.1</w:t>
      </w:r>
      <w:r w:rsidR="00E56F11" w:rsidRPr="00E56F11">
        <w:rPr>
          <w:rFonts w:eastAsia="Verdana,Bold" w:cs="Verdana"/>
          <w:sz w:val="22"/>
          <w:szCs w:val="22"/>
        </w:rPr>
        <w:tab/>
      </w:r>
      <w:r w:rsidR="00A154A5">
        <w:rPr>
          <w:rFonts w:eastAsia="Verdana,Bold" w:cs="Verdana"/>
          <w:sz w:val="22"/>
          <w:szCs w:val="22"/>
        </w:rPr>
        <w:t>w</w:t>
      </w:r>
      <w:r w:rsidR="00A154A5" w:rsidRPr="002175FB">
        <w:rPr>
          <w:rFonts w:eastAsia="Verdana,Bold" w:cs="Verdana"/>
          <w:sz w:val="22"/>
          <w:szCs w:val="22"/>
        </w:rPr>
        <w:t>ykonawca jest z</w:t>
      </w:r>
      <w:r w:rsidR="00A154A5">
        <w:rPr>
          <w:rFonts w:eastAsia="Verdana,Bold" w:cs="Verdana"/>
          <w:sz w:val="22"/>
          <w:szCs w:val="22"/>
        </w:rPr>
        <w:t>obowiązany wykonywać przedmiot u</w:t>
      </w:r>
      <w:r w:rsidR="00A154A5" w:rsidRPr="002175FB">
        <w:rPr>
          <w:rFonts w:eastAsia="Verdana,Bold" w:cs="Verdana"/>
          <w:sz w:val="22"/>
          <w:szCs w:val="22"/>
        </w:rPr>
        <w:t xml:space="preserve">mowy zgodnie z obowiązującymi w </w:t>
      </w:r>
      <w:r w:rsidR="00A154A5">
        <w:rPr>
          <w:rFonts w:eastAsia="Verdana,Bold" w:cs="Verdana"/>
          <w:sz w:val="22"/>
          <w:szCs w:val="22"/>
        </w:rPr>
        <w:t xml:space="preserve"> </w:t>
      </w:r>
      <w:r w:rsidR="00A154A5" w:rsidRPr="002175FB">
        <w:rPr>
          <w:rFonts w:eastAsia="Verdana,Bold" w:cs="Verdana"/>
          <w:sz w:val="22"/>
          <w:szCs w:val="22"/>
        </w:rPr>
        <w:t>tym</w:t>
      </w:r>
      <w:r w:rsidR="00A154A5">
        <w:rPr>
          <w:rFonts w:eastAsia="Verdana,Bold" w:cs="Verdana"/>
          <w:sz w:val="22"/>
          <w:szCs w:val="22"/>
        </w:rPr>
        <w:t xml:space="preserve"> </w:t>
      </w:r>
      <w:r w:rsidR="00A154A5" w:rsidRPr="002175FB">
        <w:rPr>
          <w:rFonts w:eastAsia="Verdana,Bold" w:cs="Verdana"/>
          <w:sz w:val="22"/>
          <w:szCs w:val="22"/>
        </w:rPr>
        <w:t>zakresie przepisami prawa, obowiązującymi normami, warunkami technicznymi wykonania</w:t>
      </w:r>
      <w:r w:rsidR="00A154A5">
        <w:rPr>
          <w:rFonts w:eastAsia="Verdana,Bold" w:cs="Verdana"/>
          <w:sz w:val="22"/>
          <w:szCs w:val="22"/>
        </w:rPr>
        <w:t xml:space="preserve"> robot </w:t>
      </w:r>
      <w:r w:rsidR="00A154A5" w:rsidRPr="002175FB">
        <w:rPr>
          <w:rFonts w:eastAsia="Verdana,Bold" w:cs="Verdana"/>
          <w:sz w:val="22"/>
          <w:szCs w:val="22"/>
        </w:rPr>
        <w:t>oraz wiedzą techniczną.</w:t>
      </w:r>
    </w:p>
    <w:p w:rsidR="00A154A5" w:rsidRDefault="00572642" w:rsidP="00A154A5">
      <w:pPr>
        <w:autoSpaceDE w:val="0"/>
        <w:autoSpaceDN w:val="0"/>
        <w:adjustRightInd w:val="0"/>
        <w:ind w:left="567"/>
        <w:rPr>
          <w:rFonts w:eastAsia="Verdana,Bold" w:cs="Verdana"/>
          <w:sz w:val="22"/>
          <w:szCs w:val="22"/>
        </w:rPr>
      </w:pPr>
      <w:r>
        <w:rPr>
          <w:rFonts w:eastAsia="Verdana,Bold" w:cs="Verdana"/>
          <w:sz w:val="22"/>
          <w:szCs w:val="22"/>
        </w:rPr>
        <w:t>2.9</w:t>
      </w:r>
      <w:r w:rsidR="00A154A5" w:rsidRPr="00A154A5">
        <w:rPr>
          <w:rFonts w:eastAsia="Verdana,Bold" w:cs="Verdana"/>
          <w:sz w:val="22"/>
          <w:szCs w:val="22"/>
        </w:rPr>
        <w:t>.2</w:t>
      </w:r>
      <w:r w:rsidR="00A154A5">
        <w:rPr>
          <w:rFonts w:eastAsia="Verdana,Bold" w:cs="Verdana"/>
          <w:b/>
          <w:sz w:val="22"/>
          <w:szCs w:val="22"/>
        </w:rPr>
        <w:t xml:space="preserve"> </w:t>
      </w:r>
      <w:r w:rsidR="00A154A5">
        <w:rPr>
          <w:rFonts w:eastAsia="Verdana,Bold" w:cs="Verdana"/>
          <w:sz w:val="22"/>
          <w:szCs w:val="22"/>
        </w:rPr>
        <w:t xml:space="preserve">   wykonawca  jest odpowiedzialny za jakość wykonanych robót. Do wbudowania    </w:t>
      </w:r>
    </w:p>
    <w:p w:rsidR="00A154A5" w:rsidRDefault="00A154A5" w:rsidP="00A154A5">
      <w:pPr>
        <w:autoSpaceDE w:val="0"/>
        <w:autoSpaceDN w:val="0"/>
        <w:adjustRightInd w:val="0"/>
        <w:ind w:left="567"/>
        <w:rPr>
          <w:rFonts w:eastAsia="Verdana,Bold" w:cs="Verdana"/>
          <w:b/>
          <w:sz w:val="22"/>
          <w:szCs w:val="22"/>
        </w:rPr>
      </w:pPr>
      <w:r>
        <w:rPr>
          <w:rFonts w:eastAsia="Verdana,Bold" w:cs="Verdana"/>
          <w:sz w:val="22"/>
          <w:szCs w:val="22"/>
        </w:rPr>
        <w:t xml:space="preserve">              mogą być użyte tylko i wyłącznie materiały i urządzenia nowe w I klasie jakości.</w:t>
      </w:r>
    </w:p>
    <w:p w:rsidR="00A154A5" w:rsidRPr="00A154A5" w:rsidRDefault="00572642" w:rsidP="00A154A5">
      <w:pPr>
        <w:autoSpaceDE w:val="0"/>
        <w:autoSpaceDN w:val="0"/>
        <w:adjustRightInd w:val="0"/>
        <w:ind w:left="1407" w:hanging="840"/>
        <w:rPr>
          <w:rFonts w:eastAsia="Verdana,Bold" w:cs="Verdana"/>
          <w:b/>
          <w:sz w:val="22"/>
          <w:szCs w:val="22"/>
        </w:rPr>
      </w:pPr>
      <w:r>
        <w:rPr>
          <w:rFonts w:eastAsia="Verdana,Bold" w:cs="Verdana"/>
          <w:sz w:val="22"/>
          <w:szCs w:val="22"/>
        </w:rPr>
        <w:t>2.9</w:t>
      </w:r>
      <w:r w:rsidR="00A154A5" w:rsidRPr="00A154A5">
        <w:rPr>
          <w:rFonts w:eastAsia="Verdana,Bold" w:cs="Verdana"/>
          <w:sz w:val="22"/>
          <w:szCs w:val="22"/>
        </w:rPr>
        <w:t>.3</w:t>
      </w:r>
      <w:r w:rsidR="00A154A5">
        <w:rPr>
          <w:rFonts w:eastAsia="Verdana,Bold" w:cs="Verdana"/>
          <w:b/>
          <w:sz w:val="22"/>
          <w:szCs w:val="22"/>
        </w:rPr>
        <w:tab/>
      </w:r>
      <w:r w:rsidR="00A154A5" w:rsidRPr="00AC0C8B">
        <w:rPr>
          <w:rFonts w:eastAsia="Verdana,Bold" w:cs="Verdana"/>
          <w:sz w:val="22"/>
          <w:szCs w:val="22"/>
        </w:rPr>
        <w:t>wykonawca zobowiązany jest do  organizacji placu budowy i jego oznakowania, a w razie konieczności  opracowania i uzgodnienia projektu organizacji ruchu w obrębie prowadzonych robót, oraz ponoszenia opłat za zajęcie pasa drogowego na czas realizacji robót</w:t>
      </w:r>
      <w:r w:rsidR="00A154A5">
        <w:rPr>
          <w:rFonts w:eastAsia="Verdana,Bold" w:cs="Verdana"/>
          <w:sz w:val="22"/>
          <w:szCs w:val="22"/>
        </w:rPr>
        <w:t xml:space="preserve"> ( jeżeli dotyczy)</w:t>
      </w:r>
    </w:p>
    <w:p w:rsidR="00A154A5" w:rsidRDefault="00572642" w:rsidP="00A154A5">
      <w:pPr>
        <w:autoSpaceDE w:val="0"/>
        <w:autoSpaceDN w:val="0"/>
        <w:adjustRightInd w:val="0"/>
        <w:ind w:left="1407" w:hanging="840"/>
        <w:jc w:val="both"/>
        <w:rPr>
          <w:rFonts w:eastAsia="Verdana,Bold" w:cs="Verdana"/>
          <w:sz w:val="22"/>
          <w:szCs w:val="22"/>
        </w:rPr>
      </w:pPr>
      <w:r>
        <w:rPr>
          <w:rFonts w:eastAsia="Verdana,Bold" w:cs="Verdana"/>
          <w:sz w:val="22"/>
          <w:szCs w:val="22"/>
        </w:rPr>
        <w:t>2.9</w:t>
      </w:r>
      <w:r w:rsidR="00A154A5">
        <w:rPr>
          <w:rFonts w:eastAsia="Verdana,Bold" w:cs="Verdana"/>
          <w:sz w:val="22"/>
          <w:szCs w:val="22"/>
        </w:rPr>
        <w:t xml:space="preserve">.4 </w:t>
      </w:r>
      <w:r w:rsidR="00A154A5">
        <w:rPr>
          <w:rFonts w:eastAsia="Verdana,Bold" w:cs="Verdana"/>
          <w:sz w:val="22"/>
          <w:szCs w:val="22"/>
        </w:rPr>
        <w:tab/>
      </w:r>
      <w:r w:rsidR="00A154A5" w:rsidRPr="00AC0C8B">
        <w:rPr>
          <w:rFonts w:eastAsia="Verdana,Bold" w:cs="Verdana"/>
          <w:sz w:val="22"/>
          <w:szCs w:val="22"/>
        </w:rPr>
        <w:t xml:space="preserve">w trakcie prowadzenia robot ziemnych należy zachować szczególną ostrożność na urządzenia </w:t>
      </w:r>
      <w:r w:rsidR="00A154A5">
        <w:rPr>
          <w:rFonts w:eastAsia="Verdana,Bold" w:cs="Verdana"/>
          <w:sz w:val="22"/>
          <w:szCs w:val="22"/>
        </w:rPr>
        <w:t xml:space="preserve"> </w:t>
      </w:r>
      <w:r w:rsidR="00A154A5" w:rsidRPr="00AC0C8B">
        <w:rPr>
          <w:rFonts w:eastAsia="Verdana,Bold" w:cs="Verdana"/>
          <w:sz w:val="22"/>
          <w:szCs w:val="22"/>
        </w:rPr>
        <w:t>obce, w obrębie których prace należy wykonywać ręcznie.</w:t>
      </w:r>
    </w:p>
    <w:p w:rsidR="00A154A5" w:rsidRDefault="00572642" w:rsidP="00A154A5">
      <w:pPr>
        <w:autoSpaceDE w:val="0"/>
        <w:autoSpaceDN w:val="0"/>
        <w:adjustRightInd w:val="0"/>
        <w:ind w:left="1407" w:hanging="840"/>
        <w:jc w:val="both"/>
        <w:rPr>
          <w:rFonts w:eastAsia="Verdana,Bold" w:cs="Verdana"/>
          <w:sz w:val="22"/>
          <w:szCs w:val="22"/>
        </w:rPr>
      </w:pPr>
      <w:r>
        <w:rPr>
          <w:rFonts w:eastAsia="Verdana,Bold" w:cs="Verdana"/>
          <w:sz w:val="22"/>
          <w:szCs w:val="22"/>
        </w:rPr>
        <w:t>2.9</w:t>
      </w:r>
      <w:r w:rsidR="00A154A5">
        <w:rPr>
          <w:rFonts w:eastAsia="Verdana,Bold" w:cs="Verdana"/>
          <w:sz w:val="22"/>
          <w:szCs w:val="22"/>
        </w:rPr>
        <w:t xml:space="preserve">.5 </w:t>
      </w:r>
      <w:r w:rsidR="00A154A5">
        <w:rPr>
          <w:rFonts w:eastAsia="Verdana,Bold" w:cs="Verdana"/>
          <w:sz w:val="22"/>
          <w:szCs w:val="22"/>
        </w:rPr>
        <w:tab/>
      </w:r>
      <w:r w:rsidR="00A154A5">
        <w:rPr>
          <w:rFonts w:eastAsia="Verdana,Bold" w:cs="Verdana"/>
          <w:sz w:val="22"/>
          <w:szCs w:val="22"/>
        </w:rPr>
        <w:tab/>
        <w:t>l</w:t>
      </w:r>
      <w:r w:rsidR="00A154A5" w:rsidRPr="00AC0C8B">
        <w:rPr>
          <w:rFonts w:eastAsia="Verdana,Bold" w:cs="Verdana"/>
          <w:sz w:val="22"/>
          <w:szCs w:val="22"/>
        </w:rPr>
        <w:t>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w:t>
      </w:r>
    </w:p>
    <w:p w:rsidR="00572642" w:rsidRPr="00572642" w:rsidRDefault="00A154A5" w:rsidP="00D10E79">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572642" w:rsidRPr="00572642" w:rsidRDefault="00A154A5" w:rsidP="00D10E79">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wykonawca jako wytwórca odpadów w rozumieniu art. 3 ust. 3 pkt. 22 ustawy z</w:t>
      </w:r>
      <w:r w:rsidR="00572642" w:rsidRPr="00572642">
        <w:rPr>
          <w:rFonts w:ascii="CG Omega" w:eastAsia="Verdana,Bold" w:hAnsi="CG Omega" w:cs="Verdana"/>
          <w:b w:val="0"/>
          <w:sz w:val="22"/>
          <w:szCs w:val="22"/>
        </w:rPr>
        <w:t> </w:t>
      </w:r>
      <w:r w:rsidRPr="00572642">
        <w:rPr>
          <w:rFonts w:ascii="CG Omega" w:eastAsia="Verdana,Bold" w:hAnsi="CG Omega" w:cs="Verdana"/>
          <w:b w:val="0"/>
          <w:sz w:val="22"/>
          <w:szCs w:val="22"/>
        </w:rPr>
        <w:t>dnia 27.04.2001r. o odpadach (</w:t>
      </w:r>
      <w:proofErr w:type="spellStart"/>
      <w:r w:rsidRPr="00572642">
        <w:rPr>
          <w:rFonts w:ascii="CG Omega" w:eastAsia="Verdana,Bold" w:hAnsi="CG Omega" w:cs="Verdana"/>
          <w:b w:val="0"/>
          <w:sz w:val="22"/>
          <w:szCs w:val="22"/>
        </w:rPr>
        <w:t>t</w:t>
      </w:r>
      <w:r w:rsidR="002F5C2D">
        <w:rPr>
          <w:rFonts w:ascii="CG Omega" w:eastAsia="Verdana,Bold" w:hAnsi="CG Omega" w:cs="Verdana"/>
          <w:b w:val="0"/>
          <w:sz w:val="22"/>
          <w:szCs w:val="22"/>
        </w:rPr>
        <w:t>.j</w:t>
      </w:r>
      <w:proofErr w:type="spellEnd"/>
      <w:r w:rsidR="002F5C2D">
        <w:rPr>
          <w:rFonts w:ascii="CG Omega" w:eastAsia="Verdana,Bold" w:hAnsi="CG Omega" w:cs="Verdana"/>
          <w:b w:val="0"/>
          <w:sz w:val="22"/>
          <w:szCs w:val="22"/>
        </w:rPr>
        <w:t>. Dz. U. z 2018r.  poz. 992</w:t>
      </w:r>
      <w:r w:rsidRPr="00572642">
        <w:rPr>
          <w:rFonts w:ascii="CG Omega" w:eastAsia="Verdana,Bold" w:hAnsi="CG Omega" w:cs="Verdana"/>
          <w:b w:val="0"/>
          <w:sz w:val="22"/>
          <w:szCs w:val="22"/>
        </w:rPr>
        <w:t xml:space="preserve"> z</w:t>
      </w:r>
      <w:r w:rsidR="00572642" w:rsidRPr="00572642">
        <w:rPr>
          <w:rFonts w:ascii="CG Omega" w:eastAsia="Verdana,Bold" w:hAnsi="CG Omega" w:cs="Verdana"/>
          <w:b w:val="0"/>
          <w:sz w:val="22"/>
          <w:szCs w:val="22"/>
        </w:rPr>
        <w:t> </w:t>
      </w:r>
      <w:r w:rsidRPr="00572642">
        <w:rPr>
          <w:rFonts w:ascii="CG Omega" w:eastAsia="Verdana,Bold" w:hAnsi="CG Omega" w:cs="Verdana"/>
          <w:b w:val="0"/>
          <w:sz w:val="22"/>
          <w:szCs w:val="22"/>
        </w:rPr>
        <w:t>późniejszymi zmianami) ma obowiązek zagospodarowania powstałych podczas realizacji zadania odpadów i ustawą z dnia 27.04.2001 r. Prawo ochrony środowiska (</w:t>
      </w:r>
      <w:r w:rsidR="009921CA">
        <w:rPr>
          <w:rFonts w:ascii="CG Omega" w:eastAsia="Verdana,Bold" w:hAnsi="CG Omega" w:cs="Verdana"/>
          <w:b w:val="0"/>
          <w:sz w:val="22"/>
          <w:szCs w:val="22"/>
        </w:rPr>
        <w:t>tj. Dz.U. z 2018 r., poz. 799 ze zm.</w:t>
      </w:r>
      <w:r w:rsidRPr="00572642">
        <w:rPr>
          <w:rFonts w:ascii="CG Omega" w:eastAsia="Verdana,Bold" w:hAnsi="CG Omega" w:cs="Verdana"/>
          <w:b w:val="0"/>
          <w:sz w:val="22"/>
          <w:szCs w:val="22"/>
        </w:rPr>
        <w:t>).</w:t>
      </w:r>
    </w:p>
    <w:p w:rsidR="00572642" w:rsidRPr="00572642" w:rsidRDefault="00A154A5" w:rsidP="00D10E79">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w cenie ryczałtowej Wykonawca ma obowiązek uwzględnić miejsce, odległość, koszt wywozu, utylizacji i składowania odpadów.</w:t>
      </w:r>
    </w:p>
    <w:p w:rsidR="00572642" w:rsidRPr="00572642" w:rsidRDefault="00A154A5" w:rsidP="00D10E79">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wykonawca ponosi pełną odpowiedzialność za wszelkie działania lub zaniechania własne,  swoich pracowników oraz podmiotów, którymi się posługuje lub przy pomocy których wykonuje przedmiot umowy.</w:t>
      </w:r>
    </w:p>
    <w:p w:rsidR="00572642" w:rsidRPr="00572642" w:rsidRDefault="00A154A5" w:rsidP="00D10E79">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wykonawca ma obowiązek zgłosić Zamawiającemu wykonanie robot zanikających i     ulegających zakryciu, przed ich zakryciem, celem odbioru.</w:t>
      </w:r>
    </w:p>
    <w:p w:rsidR="00572642" w:rsidRPr="00572642" w:rsidRDefault="00A154A5" w:rsidP="00D10E79">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wykonawca ma obowiązek zgłosić gotowość do odbioru przedmio</w:t>
      </w:r>
      <w:r w:rsidR="0040447E" w:rsidRPr="00572642">
        <w:rPr>
          <w:rFonts w:ascii="CG Omega" w:eastAsia="Verdana,Bold" w:hAnsi="CG Omega" w:cs="Verdana"/>
          <w:b w:val="0"/>
          <w:sz w:val="22"/>
          <w:szCs w:val="22"/>
        </w:rPr>
        <w:t>tu u</w:t>
      </w:r>
      <w:r w:rsidRPr="00572642">
        <w:rPr>
          <w:rFonts w:ascii="CG Omega" w:eastAsia="Verdana,Bold" w:hAnsi="CG Omega" w:cs="Verdana"/>
          <w:b w:val="0"/>
          <w:sz w:val="22"/>
          <w:szCs w:val="22"/>
        </w:rPr>
        <w:t>mowy i</w:t>
      </w:r>
      <w:r w:rsidR="00572642" w:rsidRPr="00572642">
        <w:rPr>
          <w:rFonts w:ascii="CG Omega" w:eastAsia="Verdana,Bold" w:hAnsi="CG Omega" w:cs="Verdana"/>
          <w:b w:val="0"/>
          <w:sz w:val="22"/>
          <w:szCs w:val="22"/>
        </w:rPr>
        <w:t> </w:t>
      </w:r>
      <w:r w:rsidRPr="00572642">
        <w:rPr>
          <w:rFonts w:ascii="CG Omega" w:eastAsia="Verdana,Bold" w:hAnsi="CG Omega" w:cs="Verdana"/>
          <w:b w:val="0"/>
          <w:sz w:val="22"/>
          <w:szCs w:val="22"/>
        </w:rPr>
        <w:t>uczestniczyć w odbiorze.</w:t>
      </w:r>
    </w:p>
    <w:p w:rsidR="00572642" w:rsidRPr="00572642" w:rsidRDefault="00A154A5" w:rsidP="00D10E79">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572642" w:rsidRPr="00572642" w:rsidRDefault="00A154A5" w:rsidP="00D10E79">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w cenie ryczałtowej zaoferowanej przez wykonawcę, do zakresu obowiązków wykonawcy należy również utrzymanie czystości i porządku w trakcie realizacji robót, oraz po zakończeniu robót   budowlanych oraz zapewnienie obsługi geodezyjnej w zakresie wytyczenia obiektu zgodnie z planem zagospodarowania działki lub terenu.</w:t>
      </w:r>
    </w:p>
    <w:p w:rsidR="00572642" w:rsidRPr="00572642" w:rsidRDefault="00A154A5" w:rsidP="00D10E79">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po zakończeniu robót wykonawca ma obowiązek przedłożyć Zamawiającemu kompletną    dokumentację powykonawczą i odbiorową całego zadania</w:t>
      </w:r>
      <w:r w:rsidR="00911099">
        <w:rPr>
          <w:rFonts w:ascii="CG Omega" w:eastAsia="Verdana,Bold" w:hAnsi="CG Omega" w:cs="Verdana"/>
          <w:b w:val="0"/>
          <w:sz w:val="22"/>
          <w:szCs w:val="22"/>
        </w:rPr>
        <w:t xml:space="preserve"> (części)</w:t>
      </w:r>
      <w:r w:rsidRPr="00572642">
        <w:rPr>
          <w:rFonts w:ascii="CG Omega" w:eastAsia="Verdana,Bold" w:hAnsi="CG Omega" w:cs="Verdana"/>
          <w:b w:val="0"/>
          <w:sz w:val="22"/>
          <w:szCs w:val="22"/>
        </w:rPr>
        <w:t>, w tym również instrukcje eksploatacji i konserwacji urządzeń, karty gwarancyjne</w:t>
      </w:r>
      <w:r w:rsidR="0040447E" w:rsidRPr="00572642">
        <w:rPr>
          <w:rFonts w:ascii="CG Omega" w:eastAsia="Verdana,Bold" w:hAnsi="CG Omega" w:cs="Verdana"/>
          <w:b w:val="0"/>
          <w:sz w:val="22"/>
          <w:szCs w:val="22"/>
        </w:rPr>
        <w:t xml:space="preserve">, atesty, certyfikaty, aprobaty </w:t>
      </w:r>
      <w:r w:rsidRPr="00572642">
        <w:rPr>
          <w:rFonts w:ascii="CG Omega" w:eastAsia="Verdana,Bold" w:hAnsi="CG Omega" w:cs="Verdana"/>
          <w:b w:val="0"/>
          <w:sz w:val="22"/>
          <w:szCs w:val="22"/>
        </w:rPr>
        <w:t xml:space="preserve"> itp. ( jeżeli dotyczy).</w:t>
      </w:r>
    </w:p>
    <w:p w:rsidR="00572642" w:rsidRPr="00572642" w:rsidRDefault="00572642" w:rsidP="00D10E79">
      <w:pPr>
        <w:pStyle w:val="Akapitzlist"/>
        <w:numPr>
          <w:ilvl w:val="2"/>
          <w:numId w:val="46"/>
        </w:numPr>
        <w:autoSpaceDE w:val="0"/>
        <w:autoSpaceDN w:val="0"/>
        <w:adjustRightInd w:val="0"/>
        <w:jc w:val="both"/>
        <w:rPr>
          <w:rFonts w:ascii="CG Omega" w:eastAsia="Verdana,Bold" w:hAnsi="CG Omega" w:cs="Verdana"/>
          <w:b w:val="0"/>
          <w:sz w:val="22"/>
          <w:szCs w:val="22"/>
        </w:rPr>
      </w:pPr>
      <w:r w:rsidRPr="00572642">
        <w:rPr>
          <w:rFonts w:ascii="CG Omega" w:eastAsia="Verdana,Bold" w:hAnsi="CG Omega" w:cs="Verdana"/>
          <w:b w:val="0"/>
          <w:sz w:val="22"/>
          <w:szCs w:val="22"/>
        </w:rPr>
        <w:t xml:space="preserve">  </w:t>
      </w:r>
      <w:r w:rsidR="00A154A5" w:rsidRPr="00572642">
        <w:rPr>
          <w:rFonts w:ascii="CG Omega" w:eastAsia="Verdana,Bold" w:hAnsi="CG Omega" w:cs="Verdana"/>
          <w:b w:val="0"/>
          <w:sz w:val="22"/>
          <w:szCs w:val="22"/>
        </w:rPr>
        <w:t xml:space="preserve">wykonawca odpowiada za przekazany teren robót do czasu komisyjnego odbioru </w:t>
      </w:r>
      <w:r w:rsidRPr="00572642">
        <w:rPr>
          <w:rFonts w:ascii="CG Omega" w:eastAsia="Verdana,Bold" w:hAnsi="CG Omega" w:cs="Verdana"/>
          <w:b w:val="0"/>
          <w:sz w:val="22"/>
          <w:szCs w:val="22"/>
        </w:rPr>
        <w:t xml:space="preserve"> </w:t>
      </w:r>
    </w:p>
    <w:p w:rsidR="00A154A5" w:rsidRPr="00572642" w:rsidRDefault="00572642" w:rsidP="00572642">
      <w:pPr>
        <w:pStyle w:val="Akapitzlist"/>
        <w:autoSpaceDE w:val="0"/>
        <w:autoSpaceDN w:val="0"/>
        <w:adjustRightInd w:val="0"/>
        <w:ind w:left="1286"/>
        <w:jc w:val="both"/>
        <w:rPr>
          <w:rFonts w:ascii="CG Omega" w:eastAsia="Verdana,Bold" w:hAnsi="CG Omega" w:cs="Verdana"/>
          <w:b w:val="0"/>
          <w:sz w:val="22"/>
          <w:szCs w:val="22"/>
        </w:rPr>
      </w:pPr>
      <w:r w:rsidRPr="00572642">
        <w:rPr>
          <w:rFonts w:ascii="CG Omega" w:eastAsia="Verdana,Bold" w:hAnsi="CG Omega" w:cs="Verdana"/>
          <w:b w:val="0"/>
          <w:sz w:val="22"/>
          <w:szCs w:val="22"/>
        </w:rPr>
        <w:t xml:space="preserve">  </w:t>
      </w:r>
      <w:r w:rsidR="00A154A5" w:rsidRPr="00572642">
        <w:rPr>
          <w:rFonts w:ascii="CG Omega" w:eastAsia="Verdana,Bold" w:hAnsi="CG Omega" w:cs="Verdana"/>
          <w:b w:val="0"/>
          <w:sz w:val="22"/>
          <w:szCs w:val="22"/>
        </w:rPr>
        <w:t xml:space="preserve">robót </w:t>
      </w:r>
    </w:p>
    <w:p w:rsidR="00B01799" w:rsidRDefault="0020739E" w:rsidP="00156252">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w:t>
      </w:r>
      <w:r w:rsidR="00572642">
        <w:rPr>
          <w:color w:val="000000"/>
          <w:sz w:val="22"/>
          <w:szCs w:val="22"/>
        </w:rPr>
        <w:t>.10</w:t>
      </w:r>
      <w:r w:rsidR="009542A4">
        <w:rPr>
          <w:color w:val="000000"/>
          <w:sz w:val="22"/>
          <w:szCs w:val="22"/>
        </w:rPr>
        <w:tab/>
      </w:r>
      <w:r w:rsidR="00B01799" w:rsidRPr="00DF778A">
        <w:rPr>
          <w:color w:val="000000"/>
          <w:sz w:val="22"/>
          <w:szCs w:val="22"/>
        </w:rPr>
        <w:t>Jeżeli w projekcie budowlanym,</w:t>
      </w:r>
      <w:r w:rsidR="00483B4A">
        <w:rPr>
          <w:color w:val="000000"/>
          <w:sz w:val="22"/>
          <w:szCs w:val="22"/>
        </w:rPr>
        <w:t xml:space="preserve"> projektach branżowych,</w:t>
      </w:r>
      <w:r w:rsidR="00B01799" w:rsidRPr="00DF778A">
        <w:rPr>
          <w:color w:val="000000"/>
          <w:sz w:val="22"/>
          <w:szCs w:val="22"/>
        </w:rPr>
        <w:t xml:space="preserve"> specyfikacji technicznej wykonania i odbioru robót budowlanych</w:t>
      </w:r>
      <w:r w:rsidR="00483B4A">
        <w:rPr>
          <w:color w:val="000000"/>
          <w:sz w:val="22"/>
          <w:szCs w:val="22"/>
        </w:rPr>
        <w:t>, przedmiarze robót</w:t>
      </w:r>
      <w:r w:rsidR="00B01799" w:rsidRPr="00DF778A">
        <w:rPr>
          <w:color w:val="000000"/>
          <w:sz w:val="22"/>
          <w:szCs w:val="22"/>
        </w:rPr>
        <w:t xml:space="preserve"> lub SIWZ przedmiot </w:t>
      </w:r>
      <w:r w:rsidR="00B01799" w:rsidRPr="00DF778A">
        <w:rPr>
          <w:color w:val="000000"/>
          <w:sz w:val="22"/>
          <w:szCs w:val="22"/>
        </w:rPr>
        <w:lastRenderedPageBreak/>
        <w:t>zamówienia określono przez wskazanie znaków towarowych lub pochodzenie materiałów,</w:t>
      </w:r>
      <w:r w:rsidR="00483B4A">
        <w:rPr>
          <w:color w:val="000000"/>
          <w:sz w:val="22"/>
          <w:szCs w:val="22"/>
        </w:rPr>
        <w:t xml:space="preserve"> czy urządzeń służących do wykonania zamówienia,</w:t>
      </w:r>
      <w:r w:rsidR="00B01799" w:rsidRPr="00DF778A">
        <w:rPr>
          <w:color w:val="000000"/>
          <w:sz w:val="22"/>
          <w:szCs w:val="22"/>
        </w:rPr>
        <w:t xml:space="preserve"> to Zamawiający dopuszcza możliwość zastosowania urządzeń równoważnych w stosunku do zaprojektowanych z zachowaniem tych samych standardów technicznych, technologicznych i jakościowych. Przez pojęcie materiałów</w:t>
      </w:r>
      <w:r w:rsidR="00483B4A">
        <w:rPr>
          <w:color w:val="000000"/>
          <w:sz w:val="22"/>
          <w:szCs w:val="22"/>
        </w:rPr>
        <w:t>, urządzeń</w:t>
      </w:r>
      <w:r w:rsidR="00B01799" w:rsidRPr="00DF778A">
        <w:rPr>
          <w:color w:val="000000"/>
          <w:sz w:val="22"/>
          <w:szCs w:val="22"/>
        </w:rPr>
        <w:t xml:space="preserve"> równoważnych należy rozumieć materiały gwarantujące rea</w:t>
      </w:r>
      <w:r w:rsidR="00483B4A">
        <w:rPr>
          <w:color w:val="000000"/>
          <w:sz w:val="22"/>
          <w:szCs w:val="22"/>
        </w:rPr>
        <w:t>lizację robót zgodnie z</w:t>
      </w:r>
      <w:r w:rsidR="00B01799" w:rsidRPr="00DF778A">
        <w:rPr>
          <w:color w:val="000000"/>
          <w:sz w:val="22"/>
          <w:szCs w:val="22"/>
        </w:rPr>
        <w:t xml:space="preserve"> dokumentacją projektową oraz zapewniające uzyskanie parametrów techniczny</w:t>
      </w:r>
      <w:r w:rsidR="00156252">
        <w:rPr>
          <w:color w:val="000000"/>
          <w:sz w:val="22"/>
          <w:szCs w:val="22"/>
        </w:rPr>
        <w:t xml:space="preserve">ch nie gorszych od założonych w </w:t>
      </w:r>
      <w:r w:rsidR="00483B4A">
        <w:rPr>
          <w:color w:val="000000"/>
          <w:sz w:val="22"/>
          <w:szCs w:val="22"/>
        </w:rPr>
        <w:t>dokumentacji projektowej i</w:t>
      </w:r>
      <w:r w:rsidR="00B01799" w:rsidRPr="00DF778A">
        <w:rPr>
          <w:color w:val="000000"/>
          <w:sz w:val="22"/>
          <w:szCs w:val="22"/>
        </w:rPr>
        <w:t xml:space="preserve"> specyfikacjach technicznych</w:t>
      </w:r>
      <w:r w:rsidR="00483B4A">
        <w:rPr>
          <w:color w:val="000000"/>
          <w:sz w:val="22"/>
          <w:szCs w:val="22"/>
        </w:rPr>
        <w:t xml:space="preserve"> wykonania i odbioru robót budowlanych</w:t>
      </w:r>
      <w:r w:rsidR="00B01799" w:rsidRPr="00DF778A">
        <w:rPr>
          <w:color w:val="000000"/>
          <w:sz w:val="22"/>
          <w:szCs w:val="22"/>
        </w:rPr>
        <w:t xml:space="preserve">. </w:t>
      </w:r>
    </w:p>
    <w:p w:rsidR="00283A12" w:rsidRDefault="00B01799" w:rsidP="00AD5F72">
      <w:pPr>
        <w:tabs>
          <w:tab w:val="left" w:pos="284"/>
          <w:tab w:val="left" w:pos="3119"/>
        </w:tabs>
        <w:suppressAutoHyphens/>
        <w:autoSpaceDN w:val="0"/>
        <w:spacing w:line="240" w:lineRule="auto"/>
        <w:ind w:left="567"/>
        <w:jc w:val="both"/>
        <w:rPr>
          <w:color w:val="000000"/>
          <w:sz w:val="22"/>
          <w:szCs w:val="22"/>
        </w:rPr>
      </w:pPr>
      <w:r w:rsidRPr="00DF778A">
        <w:rPr>
          <w:color w:val="000000"/>
          <w:sz w:val="22"/>
          <w:szCs w:val="22"/>
        </w:rPr>
        <w:t xml:space="preserve">Zgodnie z zapisami art. 30 ust. 5 ustawy - Prawo zamówień publicznych, Wykonawca, który powołuje się na rozwiązania równoważne, jest obowiązany wykazać, że oferowane przez niego </w:t>
      </w:r>
      <w:r>
        <w:rPr>
          <w:color w:val="000000"/>
          <w:sz w:val="22"/>
          <w:szCs w:val="22"/>
        </w:rPr>
        <w:t xml:space="preserve"> </w:t>
      </w:r>
      <w:r w:rsidR="00483B4A">
        <w:rPr>
          <w:color w:val="000000"/>
          <w:sz w:val="22"/>
          <w:szCs w:val="22"/>
        </w:rPr>
        <w:t xml:space="preserve">materiały i urządzenia  lub rozwiązania </w:t>
      </w:r>
      <w:r w:rsidR="00283A12">
        <w:rPr>
          <w:color w:val="000000"/>
          <w:sz w:val="22"/>
          <w:szCs w:val="22"/>
        </w:rPr>
        <w:t xml:space="preserve"> są </w:t>
      </w:r>
      <w:r w:rsidR="00483B4A">
        <w:rPr>
          <w:color w:val="000000"/>
          <w:sz w:val="22"/>
          <w:szCs w:val="22"/>
        </w:rPr>
        <w:t>równoważne</w:t>
      </w:r>
      <w:r w:rsidRPr="00DF778A">
        <w:rPr>
          <w:color w:val="000000"/>
          <w:sz w:val="22"/>
          <w:szCs w:val="22"/>
        </w:rPr>
        <w:t xml:space="preserve"> </w:t>
      </w:r>
      <w:r w:rsidR="00283A12">
        <w:rPr>
          <w:color w:val="000000"/>
          <w:sz w:val="22"/>
          <w:szCs w:val="22"/>
        </w:rPr>
        <w:t xml:space="preserve"> w stosunku do wymogów określonych przez Zamawiającego w dokumentacji</w:t>
      </w:r>
      <w:r w:rsidRPr="00DF778A">
        <w:rPr>
          <w:color w:val="000000"/>
          <w:sz w:val="22"/>
          <w:szCs w:val="22"/>
        </w:rPr>
        <w:t xml:space="preserve">. Zastosowanie przez wykonawcę rozwiązań równoważnych (materiały i urządzenia równoważne) zobowiązuje wykonawcę do wskazania w ofercie nazw, typów i specyfikacji tych materiałów i urządzeń, a ciężar udowodnienia o zachowaniu parametrów wymaganych przez zamawiającego leży po stronie składającego ofertę. </w:t>
      </w:r>
      <w:r w:rsidR="00283A12">
        <w:rPr>
          <w:color w:val="000000"/>
          <w:sz w:val="22"/>
          <w:szCs w:val="22"/>
        </w:rPr>
        <w:t>Przedłożone dokumenty winny pozwalać zamawiającemu jednoznacznie stwierdzić, że są one rzeczywiście równoważne.</w:t>
      </w:r>
      <w:r w:rsidR="009D06D4">
        <w:rPr>
          <w:color w:val="000000"/>
          <w:sz w:val="22"/>
          <w:szCs w:val="22"/>
        </w:rPr>
        <w:t xml:space="preserve"> </w:t>
      </w:r>
    </w:p>
    <w:p w:rsidR="00F87A38" w:rsidRPr="009542A4" w:rsidRDefault="00572642" w:rsidP="009542A4">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2.11</w:t>
      </w:r>
      <w:r w:rsidR="009542A4">
        <w:rPr>
          <w:color w:val="000000"/>
          <w:sz w:val="22"/>
          <w:szCs w:val="22"/>
        </w:rPr>
        <w:tab/>
      </w:r>
      <w:r w:rsidR="00F87A38" w:rsidRPr="009542A4">
        <w:rPr>
          <w:rFonts w:cs="Tahoma"/>
          <w:sz w:val="22"/>
          <w:szCs w:val="22"/>
        </w:rPr>
        <w:t xml:space="preserve">Zamawiający wymaga, aby stosownie do przepisu art. 29 ust. </w:t>
      </w:r>
      <w:r w:rsidR="00826FBF">
        <w:rPr>
          <w:rFonts w:cs="Tahoma"/>
          <w:sz w:val="22"/>
          <w:szCs w:val="22"/>
        </w:rPr>
        <w:t xml:space="preserve">3a ustawy </w:t>
      </w:r>
      <w:proofErr w:type="spellStart"/>
      <w:r w:rsidR="00826FBF">
        <w:rPr>
          <w:rFonts w:cs="Tahoma"/>
          <w:sz w:val="22"/>
          <w:szCs w:val="22"/>
        </w:rPr>
        <w:t>Pzp</w:t>
      </w:r>
      <w:proofErr w:type="spellEnd"/>
      <w:r w:rsidR="00826FBF">
        <w:rPr>
          <w:rFonts w:cs="Tahoma"/>
          <w:sz w:val="22"/>
          <w:szCs w:val="22"/>
        </w:rPr>
        <w:t xml:space="preserve">. wykonawca lub </w:t>
      </w:r>
      <w:r w:rsidR="00F87A38" w:rsidRPr="009542A4">
        <w:rPr>
          <w:rFonts w:cs="Tahoma"/>
          <w:sz w:val="22"/>
          <w:szCs w:val="22"/>
        </w:rPr>
        <w:t>podwykonawca</w:t>
      </w:r>
      <w:r w:rsidR="00F87A38" w:rsidRPr="009542A4">
        <w:rPr>
          <w:sz w:val="22"/>
          <w:szCs w:val="22"/>
        </w:rPr>
        <w:t xml:space="preserve"> zatrudnił na umowę o pracę osoby wykonujące czynności związane z realizacją zamówienia, w sposób określony w art. 22  § 1 ustawy – Kodeks pracy.</w:t>
      </w:r>
    </w:p>
    <w:p w:rsidR="00426D11" w:rsidRDefault="00F87A38" w:rsidP="00667575">
      <w:pPr>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911099" w:rsidRDefault="00911099" w:rsidP="00911099">
      <w:pPr>
        <w:tabs>
          <w:tab w:val="left" w:pos="284"/>
          <w:tab w:val="left" w:pos="3119"/>
        </w:tabs>
        <w:suppressAutoHyphens/>
        <w:autoSpaceDN w:val="0"/>
        <w:spacing w:line="240" w:lineRule="auto"/>
        <w:ind w:left="567" w:hanging="567"/>
        <w:jc w:val="both"/>
        <w:rPr>
          <w:sz w:val="22"/>
          <w:szCs w:val="22"/>
        </w:rPr>
      </w:pPr>
      <w:r>
        <w:rPr>
          <w:sz w:val="22"/>
          <w:szCs w:val="22"/>
        </w:rPr>
        <w:tab/>
      </w:r>
      <w:r>
        <w:rPr>
          <w:sz w:val="22"/>
          <w:szCs w:val="22"/>
        </w:rPr>
        <w:tab/>
      </w:r>
      <w:r w:rsidRPr="00667575">
        <w:rPr>
          <w:sz w:val="22"/>
          <w:szCs w:val="22"/>
        </w:rPr>
        <w:t>Zamawiający wymaga, aby wykonawca lub podwykonawca zatrudnił na umowę o pracę osoby, którym powierzone zostaną czynności związane z re</w:t>
      </w:r>
      <w:r>
        <w:rPr>
          <w:sz w:val="22"/>
          <w:szCs w:val="22"/>
        </w:rPr>
        <w:t xml:space="preserve">alizacją zamówienia – tj. </w:t>
      </w:r>
    </w:p>
    <w:p w:rsidR="00911099" w:rsidRDefault="00911099" w:rsidP="00911099">
      <w:pPr>
        <w:tabs>
          <w:tab w:val="left" w:pos="284"/>
          <w:tab w:val="left" w:pos="3119"/>
        </w:tabs>
        <w:suppressAutoHyphens/>
        <w:autoSpaceDN w:val="0"/>
        <w:spacing w:line="240" w:lineRule="auto"/>
        <w:ind w:left="567" w:hanging="567"/>
        <w:jc w:val="both"/>
        <w:rPr>
          <w:sz w:val="22"/>
          <w:szCs w:val="22"/>
        </w:rPr>
      </w:pPr>
      <w:r>
        <w:rPr>
          <w:sz w:val="22"/>
          <w:szCs w:val="22"/>
        </w:rPr>
        <w:t xml:space="preserve">         - roboty ziemne,</w:t>
      </w:r>
    </w:p>
    <w:p w:rsidR="00911099" w:rsidRDefault="00911099" w:rsidP="00911099">
      <w:pPr>
        <w:tabs>
          <w:tab w:val="left" w:pos="284"/>
          <w:tab w:val="left" w:pos="3119"/>
        </w:tabs>
        <w:suppressAutoHyphens/>
        <w:autoSpaceDN w:val="0"/>
        <w:spacing w:line="240" w:lineRule="auto"/>
        <w:ind w:left="567" w:hanging="567"/>
        <w:jc w:val="both"/>
        <w:rPr>
          <w:sz w:val="22"/>
          <w:szCs w:val="22"/>
        </w:rPr>
      </w:pPr>
      <w:r>
        <w:rPr>
          <w:sz w:val="22"/>
          <w:szCs w:val="22"/>
        </w:rPr>
        <w:t xml:space="preserve">         - roboty instalacyjne,</w:t>
      </w:r>
    </w:p>
    <w:p w:rsidR="00911099" w:rsidRDefault="00911099" w:rsidP="00911099">
      <w:pPr>
        <w:tabs>
          <w:tab w:val="left" w:pos="284"/>
          <w:tab w:val="left" w:pos="3119"/>
        </w:tabs>
        <w:suppressAutoHyphens/>
        <w:autoSpaceDN w:val="0"/>
        <w:spacing w:line="240" w:lineRule="auto"/>
        <w:ind w:left="567" w:hanging="567"/>
        <w:jc w:val="both"/>
        <w:rPr>
          <w:sz w:val="22"/>
          <w:szCs w:val="22"/>
        </w:rPr>
      </w:pPr>
      <w:r>
        <w:rPr>
          <w:sz w:val="22"/>
          <w:szCs w:val="22"/>
        </w:rPr>
        <w:tab/>
      </w:r>
      <w:r>
        <w:rPr>
          <w:sz w:val="22"/>
          <w:szCs w:val="22"/>
        </w:rPr>
        <w:tab/>
        <w:t>- roboty montażowe urządzeń,</w:t>
      </w:r>
      <w:r w:rsidRPr="00667575">
        <w:rPr>
          <w:sz w:val="22"/>
          <w:szCs w:val="22"/>
        </w:rPr>
        <w:t xml:space="preserve">   </w:t>
      </w:r>
    </w:p>
    <w:p w:rsidR="009921CA" w:rsidRPr="00667575" w:rsidRDefault="00572642" w:rsidP="009921CA">
      <w:pPr>
        <w:tabs>
          <w:tab w:val="left" w:pos="0"/>
          <w:tab w:val="left" w:pos="3119"/>
        </w:tabs>
        <w:suppressAutoHyphens/>
        <w:autoSpaceDN w:val="0"/>
        <w:spacing w:line="240" w:lineRule="auto"/>
        <w:ind w:left="567" w:hanging="567"/>
        <w:jc w:val="both"/>
        <w:rPr>
          <w:sz w:val="22"/>
          <w:szCs w:val="22"/>
        </w:rPr>
      </w:pPr>
      <w:r>
        <w:rPr>
          <w:sz w:val="22"/>
          <w:szCs w:val="22"/>
        </w:rPr>
        <w:t>2.12</w:t>
      </w:r>
      <w:r w:rsidR="009542A4" w:rsidRPr="00667575">
        <w:rPr>
          <w:sz w:val="22"/>
          <w:szCs w:val="22"/>
        </w:rPr>
        <w:tab/>
      </w:r>
      <w:r w:rsidR="009921CA" w:rsidRPr="00667575">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punkcie 2.1</w:t>
      </w:r>
      <w:r w:rsidR="009921CA">
        <w:rPr>
          <w:sz w:val="22"/>
          <w:szCs w:val="22"/>
        </w:rPr>
        <w:t>1</w:t>
      </w:r>
      <w:r w:rsidR="009921CA" w:rsidRPr="00667575">
        <w:rPr>
          <w:sz w:val="22"/>
          <w:szCs w:val="22"/>
        </w:rPr>
        <w:t xml:space="preserve">. Zamawiający uprawniony jest w szczególności do: </w:t>
      </w:r>
    </w:p>
    <w:p w:rsidR="009921CA" w:rsidRPr="009921CA" w:rsidRDefault="009921CA" w:rsidP="00D10E79">
      <w:pPr>
        <w:pStyle w:val="Akapitzlist"/>
        <w:numPr>
          <w:ilvl w:val="0"/>
          <w:numId w:val="48"/>
        </w:numPr>
        <w:ind w:hanging="153"/>
        <w:jc w:val="both"/>
        <w:rPr>
          <w:rFonts w:ascii="CG Omega" w:hAnsi="CG Omega" w:cstheme="minorBidi"/>
          <w:b w:val="0"/>
          <w:sz w:val="22"/>
          <w:szCs w:val="22"/>
        </w:rPr>
      </w:pPr>
      <w:r>
        <w:rPr>
          <w:rFonts w:ascii="CG Omega" w:hAnsi="CG Omega" w:cs="Arial"/>
          <w:b w:val="0"/>
          <w:sz w:val="22"/>
          <w:szCs w:val="22"/>
        </w:rPr>
        <w:t xml:space="preserve"> </w:t>
      </w:r>
      <w:r w:rsidRPr="009921CA">
        <w:rPr>
          <w:rFonts w:ascii="CG Omega" w:hAnsi="CG Omega" w:cs="Arial"/>
          <w:b w:val="0"/>
          <w:sz w:val="22"/>
          <w:szCs w:val="22"/>
        </w:rPr>
        <w:t>żądania oświadczeń i dokumentów w zakresie potwierdzenia spełniania ww.</w:t>
      </w:r>
    </w:p>
    <w:p w:rsidR="009921CA" w:rsidRPr="009921CA" w:rsidRDefault="009921CA" w:rsidP="00911099">
      <w:pPr>
        <w:spacing w:line="240" w:lineRule="auto"/>
        <w:jc w:val="both"/>
        <w:rPr>
          <w:sz w:val="22"/>
          <w:szCs w:val="22"/>
        </w:rPr>
      </w:pPr>
      <w:r>
        <w:rPr>
          <w:rFonts w:cs="Arial"/>
          <w:sz w:val="22"/>
          <w:szCs w:val="22"/>
        </w:rPr>
        <w:t xml:space="preserve">             </w:t>
      </w:r>
      <w:r w:rsidRPr="009921CA">
        <w:rPr>
          <w:rFonts w:cs="Arial"/>
          <w:sz w:val="22"/>
          <w:szCs w:val="22"/>
        </w:rPr>
        <w:t>wymogów i dokonywania ich oceny,</w:t>
      </w:r>
    </w:p>
    <w:p w:rsidR="009921CA" w:rsidRPr="009921CA" w:rsidRDefault="009921CA" w:rsidP="00D10E79">
      <w:pPr>
        <w:pStyle w:val="Akapitzlist"/>
        <w:numPr>
          <w:ilvl w:val="0"/>
          <w:numId w:val="48"/>
        </w:numPr>
        <w:ind w:hanging="153"/>
        <w:jc w:val="both"/>
        <w:rPr>
          <w:rFonts w:ascii="CG Omega" w:hAnsi="CG Omega"/>
          <w:b w:val="0"/>
          <w:sz w:val="22"/>
          <w:szCs w:val="22"/>
        </w:rPr>
      </w:pPr>
      <w:r>
        <w:rPr>
          <w:rFonts w:ascii="CG Omega" w:hAnsi="CG Omega"/>
          <w:b w:val="0"/>
          <w:sz w:val="22"/>
          <w:szCs w:val="22"/>
        </w:rPr>
        <w:t xml:space="preserve"> </w:t>
      </w:r>
      <w:r w:rsidRPr="009921CA">
        <w:rPr>
          <w:rFonts w:ascii="CG Omega" w:hAnsi="CG Omega"/>
          <w:b w:val="0"/>
          <w:sz w:val="22"/>
          <w:szCs w:val="22"/>
        </w:rPr>
        <w:t xml:space="preserve">żądania wyjaśnień w przypadku wątpliwości w zakresie potwierdzenia spełniania   </w:t>
      </w:r>
    </w:p>
    <w:p w:rsidR="009921CA" w:rsidRPr="009921CA" w:rsidRDefault="009921CA" w:rsidP="00911099">
      <w:pPr>
        <w:spacing w:line="240" w:lineRule="auto"/>
        <w:jc w:val="both"/>
        <w:rPr>
          <w:sz w:val="22"/>
          <w:szCs w:val="22"/>
        </w:rPr>
      </w:pPr>
      <w:r>
        <w:rPr>
          <w:sz w:val="22"/>
          <w:szCs w:val="22"/>
        </w:rPr>
        <w:t xml:space="preserve">             </w:t>
      </w:r>
      <w:r w:rsidRPr="009921CA">
        <w:rPr>
          <w:sz w:val="22"/>
          <w:szCs w:val="22"/>
        </w:rPr>
        <w:t>w/w. wymogów,</w:t>
      </w:r>
    </w:p>
    <w:p w:rsidR="009921CA" w:rsidRPr="009921CA" w:rsidRDefault="009921CA" w:rsidP="00D10E79">
      <w:pPr>
        <w:pStyle w:val="Akapitzlist"/>
        <w:numPr>
          <w:ilvl w:val="0"/>
          <w:numId w:val="48"/>
        </w:numPr>
        <w:ind w:hanging="153"/>
        <w:jc w:val="both"/>
        <w:rPr>
          <w:rFonts w:ascii="CG Omega" w:hAnsi="CG Omega"/>
          <w:b w:val="0"/>
          <w:sz w:val="22"/>
          <w:szCs w:val="22"/>
        </w:rPr>
      </w:pPr>
      <w:r>
        <w:rPr>
          <w:rFonts w:ascii="CG Omega" w:hAnsi="CG Omega"/>
          <w:b w:val="0"/>
          <w:sz w:val="22"/>
          <w:szCs w:val="22"/>
        </w:rPr>
        <w:t xml:space="preserve"> </w:t>
      </w:r>
      <w:r w:rsidRPr="009921CA">
        <w:rPr>
          <w:rFonts w:ascii="CG Omega" w:hAnsi="CG Omega"/>
          <w:b w:val="0"/>
          <w:sz w:val="22"/>
          <w:szCs w:val="22"/>
        </w:rPr>
        <w:t>przeprowadzania kontroli na miejscu wykonywania świadczenia.</w:t>
      </w:r>
    </w:p>
    <w:p w:rsidR="009921CA" w:rsidRPr="00567076" w:rsidRDefault="009921CA" w:rsidP="009921CA">
      <w:pPr>
        <w:widowControl w:val="0"/>
        <w:autoSpaceDE w:val="0"/>
        <w:autoSpaceDN w:val="0"/>
        <w:adjustRightInd w:val="0"/>
        <w:ind w:left="567" w:right="11" w:hanging="567"/>
        <w:jc w:val="both"/>
        <w:rPr>
          <w:sz w:val="22"/>
          <w:szCs w:val="22"/>
        </w:rPr>
      </w:pPr>
      <w:r w:rsidRPr="00567076">
        <w:rPr>
          <w:sz w:val="22"/>
          <w:szCs w:val="22"/>
        </w:rPr>
        <w:t>2</w:t>
      </w:r>
      <w:r>
        <w:rPr>
          <w:sz w:val="22"/>
          <w:szCs w:val="22"/>
        </w:rPr>
        <w:t>.13</w:t>
      </w:r>
      <w:r w:rsidRPr="00567076">
        <w:rPr>
          <w:sz w:val="22"/>
          <w:szCs w:val="22"/>
        </w:rPr>
        <w:tab/>
        <w:t xml:space="preserve">Na podstawie art. 36 ust. 2 pkt. 8a ustawy </w:t>
      </w:r>
      <w:proofErr w:type="spellStart"/>
      <w:r w:rsidRPr="00567076">
        <w:rPr>
          <w:sz w:val="22"/>
          <w:szCs w:val="22"/>
        </w:rPr>
        <w:t>Pzp</w:t>
      </w:r>
      <w:proofErr w:type="spellEnd"/>
      <w:r w:rsidRPr="00567076">
        <w:rPr>
          <w:sz w:val="22"/>
          <w:szCs w:val="22"/>
        </w:rPr>
        <w:t xml:space="preserve">., na potwierdzenie faktu zatrudnienia, Wykonawca lub podwykonawca zobowiązany jest przedstawić Zamawiającemu w  terminie 7 dni od daty podpisania umowy, oświadczenia </w:t>
      </w:r>
      <w:r w:rsidRPr="00567076">
        <w:rPr>
          <w:rFonts w:eastAsia="Calibri"/>
          <w:color w:val="000000"/>
          <w:sz w:val="22"/>
          <w:szCs w:val="22"/>
        </w:rPr>
        <w:t xml:space="preserve">o zatrudnieniu na podstawie umowy o pracę osób wykonujących czynności związane z 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567076">
        <w:rPr>
          <w:sz w:val="22"/>
          <w:szCs w:val="22"/>
        </w:rPr>
        <w:t xml:space="preserve">oraz dokumentów potwierdzających opłacenie składek na ubezpieczenie społeczne i zdrowotne z tytułu zatrudnienia na podstawie umowy o pracę wraz z informacją o liczbie odprowadzonych składek przez wykonawcę lub podwykonawcę, w postaci np. zaświadczenie właściwego oddziału ZUS, lub zanonimizowanych, z wyjątkiem imienia i nazwiska, </w:t>
      </w:r>
      <w:r w:rsidR="00911099">
        <w:rPr>
          <w:sz w:val="22"/>
          <w:szCs w:val="22"/>
        </w:rPr>
        <w:t xml:space="preserve"> lub </w:t>
      </w:r>
      <w:r w:rsidRPr="00567076">
        <w:rPr>
          <w:sz w:val="22"/>
          <w:szCs w:val="22"/>
        </w:rPr>
        <w:t xml:space="preserve">dowodów </w:t>
      </w:r>
      <w:r w:rsidRPr="00567076">
        <w:rPr>
          <w:sz w:val="22"/>
          <w:szCs w:val="22"/>
        </w:rPr>
        <w:lastRenderedPageBreak/>
        <w:t xml:space="preserve">potwierdzających zgłoszenie pracownika do ubezpieczenia.   </w:t>
      </w:r>
    </w:p>
    <w:p w:rsidR="009921CA" w:rsidRPr="00567076" w:rsidRDefault="009921CA" w:rsidP="009921CA">
      <w:pPr>
        <w:widowControl w:val="0"/>
        <w:autoSpaceDE w:val="0"/>
        <w:autoSpaceDN w:val="0"/>
        <w:adjustRightInd w:val="0"/>
        <w:ind w:left="567" w:right="11" w:hanging="567"/>
        <w:jc w:val="both"/>
        <w:rPr>
          <w:spacing w:val="1"/>
          <w:sz w:val="22"/>
          <w:szCs w:val="22"/>
        </w:rPr>
      </w:pPr>
      <w:r>
        <w:rPr>
          <w:spacing w:val="1"/>
          <w:sz w:val="22"/>
          <w:szCs w:val="22"/>
        </w:rPr>
        <w:t>2.14</w:t>
      </w:r>
      <w:r w:rsidRPr="00567076">
        <w:rPr>
          <w:spacing w:val="1"/>
          <w:sz w:val="22"/>
          <w:szCs w:val="22"/>
        </w:rPr>
        <w:t xml:space="preserve"> </w:t>
      </w:r>
      <w:r>
        <w:rPr>
          <w:spacing w:val="1"/>
          <w:sz w:val="22"/>
          <w:szCs w:val="22"/>
        </w:rPr>
        <w:tab/>
      </w:r>
      <w:r w:rsidRPr="00567076">
        <w:rPr>
          <w:spacing w:val="1"/>
          <w:sz w:val="22"/>
          <w:szCs w:val="22"/>
        </w:rPr>
        <w:t>Nieprzedłożenie dokumentów o których mowa w pkt. 2.19 w terminach określonych przez Zamawiającego będzie traktowane jako uchylanie się od obowiązku zatrudnienia pracowników świadczących czynności na podstawie umowy o pracę.</w:t>
      </w:r>
    </w:p>
    <w:p w:rsidR="009921CA" w:rsidRPr="009921CA" w:rsidRDefault="009921CA" w:rsidP="00D10E79">
      <w:pPr>
        <w:pStyle w:val="Akapitzlist"/>
        <w:widowControl w:val="0"/>
        <w:numPr>
          <w:ilvl w:val="1"/>
          <w:numId w:val="49"/>
        </w:numPr>
        <w:autoSpaceDE w:val="0"/>
        <w:autoSpaceDN w:val="0"/>
        <w:adjustRightInd w:val="0"/>
        <w:ind w:left="567" w:right="11" w:hanging="567"/>
        <w:jc w:val="both"/>
        <w:rPr>
          <w:rFonts w:ascii="CG Omega" w:hAnsi="CG Omega"/>
          <w:b w:val="0"/>
          <w:spacing w:val="1"/>
          <w:sz w:val="22"/>
          <w:szCs w:val="22"/>
        </w:rPr>
      </w:pPr>
      <w:r w:rsidRPr="009921CA">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156252" w:rsidRPr="00FD02D9" w:rsidRDefault="009921CA" w:rsidP="009921CA">
      <w:pPr>
        <w:tabs>
          <w:tab w:val="left" w:pos="284"/>
          <w:tab w:val="left" w:pos="3119"/>
        </w:tabs>
        <w:suppressAutoHyphens/>
        <w:autoSpaceDN w:val="0"/>
        <w:spacing w:line="240" w:lineRule="auto"/>
        <w:ind w:left="567" w:hanging="567"/>
        <w:jc w:val="both"/>
        <w:rPr>
          <w:rFonts w:eastAsia="Times New Roman" w:cs="Times New Roman"/>
          <w:spacing w:val="1"/>
          <w:sz w:val="22"/>
          <w:szCs w:val="22"/>
          <w:lang w:eastAsia="ar-SA"/>
        </w:rPr>
      </w:pPr>
      <w:r>
        <w:rPr>
          <w:spacing w:val="1"/>
          <w:sz w:val="22"/>
          <w:szCs w:val="22"/>
        </w:rPr>
        <w:t>2.16</w:t>
      </w:r>
      <w:r w:rsidR="00FD02D9">
        <w:rPr>
          <w:spacing w:val="1"/>
          <w:sz w:val="22"/>
          <w:szCs w:val="22"/>
        </w:rPr>
        <w:t xml:space="preserve">  </w:t>
      </w:r>
      <w:r w:rsidR="009F1485" w:rsidRPr="00FD02D9">
        <w:rPr>
          <w:spacing w:val="1"/>
          <w:sz w:val="22"/>
          <w:szCs w:val="22"/>
        </w:rPr>
        <w:t>Wspólny Słownik Zamówień (CPV):</w:t>
      </w:r>
      <w:r w:rsidR="00156252" w:rsidRPr="00FD02D9">
        <w:rPr>
          <w:rFonts w:cs="Tahoma"/>
          <w:sz w:val="22"/>
          <w:szCs w:val="22"/>
        </w:rPr>
        <w:t xml:space="preserve"> </w:t>
      </w:r>
    </w:p>
    <w:p w:rsidR="00803178" w:rsidRDefault="00803178" w:rsidP="00803178">
      <w:pPr>
        <w:jc w:val="both"/>
        <w:rPr>
          <w:rFonts w:cs="Tahoma"/>
          <w:sz w:val="22"/>
          <w:szCs w:val="22"/>
        </w:rPr>
      </w:pPr>
      <w:r>
        <w:rPr>
          <w:sz w:val="22"/>
          <w:szCs w:val="22"/>
        </w:rPr>
        <w:t xml:space="preserve">      </w:t>
      </w:r>
      <w:r w:rsidR="0020739E">
        <w:rPr>
          <w:sz w:val="22"/>
          <w:szCs w:val="22"/>
        </w:rPr>
        <w:tab/>
      </w:r>
      <w:r>
        <w:rPr>
          <w:sz w:val="22"/>
          <w:szCs w:val="22"/>
        </w:rPr>
        <w:t>45000000-7  Roboty budowlane</w:t>
      </w:r>
      <w:r>
        <w:rPr>
          <w:rFonts w:cs="Tahoma"/>
          <w:sz w:val="22"/>
          <w:szCs w:val="22"/>
        </w:rPr>
        <w:t xml:space="preserve">,  </w:t>
      </w:r>
    </w:p>
    <w:p w:rsidR="00803178" w:rsidRPr="00E0077B" w:rsidRDefault="00A62AE9" w:rsidP="0020739E">
      <w:pPr>
        <w:ind w:left="360" w:firstLine="348"/>
        <w:jc w:val="both"/>
        <w:rPr>
          <w:rFonts w:cs="Arial"/>
          <w:sz w:val="22"/>
          <w:szCs w:val="22"/>
        </w:rPr>
      </w:pPr>
      <w:r>
        <w:rPr>
          <w:rFonts w:cs="Arial"/>
          <w:sz w:val="22"/>
          <w:szCs w:val="22"/>
        </w:rPr>
        <w:t>451112</w:t>
      </w:r>
      <w:r w:rsidR="00803178" w:rsidRPr="00E0077B">
        <w:rPr>
          <w:rFonts w:cs="Arial"/>
          <w:sz w:val="22"/>
          <w:szCs w:val="22"/>
        </w:rPr>
        <w:t>00-0  Roboty w zakresie przygotowania terenu pod budowę, roboty ziemne</w:t>
      </w:r>
      <w:r w:rsidR="00803178">
        <w:rPr>
          <w:rFonts w:cs="Arial"/>
          <w:sz w:val="22"/>
          <w:szCs w:val="22"/>
        </w:rPr>
        <w:t>,</w:t>
      </w:r>
    </w:p>
    <w:p w:rsidR="0020739E" w:rsidRDefault="0020739E" w:rsidP="0020739E">
      <w:pPr>
        <w:ind w:firstLine="708"/>
        <w:jc w:val="both"/>
        <w:rPr>
          <w:sz w:val="22"/>
          <w:szCs w:val="22"/>
        </w:rPr>
      </w:pPr>
      <w:r>
        <w:rPr>
          <w:sz w:val="22"/>
          <w:szCs w:val="22"/>
        </w:rPr>
        <w:t>453100</w:t>
      </w:r>
      <w:r w:rsidRPr="00BB6639">
        <w:rPr>
          <w:sz w:val="22"/>
          <w:szCs w:val="22"/>
        </w:rPr>
        <w:t xml:space="preserve">00-3 </w:t>
      </w:r>
      <w:r>
        <w:rPr>
          <w:sz w:val="22"/>
          <w:szCs w:val="22"/>
        </w:rPr>
        <w:t xml:space="preserve"> R</w:t>
      </w:r>
      <w:r w:rsidRPr="00BB6639">
        <w:rPr>
          <w:sz w:val="22"/>
          <w:szCs w:val="22"/>
        </w:rPr>
        <w:t>oboty instalacyjne elektryczne</w:t>
      </w:r>
    </w:p>
    <w:p w:rsidR="0020739E" w:rsidRPr="00BB6639" w:rsidRDefault="0020739E" w:rsidP="0020739E">
      <w:pPr>
        <w:jc w:val="both"/>
        <w:rPr>
          <w:rFonts w:cs="Tahoma"/>
          <w:sz w:val="22"/>
          <w:szCs w:val="22"/>
        </w:rPr>
      </w:pPr>
      <w:r>
        <w:rPr>
          <w:rFonts w:cs="Tahoma"/>
          <w:sz w:val="22"/>
          <w:szCs w:val="22"/>
        </w:rPr>
        <w:t xml:space="preserve">    </w:t>
      </w:r>
      <w:r w:rsidRPr="00BB6639">
        <w:rPr>
          <w:rFonts w:cs="Tahoma"/>
          <w:sz w:val="22"/>
          <w:szCs w:val="22"/>
        </w:rPr>
        <w:t xml:space="preserve"> </w:t>
      </w:r>
      <w:r>
        <w:rPr>
          <w:rFonts w:cs="Tahoma"/>
          <w:sz w:val="22"/>
          <w:szCs w:val="22"/>
        </w:rPr>
        <w:t xml:space="preserve">       </w:t>
      </w:r>
      <w:r w:rsidRPr="00BB6639">
        <w:rPr>
          <w:rFonts w:eastAsia="Arial" w:cs="Arial"/>
          <w:color w:val="000000"/>
          <w:sz w:val="22"/>
          <w:szCs w:val="22"/>
        </w:rPr>
        <w:t>4</w:t>
      </w:r>
      <w:r>
        <w:rPr>
          <w:rFonts w:eastAsia="Arial" w:cs="Arial"/>
          <w:color w:val="000000"/>
          <w:sz w:val="22"/>
          <w:szCs w:val="22"/>
        </w:rPr>
        <w:t>53143</w:t>
      </w:r>
      <w:r w:rsidRPr="00BB6639">
        <w:rPr>
          <w:rFonts w:eastAsia="Arial" w:cs="Arial"/>
          <w:color w:val="000000"/>
          <w:sz w:val="22"/>
          <w:szCs w:val="22"/>
        </w:rPr>
        <w:t>10-7</w:t>
      </w:r>
      <w:r>
        <w:rPr>
          <w:rFonts w:eastAsia="Arial" w:cs="Arial"/>
          <w:color w:val="000000"/>
          <w:sz w:val="22"/>
          <w:szCs w:val="22"/>
        </w:rPr>
        <w:t xml:space="preserve">  U</w:t>
      </w:r>
      <w:r w:rsidRPr="00BB6639">
        <w:rPr>
          <w:rFonts w:eastAsia="Arial" w:cs="Arial"/>
          <w:color w:val="000000"/>
          <w:sz w:val="22"/>
          <w:szCs w:val="22"/>
        </w:rPr>
        <w:t xml:space="preserve">kładanie kabli                   </w:t>
      </w:r>
    </w:p>
    <w:p w:rsidR="0020739E" w:rsidRDefault="0020739E" w:rsidP="0020739E">
      <w:pPr>
        <w:tabs>
          <w:tab w:val="left" w:pos="7080"/>
        </w:tabs>
        <w:autoSpaceDE w:val="0"/>
        <w:jc w:val="both"/>
        <w:rPr>
          <w:rFonts w:eastAsia="Arial" w:cs="Arial"/>
          <w:color w:val="000000"/>
          <w:sz w:val="22"/>
          <w:szCs w:val="22"/>
        </w:rPr>
      </w:pPr>
      <w:r>
        <w:rPr>
          <w:rFonts w:eastAsia="Arial" w:cs="Arial"/>
          <w:bCs/>
          <w:color w:val="000000"/>
          <w:sz w:val="22"/>
          <w:szCs w:val="22"/>
        </w:rPr>
        <w:t xml:space="preserve">            453161</w:t>
      </w:r>
      <w:r w:rsidRPr="00BB6639">
        <w:rPr>
          <w:rFonts w:eastAsia="Arial" w:cs="Arial"/>
          <w:bCs/>
          <w:color w:val="000000"/>
          <w:sz w:val="22"/>
          <w:szCs w:val="22"/>
        </w:rPr>
        <w:t>10-9</w:t>
      </w:r>
      <w:r>
        <w:rPr>
          <w:rFonts w:eastAsia="Arial" w:cs="Arial"/>
          <w:color w:val="000000"/>
          <w:sz w:val="22"/>
          <w:szCs w:val="22"/>
        </w:rPr>
        <w:t xml:space="preserve">  I</w:t>
      </w:r>
      <w:r w:rsidRPr="00BB6639">
        <w:rPr>
          <w:rFonts w:eastAsia="Arial" w:cs="Arial"/>
          <w:color w:val="000000"/>
          <w:sz w:val="22"/>
          <w:szCs w:val="22"/>
        </w:rPr>
        <w:t xml:space="preserve">nstalowanie urządzeń oświetlenia drogowego </w:t>
      </w:r>
    </w:p>
    <w:p w:rsidR="00436ACE" w:rsidRPr="0020739E" w:rsidRDefault="00803178" w:rsidP="0020739E">
      <w:pPr>
        <w:rPr>
          <w:rFonts w:cs="Arial"/>
          <w:color w:val="000000"/>
          <w:sz w:val="22"/>
          <w:szCs w:val="22"/>
        </w:rPr>
      </w:pPr>
      <w:r>
        <w:rPr>
          <w:rFonts w:cs="Arial"/>
          <w:color w:val="000000"/>
          <w:sz w:val="22"/>
          <w:szCs w:val="22"/>
        </w:rPr>
        <w:t>,</w:t>
      </w:r>
      <w:r w:rsidRPr="00E0077B">
        <w:rPr>
          <w:rFonts w:cs="Arial"/>
          <w:color w:val="000000"/>
          <w:sz w:val="22"/>
          <w:szCs w:val="22"/>
        </w:rPr>
        <w:t xml:space="preserve">  </w:t>
      </w:r>
    </w:p>
    <w:p w:rsidR="005F7630" w:rsidRDefault="005F7630"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0" w:name="_Toc473569707"/>
      <w:bookmarkStart w:id="1" w:name="_Toc477947259"/>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0"/>
    <w:bookmarkEnd w:id="1"/>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ji zamówienia: G</w:t>
      </w:r>
      <w:r w:rsidR="00803178">
        <w:rPr>
          <w:rFonts w:eastAsia="Times New Roman" w:cs="Times New Roman"/>
          <w:spacing w:val="1"/>
          <w:sz w:val="22"/>
          <w:szCs w:val="22"/>
          <w:lang w:eastAsia="ar-SA"/>
        </w:rPr>
        <w:t>mina Wiązownica</w:t>
      </w:r>
      <w:r w:rsidR="00FD02D9">
        <w:rPr>
          <w:rFonts w:eastAsia="Times New Roman" w:cs="Times New Roman"/>
          <w:spacing w:val="1"/>
          <w:sz w:val="22"/>
          <w:szCs w:val="22"/>
          <w:lang w:eastAsia="ar-SA"/>
        </w:rPr>
        <w:t>.</w:t>
      </w:r>
    </w:p>
    <w:p w:rsidR="00AC7B7B" w:rsidRPr="00436ACE" w:rsidRDefault="00A64EA0"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b/>
          <w:strike/>
          <w:color w:val="FF0000"/>
          <w:spacing w:val="1"/>
          <w:sz w:val="22"/>
          <w:szCs w:val="22"/>
          <w:lang w:eastAsia="ar-SA"/>
        </w:rPr>
      </w:pPr>
      <w:r>
        <w:rPr>
          <w:rFonts w:cs="Tahoma"/>
          <w:sz w:val="22"/>
          <w:szCs w:val="22"/>
        </w:rPr>
        <w:t>Przedmiot zamówienia</w:t>
      </w:r>
      <w:r w:rsidR="00FB5EF8">
        <w:rPr>
          <w:rFonts w:cs="Tahoma"/>
          <w:sz w:val="22"/>
          <w:szCs w:val="22"/>
        </w:rPr>
        <w:t xml:space="preserve"> (wszystkie części)</w:t>
      </w:r>
      <w:r>
        <w:rPr>
          <w:rFonts w:cs="Tahoma"/>
          <w:sz w:val="22"/>
          <w:szCs w:val="22"/>
        </w:rPr>
        <w:t xml:space="preserve"> 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nieprzekracz</w:t>
      </w:r>
      <w:r w:rsidR="00215964">
        <w:rPr>
          <w:rFonts w:cs="Tahoma"/>
          <w:sz w:val="22"/>
          <w:szCs w:val="22"/>
        </w:rPr>
        <w:t xml:space="preserve">alnym terminie </w:t>
      </w:r>
      <w:r w:rsidR="00215964" w:rsidRPr="00436ACE">
        <w:rPr>
          <w:rFonts w:cs="Tahoma"/>
          <w:b/>
          <w:sz w:val="22"/>
          <w:szCs w:val="22"/>
        </w:rPr>
        <w:t xml:space="preserve">do dnia </w:t>
      </w:r>
      <w:r w:rsidR="00911099">
        <w:rPr>
          <w:rFonts w:cs="Tahoma"/>
          <w:b/>
          <w:sz w:val="22"/>
          <w:szCs w:val="22"/>
        </w:rPr>
        <w:t>15 grudnia</w:t>
      </w:r>
      <w:r w:rsidR="00215964" w:rsidRPr="00436ACE">
        <w:rPr>
          <w:rFonts w:cs="Tahoma"/>
          <w:b/>
          <w:sz w:val="22"/>
          <w:szCs w:val="22"/>
        </w:rPr>
        <w:t xml:space="preserve"> </w:t>
      </w:r>
      <w:r w:rsidRPr="00436ACE">
        <w:rPr>
          <w:rFonts w:cs="Tahoma"/>
          <w:b/>
          <w:sz w:val="22"/>
          <w:szCs w:val="22"/>
        </w:rPr>
        <w:t>2</w:t>
      </w:r>
      <w:r w:rsidR="009921CA">
        <w:rPr>
          <w:rFonts w:cs="Tahoma"/>
          <w:b/>
          <w:sz w:val="22"/>
          <w:szCs w:val="22"/>
        </w:rPr>
        <w:t>019</w:t>
      </w:r>
      <w:r w:rsidRPr="00436ACE">
        <w:rPr>
          <w:rFonts w:cs="Tahoma"/>
          <w:b/>
          <w:sz w:val="22"/>
          <w:szCs w:val="22"/>
        </w:rPr>
        <w:t xml:space="preserve"> r.</w:t>
      </w:r>
    </w:p>
    <w:p w:rsidR="00A64EA0" w:rsidRDefault="00A64EA0" w:rsidP="00FC32E7">
      <w:pPr>
        <w:spacing w:line="240" w:lineRule="auto"/>
        <w:jc w:val="center"/>
        <w:rPr>
          <w:rFonts w:cs="Tahoma"/>
          <w:sz w:val="22"/>
          <w:szCs w:val="22"/>
        </w:rPr>
      </w:pPr>
      <w:bookmarkStart w:id="2" w:name="_Toc473569708"/>
      <w:bookmarkStart w:id="3"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4" w:name="_Toc473569709"/>
      <w:bookmarkEnd w:id="2"/>
      <w:r w:rsidRPr="00EA79E7">
        <w:rPr>
          <w:b/>
          <w:smallCaps/>
          <w:sz w:val="24"/>
          <w:szCs w:val="24"/>
          <w:lang w:eastAsia="ar-SA"/>
        </w:rPr>
        <w:br/>
        <w:t>Warunki udziału w postępowaniu</w:t>
      </w:r>
      <w:bookmarkEnd w:id="3"/>
      <w:bookmarkEnd w:id="4"/>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074489" w:rsidRDefault="004A6B64"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DA3073">
        <w:rPr>
          <w:rFonts w:eastAsia="Times New Roman" w:cs="Times New Roman"/>
          <w:spacing w:val="1"/>
          <w:sz w:val="22"/>
          <w:szCs w:val="22"/>
          <w:lang w:eastAsia="ar-SA"/>
        </w:rPr>
        <w:t xml:space="preserve">4.1.3.1  </w:t>
      </w:r>
      <w:r w:rsidRPr="00074489">
        <w:rPr>
          <w:b/>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074489" w:rsidRDefault="004A6B64" w:rsidP="00150296">
      <w:pPr>
        <w:pStyle w:val="Akapitzlist"/>
        <w:widowControl w:val="0"/>
        <w:numPr>
          <w:ilvl w:val="3"/>
          <w:numId w:val="33"/>
        </w:numPr>
        <w:autoSpaceDE w:val="0"/>
        <w:autoSpaceDN w:val="0"/>
        <w:adjustRightInd w:val="0"/>
        <w:ind w:right="12"/>
        <w:jc w:val="both"/>
        <w:rPr>
          <w:rFonts w:ascii="CG Omega" w:hAnsi="CG Omega"/>
          <w:sz w:val="22"/>
          <w:szCs w:val="22"/>
        </w:rPr>
      </w:pPr>
      <w:r w:rsidRPr="004230ED">
        <w:rPr>
          <w:rFonts w:ascii="CG Omega" w:hAnsi="CG Omega"/>
          <w:b w:val="0"/>
          <w:sz w:val="22"/>
          <w:szCs w:val="22"/>
        </w:rPr>
        <w:tab/>
      </w:r>
      <w:r w:rsidRPr="00074489">
        <w:rPr>
          <w:rFonts w:ascii="CG Omega" w:hAnsi="CG Omega"/>
          <w:sz w:val="22"/>
          <w:szCs w:val="22"/>
        </w:rPr>
        <w:t>Sytuacji ekonomicznej lub finansowej.</w:t>
      </w:r>
    </w:p>
    <w:p w:rsidR="0029150C" w:rsidRPr="0029150C" w:rsidRDefault="0029150C" w:rsidP="0029150C">
      <w:pPr>
        <w:widowControl w:val="0"/>
        <w:suppressAutoHyphens/>
        <w:autoSpaceDE w:val="0"/>
        <w:autoSpaceDN w:val="0"/>
        <w:adjustRightInd w:val="0"/>
        <w:ind w:left="1572" w:right="11" w:firstLine="552"/>
        <w:contextualSpacing/>
        <w:jc w:val="both"/>
        <w:rPr>
          <w:spacing w:val="1"/>
          <w:sz w:val="22"/>
          <w:szCs w:val="22"/>
          <w:lang w:eastAsia="ar-SA"/>
        </w:rPr>
      </w:pPr>
      <w:r w:rsidRPr="0029150C">
        <w:rPr>
          <w:spacing w:val="1"/>
          <w:sz w:val="22"/>
          <w:szCs w:val="22"/>
          <w:lang w:eastAsia="ar-SA"/>
        </w:rPr>
        <w:t>Zamawiający nie stawia szczegółowego warunku w tym zakresie.</w:t>
      </w:r>
    </w:p>
    <w:p w:rsidR="0029150C" w:rsidRDefault="0029150C" w:rsidP="0029150C">
      <w:pPr>
        <w:widowControl w:val="0"/>
        <w:suppressAutoHyphens/>
        <w:autoSpaceDE w:val="0"/>
        <w:autoSpaceDN w:val="0"/>
        <w:adjustRightInd w:val="0"/>
        <w:ind w:left="2124" w:right="11" w:firstLine="3"/>
        <w:contextualSpacing/>
        <w:jc w:val="both"/>
        <w:rPr>
          <w:spacing w:val="1"/>
          <w:sz w:val="22"/>
          <w:szCs w:val="22"/>
          <w:lang w:eastAsia="ar-SA"/>
        </w:rPr>
      </w:pPr>
      <w:r w:rsidRPr="0029150C">
        <w:rPr>
          <w:spacing w:val="1"/>
          <w:sz w:val="22"/>
          <w:szCs w:val="22"/>
          <w:lang w:eastAsia="ar-SA"/>
        </w:rPr>
        <w:t xml:space="preserve">Ocena spełniania warunku zostanie dokonana na podstawie wstępnego oświadczenia wykonawcy. </w:t>
      </w:r>
    </w:p>
    <w:p w:rsidR="005016F9" w:rsidRPr="00CF6A18" w:rsidRDefault="004A6B64" w:rsidP="00CF6A18">
      <w:pPr>
        <w:widowControl w:val="0"/>
        <w:suppressAutoHyphens/>
        <w:autoSpaceDE w:val="0"/>
        <w:autoSpaceDN w:val="0"/>
        <w:adjustRightInd w:val="0"/>
        <w:ind w:left="1134" w:right="11" w:firstLine="3"/>
        <w:contextualSpacing/>
        <w:jc w:val="both"/>
        <w:rPr>
          <w:b/>
          <w:spacing w:val="1"/>
          <w:sz w:val="22"/>
          <w:szCs w:val="22"/>
          <w:lang w:eastAsia="ar-SA"/>
        </w:rPr>
      </w:pPr>
      <w:r w:rsidRPr="00DA3073">
        <w:rPr>
          <w:spacing w:val="1"/>
          <w:sz w:val="22"/>
          <w:szCs w:val="22"/>
          <w:lang w:eastAsia="ar-SA"/>
        </w:rPr>
        <w:t xml:space="preserve">4.1.3.3 </w:t>
      </w:r>
      <w:r w:rsidR="00760A78" w:rsidRPr="00DA3073">
        <w:rPr>
          <w:spacing w:val="1"/>
          <w:sz w:val="22"/>
          <w:szCs w:val="22"/>
          <w:lang w:eastAsia="ar-SA"/>
        </w:rPr>
        <w:tab/>
      </w:r>
      <w:r w:rsidRPr="00074489">
        <w:rPr>
          <w:b/>
          <w:spacing w:val="1"/>
          <w:sz w:val="22"/>
          <w:szCs w:val="22"/>
          <w:lang w:eastAsia="ar-SA"/>
        </w:rPr>
        <w:t>Zdolności technicznej lub zawodowej</w:t>
      </w:r>
      <w:r w:rsidR="00EA79E7" w:rsidRPr="00074489">
        <w:rPr>
          <w:b/>
          <w:spacing w:val="1"/>
          <w:sz w:val="22"/>
          <w:szCs w:val="22"/>
          <w:lang w:eastAsia="ar-SA"/>
        </w:rPr>
        <w:t xml:space="preserve"> (wiedza i doświadczenie)</w:t>
      </w:r>
    </w:p>
    <w:p w:rsidR="000157E7" w:rsidRDefault="00CF6A18" w:rsidP="00055C6D">
      <w:pPr>
        <w:spacing w:line="240" w:lineRule="auto"/>
        <w:ind w:left="2127" w:hanging="284"/>
        <w:jc w:val="both"/>
        <w:rPr>
          <w:rFonts w:cs="Tahoma"/>
          <w:sz w:val="22"/>
          <w:szCs w:val="22"/>
        </w:rPr>
      </w:pPr>
      <w:r>
        <w:rPr>
          <w:rFonts w:cs="Tahoma"/>
          <w:sz w:val="22"/>
          <w:szCs w:val="22"/>
        </w:rPr>
        <w:t>1</w:t>
      </w:r>
      <w:r w:rsidR="00C12096">
        <w:rPr>
          <w:rFonts w:cs="Tahoma"/>
          <w:sz w:val="22"/>
          <w:szCs w:val="22"/>
        </w:rPr>
        <w:t xml:space="preserve">) </w:t>
      </w:r>
      <w:r w:rsidR="00C12096" w:rsidRPr="00C12096">
        <w:rPr>
          <w:rFonts w:cs="Tahoma"/>
          <w:b/>
          <w:sz w:val="22"/>
          <w:szCs w:val="22"/>
        </w:rPr>
        <w:t>Warunek w zakresie posiadanej wiedzy</w:t>
      </w:r>
      <w:r w:rsidR="00C12096">
        <w:rPr>
          <w:rFonts w:cs="Tahoma"/>
          <w:sz w:val="22"/>
          <w:szCs w:val="22"/>
        </w:rPr>
        <w:t xml:space="preserve"> zostanie uznany za spełniony jeżeli wykonawca dysponuje co </w:t>
      </w:r>
      <w:r w:rsidR="00C12096" w:rsidRPr="00803178">
        <w:rPr>
          <w:rFonts w:cs="Tahoma"/>
          <w:sz w:val="22"/>
          <w:szCs w:val="22"/>
        </w:rPr>
        <w:t>najmniej</w:t>
      </w:r>
      <w:r w:rsidR="000157E7">
        <w:rPr>
          <w:rFonts w:cs="Tahoma"/>
          <w:sz w:val="22"/>
          <w:szCs w:val="22"/>
        </w:rPr>
        <w:t>:</w:t>
      </w:r>
      <w:r w:rsidR="00C12096" w:rsidRPr="00803178">
        <w:rPr>
          <w:rFonts w:cs="Tahoma"/>
          <w:sz w:val="22"/>
          <w:szCs w:val="22"/>
        </w:rPr>
        <w:t xml:space="preserve"> </w:t>
      </w:r>
    </w:p>
    <w:p w:rsidR="000157E7" w:rsidRDefault="00C12096" w:rsidP="00D10E79">
      <w:pPr>
        <w:pStyle w:val="Akapitzlist"/>
        <w:numPr>
          <w:ilvl w:val="0"/>
          <w:numId w:val="47"/>
        </w:numPr>
        <w:ind w:left="2552"/>
        <w:jc w:val="both"/>
        <w:rPr>
          <w:rFonts w:ascii="CG Omega" w:hAnsi="CG Omega"/>
          <w:b w:val="0"/>
          <w:sz w:val="22"/>
          <w:szCs w:val="22"/>
        </w:rPr>
      </w:pPr>
      <w:r w:rsidRPr="000157E7">
        <w:rPr>
          <w:rFonts w:ascii="CG Omega" w:hAnsi="CG Omega"/>
          <w:b w:val="0"/>
          <w:sz w:val="22"/>
          <w:szCs w:val="22"/>
        </w:rPr>
        <w:t xml:space="preserve">1 osobą  posiadającą uprawnienia do kierowania budową i robotami  </w:t>
      </w:r>
      <w:r w:rsidR="0029150C" w:rsidRPr="000157E7">
        <w:rPr>
          <w:rFonts w:ascii="CG Omega" w:hAnsi="CG Omega"/>
          <w:b w:val="0"/>
          <w:sz w:val="22"/>
          <w:szCs w:val="22"/>
        </w:rPr>
        <w:t xml:space="preserve">budowlanymi </w:t>
      </w:r>
      <w:r w:rsidR="0029150C" w:rsidRPr="000157E7">
        <w:rPr>
          <w:rFonts w:ascii="CG Omega" w:hAnsi="CG Omega" w:cs="Tahoma"/>
          <w:b w:val="0"/>
          <w:sz w:val="22"/>
          <w:szCs w:val="22"/>
        </w:rPr>
        <w:t xml:space="preserve"> </w:t>
      </w:r>
      <w:r w:rsidR="0029150C" w:rsidRPr="000157E7">
        <w:rPr>
          <w:rFonts w:ascii="CG Omega" w:hAnsi="CG Omega"/>
          <w:b w:val="0"/>
          <w:sz w:val="22"/>
          <w:szCs w:val="22"/>
        </w:rPr>
        <w:t xml:space="preserve"> (kierownik budowy) o specjalności instalacyjnej w</w:t>
      </w:r>
      <w:r w:rsidR="00911099">
        <w:rPr>
          <w:rFonts w:ascii="CG Omega" w:hAnsi="CG Omega"/>
          <w:b w:val="0"/>
          <w:sz w:val="22"/>
          <w:szCs w:val="22"/>
        </w:rPr>
        <w:t> </w:t>
      </w:r>
      <w:r w:rsidR="0029150C" w:rsidRPr="000157E7">
        <w:rPr>
          <w:rFonts w:ascii="CG Omega" w:hAnsi="CG Omega"/>
          <w:b w:val="0"/>
          <w:sz w:val="22"/>
          <w:szCs w:val="22"/>
        </w:rPr>
        <w:t>zakresie sieci i instalacji elektrycznych lub odpowiadające im inne uprawnienia budowlane wydane na podstawie wcześniej obowiązujących przepisów w powyższym zakresie</w:t>
      </w:r>
      <w:r w:rsidRPr="000157E7">
        <w:rPr>
          <w:rFonts w:ascii="CG Omega" w:hAnsi="CG Omega"/>
          <w:b w:val="0"/>
          <w:sz w:val="22"/>
          <w:szCs w:val="22"/>
        </w:rPr>
        <w:t>.</w:t>
      </w:r>
    </w:p>
    <w:p w:rsidR="0029150C" w:rsidRPr="00556470" w:rsidRDefault="00C12096" w:rsidP="005409E4">
      <w:pPr>
        <w:ind w:left="1416" w:firstLine="708"/>
        <w:jc w:val="both"/>
        <w:rPr>
          <w:b/>
          <w:sz w:val="22"/>
          <w:szCs w:val="22"/>
        </w:rPr>
      </w:pPr>
      <w:r w:rsidRPr="00556470">
        <w:rPr>
          <w:b/>
          <w:sz w:val="22"/>
          <w:szCs w:val="22"/>
        </w:rPr>
        <w:t>Warunek obowiązuje dla jednej i wszystkich części zamówienia.</w:t>
      </w:r>
    </w:p>
    <w:p w:rsidR="00533D42" w:rsidRDefault="00533D42" w:rsidP="00B83501">
      <w:pPr>
        <w:spacing w:line="240" w:lineRule="auto"/>
        <w:ind w:left="2127" w:hanging="284"/>
        <w:jc w:val="both"/>
        <w:rPr>
          <w:sz w:val="22"/>
          <w:szCs w:val="22"/>
        </w:rPr>
      </w:pPr>
      <w:r>
        <w:rPr>
          <w:sz w:val="22"/>
          <w:szCs w:val="22"/>
        </w:rPr>
        <w:lastRenderedPageBreak/>
        <w:t xml:space="preserve"> </w:t>
      </w:r>
      <w:r w:rsidR="00055C6D">
        <w:rPr>
          <w:sz w:val="22"/>
          <w:szCs w:val="22"/>
        </w:rPr>
        <w:t xml:space="preserve">   </w:t>
      </w:r>
      <w:r w:rsidRPr="0024168B">
        <w:rPr>
          <w:sz w:val="22"/>
          <w:szCs w:val="22"/>
        </w:rPr>
        <w:t>Zamawiający dopuszcza uprawnienia równoważne – dla osoby, która posiada uzyskane przed dniem wejścia w życie ustawy z dnia 7 lipca 1994 r. Prawo budowlane, uprawnienia lub stwierdzenie posiadania przygotowania zawodowego do pełnienia samodzi</w:t>
      </w:r>
      <w:r>
        <w:rPr>
          <w:sz w:val="22"/>
          <w:szCs w:val="22"/>
        </w:rPr>
        <w:t xml:space="preserve">elnych funkcji  </w:t>
      </w:r>
      <w:r w:rsidRPr="0024168B">
        <w:rPr>
          <w:sz w:val="22"/>
          <w:szCs w:val="22"/>
        </w:rPr>
        <w:t>w</w:t>
      </w:r>
      <w:r w:rsidR="00A662EE">
        <w:rPr>
          <w:sz w:val="22"/>
          <w:szCs w:val="22"/>
        </w:rPr>
        <w:t> </w:t>
      </w:r>
      <w:r w:rsidRPr="0024168B">
        <w:rPr>
          <w:sz w:val="22"/>
          <w:szCs w:val="22"/>
        </w:rPr>
        <w:t>budownictwie i zachowała uprawnienia do pełnienia tych funkcji w</w:t>
      </w:r>
      <w:r w:rsidR="00A662EE">
        <w:rPr>
          <w:sz w:val="22"/>
          <w:szCs w:val="22"/>
        </w:rPr>
        <w:t> </w:t>
      </w:r>
      <w:r w:rsidRPr="0024168B">
        <w:rPr>
          <w:sz w:val="22"/>
          <w:szCs w:val="22"/>
        </w:rPr>
        <w:t>dotychczasowym zakresie.</w:t>
      </w:r>
    </w:p>
    <w:p w:rsidR="00FA68BC" w:rsidRDefault="00533D42" w:rsidP="00803178">
      <w:pPr>
        <w:spacing w:line="240" w:lineRule="auto"/>
        <w:ind w:left="2127" w:hanging="284"/>
        <w:jc w:val="both"/>
        <w:rPr>
          <w:sz w:val="22"/>
          <w:szCs w:val="22"/>
        </w:rPr>
      </w:pPr>
      <w:r>
        <w:rPr>
          <w:sz w:val="22"/>
          <w:szCs w:val="22"/>
        </w:rPr>
        <w:t xml:space="preserve">    </w:t>
      </w:r>
      <w:r w:rsidRPr="0024168B">
        <w:rPr>
          <w:sz w:val="22"/>
          <w:szCs w:val="22"/>
        </w:rPr>
        <w:t xml:space="preserve">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Year" w:val="2008"/>
          <w:attr w:name="Day" w:val="18"/>
          <w:attr w:name="Month" w:val="3"/>
          <w:attr w:name="ls" w:val="trans"/>
        </w:smartTagPr>
        <w:r w:rsidRPr="0024168B">
          <w:rPr>
            <w:sz w:val="22"/>
            <w:szCs w:val="22"/>
          </w:rPr>
          <w:t>18 marca 2008 r.</w:t>
        </w:r>
      </w:smartTag>
      <w:r w:rsidRPr="0024168B">
        <w:rPr>
          <w:sz w:val="22"/>
          <w:szCs w:val="22"/>
        </w:rPr>
        <w:t xml:space="preserve"> o zasadach uznawania kwalifikacji z</w:t>
      </w:r>
      <w:r>
        <w:rPr>
          <w:sz w:val="22"/>
          <w:szCs w:val="22"/>
        </w:rPr>
        <w:t xml:space="preserve">awodowych nabytych w państwach </w:t>
      </w:r>
      <w:r w:rsidRPr="0024168B">
        <w:rPr>
          <w:sz w:val="22"/>
          <w:szCs w:val="22"/>
        </w:rPr>
        <w:t>członkowskich Unii Europejskiej  Dz. U.</w:t>
      </w:r>
      <w:r>
        <w:rPr>
          <w:sz w:val="22"/>
          <w:szCs w:val="22"/>
        </w:rPr>
        <w:t xml:space="preserve"> 2008, nr 63, poz. 394 ze zm.).</w:t>
      </w:r>
    </w:p>
    <w:p w:rsidR="00FA68BC" w:rsidRDefault="00085B80" w:rsidP="00B83501">
      <w:pPr>
        <w:spacing w:line="240" w:lineRule="auto"/>
        <w:ind w:left="2127" w:hanging="284"/>
        <w:jc w:val="both"/>
        <w:rPr>
          <w:sz w:val="22"/>
          <w:szCs w:val="22"/>
        </w:rPr>
      </w:pPr>
      <w:r>
        <w:rPr>
          <w:sz w:val="22"/>
          <w:szCs w:val="22"/>
        </w:rPr>
        <w:t xml:space="preserve">    </w:t>
      </w:r>
      <w:r w:rsidR="00FA68BC" w:rsidRPr="0024168B">
        <w:rPr>
          <w:sz w:val="22"/>
          <w:szCs w:val="22"/>
        </w:rPr>
        <w:t>Wykonawca wybrany do realizacji zamówienia niezwłocznie po podpisaniu umowy w sprawie zamówienia publicznego przekazuje zamawiającemu:</w:t>
      </w:r>
    </w:p>
    <w:p w:rsidR="00FA68BC" w:rsidRPr="00533D42" w:rsidRDefault="00FA68BC" w:rsidP="00B83501">
      <w:pPr>
        <w:spacing w:line="240" w:lineRule="auto"/>
        <w:ind w:left="2127" w:hanging="284"/>
        <w:jc w:val="both"/>
        <w:rPr>
          <w:sz w:val="22"/>
          <w:szCs w:val="22"/>
        </w:rPr>
      </w:pPr>
      <w:r>
        <w:rPr>
          <w:sz w:val="22"/>
          <w:szCs w:val="22"/>
        </w:rPr>
        <w:t xml:space="preserve">     -  </w:t>
      </w:r>
      <w:r w:rsidRPr="00533D42">
        <w:rPr>
          <w:sz w:val="22"/>
          <w:szCs w:val="22"/>
        </w:rPr>
        <w:t xml:space="preserve">uprawnienia kwalifikacji zawodowych osób, </w:t>
      </w:r>
    </w:p>
    <w:p w:rsidR="00B83501" w:rsidRPr="00B83501" w:rsidRDefault="00FA68BC" w:rsidP="00B83501">
      <w:pPr>
        <w:spacing w:line="240" w:lineRule="auto"/>
        <w:ind w:left="2127" w:hanging="284"/>
        <w:jc w:val="both"/>
        <w:rPr>
          <w:sz w:val="22"/>
          <w:szCs w:val="22"/>
        </w:rPr>
      </w:pPr>
      <w:r w:rsidRPr="00B83501">
        <w:rPr>
          <w:sz w:val="22"/>
          <w:szCs w:val="22"/>
        </w:rPr>
        <w:t xml:space="preserve">     -  aktualne zaświadczenia o przynależności do właściwej izby samorządu </w:t>
      </w:r>
      <w:r w:rsidR="00B83501" w:rsidRPr="00B83501">
        <w:rPr>
          <w:sz w:val="22"/>
          <w:szCs w:val="22"/>
        </w:rPr>
        <w:t xml:space="preserve">    </w:t>
      </w:r>
    </w:p>
    <w:p w:rsidR="00FA68BC" w:rsidRPr="00B83501" w:rsidRDefault="00B83501" w:rsidP="00B83501">
      <w:pPr>
        <w:spacing w:line="240" w:lineRule="auto"/>
        <w:ind w:left="2127" w:hanging="284"/>
        <w:jc w:val="both"/>
        <w:rPr>
          <w:sz w:val="22"/>
          <w:szCs w:val="22"/>
        </w:rPr>
      </w:pPr>
      <w:r w:rsidRPr="00B83501">
        <w:rPr>
          <w:sz w:val="22"/>
          <w:szCs w:val="22"/>
        </w:rPr>
        <w:t xml:space="preserve">        </w:t>
      </w:r>
      <w:r w:rsidR="00FA68BC" w:rsidRPr="00B83501">
        <w:rPr>
          <w:sz w:val="22"/>
          <w:szCs w:val="22"/>
        </w:rPr>
        <w:t>zawodowego</w:t>
      </w:r>
      <w:r w:rsidR="00ED5279" w:rsidRPr="00B83501">
        <w:rPr>
          <w:sz w:val="22"/>
          <w:szCs w:val="22"/>
        </w:rPr>
        <w:t>.</w:t>
      </w:r>
    </w:p>
    <w:p w:rsidR="00533D42" w:rsidRPr="00174098" w:rsidRDefault="00533D42" w:rsidP="00085B80">
      <w:pPr>
        <w:autoSpaceDE w:val="0"/>
        <w:autoSpaceDN w:val="0"/>
        <w:adjustRightInd w:val="0"/>
        <w:spacing w:line="240" w:lineRule="auto"/>
        <w:ind w:left="567"/>
        <w:jc w:val="both"/>
        <w:rPr>
          <w:sz w:val="22"/>
          <w:szCs w:val="22"/>
        </w:rPr>
      </w:pPr>
      <w:r w:rsidRPr="00174098">
        <w:rPr>
          <w:sz w:val="22"/>
          <w:szCs w:val="22"/>
        </w:rPr>
        <w:t>Zgodnie z przepisami Prawa budowlanego zakres uprawnie</w:t>
      </w:r>
      <w:r w:rsidRPr="00174098">
        <w:rPr>
          <w:rFonts w:eastAsia="TimesNewRoman" w:cs="TimesNewRoman"/>
          <w:sz w:val="22"/>
          <w:szCs w:val="22"/>
        </w:rPr>
        <w:t xml:space="preserve">ń </w:t>
      </w:r>
      <w:r w:rsidRPr="00174098">
        <w:rPr>
          <w:sz w:val="22"/>
          <w:szCs w:val="22"/>
        </w:rPr>
        <w:t>budowlanych kierownika</w:t>
      </w:r>
      <w:r>
        <w:rPr>
          <w:sz w:val="22"/>
          <w:szCs w:val="22"/>
        </w:rPr>
        <w:t xml:space="preserve"> </w:t>
      </w:r>
      <w:r w:rsidR="006B06CD">
        <w:rPr>
          <w:sz w:val="22"/>
          <w:szCs w:val="22"/>
        </w:rPr>
        <w:t>budowy</w:t>
      </w:r>
      <w:r w:rsidRPr="00174098">
        <w:rPr>
          <w:sz w:val="22"/>
          <w:szCs w:val="22"/>
        </w:rPr>
        <w:t xml:space="preserve"> powinien pozwala</w:t>
      </w:r>
      <w:r w:rsidRPr="00174098">
        <w:rPr>
          <w:rFonts w:eastAsia="TimesNewRoman" w:cs="TimesNewRoman"/>
          <w:sz w:val="22"/>
          <w:szCs w:val="22"/>
        </w:rPr>
        <w:t xml:space="preserve">ć </w:t>
      </w:r>
      <w:r w:rsidRPr="00174098">
        <w:rPr>
          <w:sz w:val="22"/>
          <w:szCs w:val="22"/>
        </w:rPr>
        <w:t>na prowadzenie robót w</w:t>
      </w:r>
      <w:r>
        <w:rPr>
          <w:sz w:val="22"/>
          <w:szCs w:val="22"/>
        </w:rPr>
        <w:t xml:space="preserve"> zakresie </w:t>
      </w:r>
      <w:r w:rsidRPr="00174098">
        <w:rPr>
          <w:sz w:val="22"/>
          <w:szCs w:val="22"/>
        </w:rPr>
        <w:t>przewidzianym w dokumentacji projektowej.</w:t>
      </w:r>
    </w:p>
    <w:p w:rsidR="00803039" w:rsidRDefault="00DE5999" w:rsidP="008470E9">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211650" w:rsidRPr="00DA3073" w:rsidRDefault="00211650" w:rsidP="002D32F1">
      <w:pPr>
        <w:widowControl w:val="0"/>
        <w:suppressAutoHyphens/>
        <w:autoSpaceDE w:val="0"/>
        <w:autoSpaceDN w:val="0"/>
        <w:adjustRightInd w:val="0"/>
        <w:spacing w:line="240" w:lineRule="auto"/>
        <w:ind w:right="11"/>
        <w:jc w:val="both"/>
        <w:rPr>
          <w:spacing w:val="1"/>
          <w:sz w:val="22"/>
          <w:szCs w:val="22"/>
          <w:lang w:eastAsia="ar-SA"/>
        </w:rPr>
      </w:pPr>
    </w:p>
    <w:p w:rsidR="00F643A7" w:rsidRPr="00CB4111"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150296">
      <w:pPr>
        <w:widowControl w:val="0"/>
        <w:numPr>
          <w:ilvl w:val="0"/>
          <w:numId w:val="32"/>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150296">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150296">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150296">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150296">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150296">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t>
      </w:r>
      <w:r w:rsidRPr="00DA3073">
        <w:rPr>
          <w:rFonts w:eastAsia="Times New Roman" w:cs="Times New Roman"/>
          <w:spacing w:val="1"/>
          <w:sz w:val="22"/>
          <w:szCs w:val="22"/>
          <w:lang w:eastAsia="ar-SA"/>
        </w:rPr>
        <w:lastRenderedPageBreak/>
        <w:t xml:space="preserve">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 ust. 6.1 pkt. 1 - 4</w:t>
      </w:r>
      <w:r w:rsidRPr="00DA3073">
        <w:rPr>
          <w:rFonts w:eastAsia="Times New Roman" w:cs="Times New Roman"/>
          <w:spacing w:val="1"/>
          <w:sz w:val="22"/>
          <w:szCs w:val="22"/>
          <w:lang w:eastAsia="ar-SA"/>
        </w:rPr>
        <w:t xml:space="preserve"> SIWZ, na zasadach określonych w</w:t>
      </w:r>
      <w:r w:rsidR="00A662EE">
        <w:rPr>
          <w:rFonts w:eastAsia="Times New Roman" w:cs="Times New Roman"/>
          <w:spacing w:val="1"/>
          <w:sz w:val="22"/>
          <w:szCs w:val="22"/>
          <w:lang w:eastAsia="ar-SA"/>
        </w:rPr>
        <w:t> </w:t>
      </w:r>
      <w:r w:rsidRPr="00DA3073">
        <w:rPr>
          <w:rFonts w:eastAsia="Times New Roman" w:cs="Times New Roman"/>
          <w:spacing w:val="1"/>
          <w:sz w:val="22"/>
          <w:szCs w:val="22"/>
          <w:lang w:eastAsia="ar-SA"/>
        </w:rPr>
        <w:t>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lastRenderedPageBreak/>
        <w:t>Zamawiający nie wymaga od Wykonawcy przedstawienia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0C276F" w:rsidRDefault="000C276F" w:rsidP="00CF6A18">
      <w:pPr>
        <w:widowControl w:val="0"/>
        <w:suppressAutoHyphens/>
        <w:autoSpaceDE w:val="0"/>
        <w:autoSpaceDN w:val="0"/>
        <w:adjustRightInd w:val="0"/>
        <w:spacing w:before="240" w:after="120" w:line="240" w:lineRule="auto"/>
        <w:ind w:right="12"/>
        <w:contextualSpacing/>
        <w:rPr>
          <w:rFonts w:eastAsia="Times New Roman" w:cs="Times New Roman"/>
          <w:b/>
          <w:smallCaps/>
          <w:spacing w:val="1"/>
          <w:sz w:val="24"/>
          <w:szCs w:val="24"/>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8006DB"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8006DB"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Odpis z właściwego rejestru lub centralnej ewidencji i informacji o działalności </w:t>
      </w:r>
      <w:r w:rsidRPr="00172648">
        <w:rPr>
          <w:rFonts w:eastAsia="Times New Roman" w:cs="Times New Roman"/>
          <w:sz w:val="22"/>
          <w:szCs w:val="22"/>
          <w:lang w:eastAsia="ar-SA"/>
        </w:rPr>
        <w:t>gospodarczej, w celu sprawdzenia osób upoważnionych do reprezentacji Wykonawcy</w:t>
      </w:r>
      <w:r w:rsidRPr="00DA3073">
        <w:rPr>
          <w:rFonts w:eastAsia="Times New Roman" w:cs="Times New Roman"/>
          <w:sz w:val="22"/>
          <w:szCs w:val="22"/>
          <w:lang w:eastAsia="ar-SA"/>
        </w:rPr>
        <w:t xml:space="preserve"> - oryginał lub kopia poświadczona za zgodnoś</w:t>
      </w:r>
      <w:r w:rsidR="008D5248">
        <w:rPr>
          <w:rFonts w:eastAsia="Times New Roman" w:cs="Times New Roman"/>
          <w:sz w:val="22"/>
          <w:szCs w:val="22"/>
          <w:lang w:eastAsia="ar-SA"/>
        </w:rPr>
        <w:t>ć z oryginałem</w:t>
      </w:r>
      <w:r w:rsidR="009629BE" w:rsidRPr="00DA3073">
        <w:rPr>
          <w:rFonts w:eastAsia="Times New Roman" w:cs="Times New Roman"/>
          <w:sz w:val="22"/>
          <w:szCs w:val="22"/>
          <w:lang w:eastAsia="ar-SA"/>
        </w:rPr>
        <w:t>,</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9629BE" w:rsidRPr="008006DB"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 xml:space="preserve">Oferta wykonawców </w:t>
      </w:r>
      <w:r w:rsidRPr="008006DB">
        <w:rPr>
          <w:rFonts w:eastAsia="Times New Roman" w:cs="Times New Roman"/>
          <w:b/>
          <w:bCs/>
          <w:sz w:val="22"/>
          <w:szCs w:val="22"/>
          <w:lang w:eastAsia="ar-SA"/>
        </w:rPr>
        <w:t>wspólne ubiegających się o zamówienie (konsorcjum, spółka cywilna itp.) musi spełniać następujące wymagania (jeżeli dotyczy):</w:t>
      </w:r>
    </w:p>
    <w:p w:rsidR="009629BE" w:rsidRPr="00DA3073" w:rsidRDefault="009629BE" w:rsidP="00150296">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150296">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150296">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5" w:name="_Toc473569712"/>
      <w:bookmarkStart w:id="6" w:name="_Toc477947262"/>
    </w:p>
    <w:p w:rsidR="00300D64" w:rsidRPr="00300D64" w:rsidRDefault="00300D64" w:rsidP="00300D64">
      <w:pPr>
        <w:pStyle w:val="Akapitzlist"/>
        <w:widowControl w:val="0"/>
        <w:numPr>
          <w:ilvl w:val="1"/>
          <w:numId w:val="59"/>
        </w:numPr>
        <w:autoSpaceDE w:val="0"/>
        <w:autoSpaceDN w:val="0"/>
        <w:adjustRightInd w:val="0"/>
        <w:ind w:right="12"/>
        <w:jc w:val="both"/>
        <w:rPr>
          <w:rFonts w:ascii="CG Omega" w:hAnsi="CG Omega"/>
          <w:sz w:val="22"/>
          <w:szCs w:val="22"/>
        </w:rPr>
      </w:pPr>
      <w:r w:rsidRPr="00300D64">
        <w:rPr>
          <w:rFonts w:ascii="CG Omega" w:hAnsi="CG Omega"/>
          <w:sz w:val="28"/>
          <w:szCs w:val="28"/>
        </w:rPr>
        <w:t xml:space="preserve">  </w:t>
      </w:r>
      <w:r w:rsidRPr="00300D64">
        <w:rPr>
          <w:rFonts w:ascii="CG Omega" w:hAnsi="CG Omega"/>
          <w:sz w:val="22"/>
          <w:szCs w:val="22"/>
        </w:rPr>
        <w:t xml:space="preserve">Kosztorys  ofertowy  składa   wyłącznie  wybrany   w   postępowaniu  Wykonawca,  przed </w:t>
      </w:r>
    </w:p>
    <w:p w:rsidR="00300D64" w:rsidRPr="00300D64" w:rsidRDefault="00300D64" w:rsidP="00300D64">
      <w:pPr>
        <w:widowControl w:val="0"/>
        <w:autoSpaceDE w:val="0"/>
        <w:autoSpaceDN w:val="0"/>
        <w:adjustRightInd w:val="0"/>
        <w:ind w:right="12"/>
        <w:jc w:val="both"/>
        <w:rPr>
          <w:b/>
          <w:sz w:val="22"/>
          <w:szCs w:val="22"/>
        </w:rPr>
      </w:pPr>
      <w:r w:rsidRPr="00300D64">
        <w:rPr>
          <w:b/>
          <w:sz w:val="22"/>
          <w:szCs w:val="22"/>
        </w:rPr>
        <w:t xml:space="preserve">        </w:t>
      </w:r>
      <w:r w:rsidRPr="00300D64">
        <w:rPr>
          <w:b/>
          <w:sz w:val="22"/>
          <w:szCs w:val="22"/>
        </w:rPr>
        <w:t>podpisaniem umowy.</w:t>
      </w:r>
    </w:p>
    <w:p w:rsidR="000361C4" w:rsidRPr="00743B90" w:rsidRDefault="000361C4" w:rsidP="006F2371">
      <w:pPr>
        <w:spacing w:line="240" w:lineRule="auto"/>
        <w:rPr>
          <w:b/>
          <w:sz w:val="28"/>
          <w:szCs w:val="28"/>
          <w:lang w:eastAsia="ar-SA"/>
        </w:rPr>
      </w:pPr>
      <w:bookmarkStart w:id="7" w:name="_GoBack"/>
      <w:bookmarkEnd w:id="7"/>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5"/>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6"/>
      <w:bookmarkEnd w:id="8"/>
    </w:p>
    <w:p w:rsidR="003E37B5" w:rsidRPr="00743B90" w:rsidRDefault="003E37B5" w:rsidP="000361C4">
      <w:pPr>
        <w:spacing w:line="240" w:lineRule="auto"/>
        <w:jc w:val="center"/>
        <w:rPr>
          <w:b/>
          <w:smallCaps/>
          <w:sz w:val="24"/>
          <w:szCs w:val="24"/>
          <w:lang w:eastAsia="ar-SA"/>
        </w:rPr>
      </w:pPr>
    </w:p>
    <w:p w:rsidR="000361C4" w:rsidRPr="008006DB" w:rsidRDefault="003E37B5" w:rsidP="008006DB">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    terminie 5 dni aktualnych na dzień złożenia oświadczeń lub dokumentów potwierdzających okoliczności, o któ</w:t>
      </w:r>
      <w:r w:rsidR="008006DB">
        <w:rPr>
          <w:rFonts w:ascii="CG Omega" w:hAnsi="CG Omega"/>
          <w:b w:val="0"/>
          <w:sz w:val="22"/>
          <w:szCs w:val="22"/>
        </w:rPr>
        <w:t xml:space="preserve">rych mowa w art. 25 ust. 1 </w:t>
      </w:r>
      <w:proofErr w:type="spellStart"/>
      <w:r w:rsidR="008006DB">
        <w:rPr>
          <w:rFonts w:ascii="CG Omega" w:hAnsi="CG Omega"/>
          <w:b w:val="0"/>
          <w:sz w:val="22"/>
          <w:szCs w:val="22"/>
        </w:rPr>
        <w:t>Pzp</w:t>
      </w:r>
      <w:proofErr w:type="spellEnd"/>
      <w:r w:rsidR="008006DB">
        <w:rPr>
          <w:rFonts w:ascii="CG Omega" w:hAnsi="CG Omega"/>
          <w:b w:val="0"/>
          <w:sz w:val="22"/>
          <w:szCs w:val="22"/>
        </w:rPr>
        <w:t>:</w:t>
      </w:r>
    </w:p>
    <w:p w:rsidR="00F643A7" w:rsidRPr="008006DB" w:rsidRDefault="00F643A7" w:rsidP="008006DB">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lastRenderedPageBreak/>
        <w:t>W celu wykazania braku podstaw do wykluczenia Wykonawcy z postępowania o udzielenie zamówienia w okolicznościach, o których mowa w art. 25 ust. 1 pkt. 3 ustawy 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09C5" w:rsidRPr="003309C5" w:rsidRDefault="003309C5" w:rsidP="003309C5">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oświadczenie wykonawcy o niezaleganiu z opłacaniem podatków i opłat lokalnych, o których mowa w ustawie o podatkach i opłatach lokalnych,</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dpisu z właściwego rejestru lub z centralnej ewidencji i informacji o działalności gospodarczej, jeżeli odrębne przepisy wymagają wpisu do rejestru lub ewidencji, w celu potwierdzenia braku podsta</w:t>
      </w:r>
      <w:r w:rsidR="00CF6A18">
        <w:rPr>
          <w:rFonts w:eastAsia="Times New Roman" w:cs="Times New Roman"/>
          <w:sz w:val="22"/>
          <w:szCs w:val="22"/>
          <w:lang w:eastAsia="ar-SA"/>
        </w:rPr>
        <w:t>w wykluczenia na podstawie art.24 ust.</w:t>
      </w:r>
      <w:r w:rsidR="00F643A7" w:rsidRPr="00DA3073">
        <w:rPr>
          <w:rFonts w:eastAsia="Times New Roman" w:cs="Times New Roman"/>
          <w:sz w:val="22"/>
          <w:szCs w:val="22"/>
          <w:lang w:eastAsia="ar-SA"/>
        </w:rPr>
        <w:t>5 pkt 1 ustawy.</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w:t>
      </w:r>
      <w:r w:rsidR="00F643A7" w:rsidRPr="00DA3073">
        <w:rPr>
          <w:rFonts w:eastAsia="Times New Roman" w:cs="Times New Roman"/>
          <w:sz w:val="22"/>
          <w:szCs w:val="22"/>
          <w:lang w:eastAsia="ar-SA"/>
        </w:rPr>
        <w:lastRenderedPageBreak/>
        <w:t>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4D33CC" w:rsidRDefault="004D33CC" w:rsidP="004D33CC">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Pr>
          <w:rFonts w:eastAsia="Times New Roman" w:cs="Times New Roman"/>
          <w:sz w:val="22"/>
          <w:szCs w:val="22"/>
          <w:lang w:eastAsia="ar-SA"/>
        </w:rPr>
        <w:t>z</w:t>
      </w:r>
      <w:r w:rsidR="002153BE" w:rsidRPr="00402F55">
        <w:rPr>
          <w:rFonts w:eastAsia="Times New Roman" w:cs="Times New Roman"/>
          <w:sz w:val="22"/>
          <w:szCs w:val="22"/>
          <w:lang w:eastAsia="ar-SA"/>
        </w:rPr>
        <w:t>amawiający nie wyznacza szczegółowego warunku w tym zakresie.</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potwierdzenia spełniania przez wykonawcę warunków udziału w postępowaniu dotyczących sytuacji ekonomicznej lub finansowej, Wykonawca na wezwanie Zamawiającego przedkłada następujące dokumenty:</w:t>
      </w:r>
    </w:p>
    <w:p w:rsidR="00F82E3E" w:rsidRPr="004D33CC" w:rsidRDefault="00F82E3E" w:rsidP="00F82E3E">
      <w:pPr>
        <w:widowControl w:val="0"/>
        <w:suppressAutoHyphens/>
        <w:autoSpaceDE w:val="0"/>
        <w:autoSpaceDN w:val="0"/>
        <w:adjustRightInd w:val="0"/>
        <w:spacing w:before="240" w:after="120" w:line="240" w:lineRule="auto"/>
        <w:ind w:left="709" w:right="11"/>
        <w:contextualSpacing/>
        <w:jc w:val="both"/>
        <w:rPr>
          <w:rFonts w:eastAsia="Times New Roman" w:cs="Times New Roman"/>
          <w:b/>
          <w:sz w:val="22"/>
          <w:szCs w:val="22"/>
          <w:lang w:eastAsia="ar-SA"/>
        </w:rPr>
      </w:pPr>
      <w:r>
        <w:rPr>
          <w:rFonts w:eastAsia="Times New Roman" w:cs="Times New Roman"/>
          <w:sz w:val="22"/>
          <w:szCs w:val="22"/>
          <w:lang w:eastAsia="ar-SA"/>
        </w:rPr>
        <w:t>1)    z</w:t>
      </w:r>
      <w:r w:rsidRPr="00402F55">
        <w:rPr>
          <w:rFonts w:eastAsia="Times New Roman" w:cs="Times New Roman"/>
          <w:sz w:val="22"/>
          <w:szCs w:val="22"/>
          <w:lang w:eastAsia="ar-SA"/>
        </w:rPr>
        <w:t>amawiający nie wyznacza szczegółowego warunku w tym zakresie.</w:t>
      </w:r>
    </w:p>
    <w:p w:rsidR="00F643A7" w:rsidRPr="008006DB" w:rsidRDefault="005D1800" w:rsidP="005D1800">
      <w:pPr>
        <w:tabs>
          <w:tab w:val="num" w:pos="709"/>
        </w:tabs>
        <w:spacing w:line="240" w:lineRule="auto"/>
        <w:ind w:left="567" w:hanging="567"/>
        <w:jc w:val="both"/>
        <w:rPr>
          <w:rFonts w:eastAsia="Times New Roman" w:cs="Times New Roman"/>
          <w:b/>
          <w:sz w:val="22"/>
          <w:szCs w:val="22"/>
          <w:lang w:eastAsia="ar-SA"/>
        </w:rPr>
      </w:pPr>
      <w:r w:rsidRPr="005D1800">
        <w:rPr>
          <w:rFonts w:eastAsia="Times New Roman" w:cs="Times New Roman"/>
          <w:sz w:val="22"/>
          <w:szCs w:val="22"/>
          <w:lang w:eastAsia="ar-SA"/>
        </w:rPr>
        <w:t>6.5</w:t>
      </w:r>
      <w:r>
        <w:rPr>
          <w:rFonts w:eastAsia="Times New Roman" w:cs="Times New Roman"/>
          <w:b/>
          <w:sz w:val="22"/>
          <w:szCs w:val="22"/>
          <w:lang w:eastAsia="ar-SA"/>
        </w:rPr>
        <w:t xml:space="preserve">   </w:t>
      </w:r>
      <w:r w:rsidR="00F643A7" w:rsidRPr="008006DB">
        <w:rPr>
          <w:rFonts w:eastAsia="Times New Roman" w:cs="Times New Roman"/>
          <w:b/>
          <w:sz w:val="22"/>
          <w:szCs w:val="22"/>
          <w:lang w:eastAsia="ar-SA"/>
        </w:rPr>
        <w:t>W celu potwierdzenia spełniania przez Wykonawcę warunków udziału w postępowaniu dotyczących zdolności technicznej lub zawodowej, wykonawca na wezwanie Zamawiającego przedkłada następujące dokumenty:</w:t>
      </w:r>
    </w:p>
    <w:p w:rsidR="00950D94" w:rsidRPr="00950D94" w:rsidRDefault="00950D94" w:rsidP="00950D94">
      <w:pPr>
        <w:pStyle w:val="Akapitzlist"/>
        <w:numPr>
          <w:ilvl w:val="0"/>
          <w:numId w:val="16"/>
        </w:numPr>
        <w:ind w:left="993" w:hanging="426"/>
        <w:jc w:val="both"/>
        <w:rPr>
          <w:rFonts w:ascii="CG Omega" w:hAnsi="CG Omega"/>
          <w:b w:val="0"/>
          <w:sz w:val="22"/>
          <w:szCs w:val="22"/>
        </w:rPr>
      </w:pPr>
      <w:r w:rsidRPr="00950D94">
        <w:rPr>
          <w:rFonts w:ascii="CG Omega" w:hAnsi="CG Omega"/>
          <w:b w:val="0"/>
          <w:sz w:val="22"/>
          <w:szCs w:val="22"/>
        </w:rPr>
        <w:t>wykazu osób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F643A7" w:rsidRPr="008006DB"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Postanowienia dotyczące składanych dokumentów:</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9C1690">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9" w:name="_Toc473569714"/>
      <w:bookmarkStart w:id="10"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lastRenderedPageBreak/>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8006DB" w:rsidRDefault="00957121" w:rsidP="004D33CC">
      <w:pPr>
        <w:spacing w:line="240" w:lineRule="auto"/>
        <w:jc w:val="both"/>
        <w:rPr>
          <w:b/>
          <w:sz w:val="22"/>
          <w:szCs w:val="22"/>
        </w:rPr>
      </w:pPr>
      <w:r w:rsidRPr="008006DB">
        <w:rPr>
          <w:rFonts w:cs="Tahoma"/>
          <w:b/>
          <w:sz w:val="22"/>
          <w:szCs w:val="22"/>
        </w:rPr>
        <w:t xml:space="preserve">Zamawiający przewiduje wykluczenie wykonawcy na podstawie art. 24 ust. 5 pkt. 1 i 8 </w:t>
      </w:r>
      <w:r w:rsidR="004D33CC" w:rsidRPr="008006DB">
        <w:rPr>
          <w:rFonts w:cs="Tahoma"/>
          <w:b/>
          <w:sz w:val="22"/>
          <w:szCs w:val="22"/>
        </w:rPr>
        <w:t xml:space="preserve"> ustawy </w:t>
      </w:r>
      <w:proofErr w:type="spellStart"/>
      <w:r w:rsidRPr="008006DB">
        <w:rPr>
          <w:rFonts w:cs="Tahoma"/>
          <w:b/>
          <w:sz w:val="22"/>
          <w:szCs w:val="22"/>
        </w:rPr>
        <w:t>Pzp</w:t>
      </w:r>
      <w:proofErr w:type="spellEnd"/>
      <w:r w:rsidRPr="008006DB">
        <w:rPr>
          <w:rFonts w:cs="Tahoma"/>
          <w:b/>
          <w:sz w:val="22"/>
          <w:szCs w:val="22"/>
        </w:rPr>
        <w:t>.</w:t>
      </w:r>
      <w:r w:rsidR="00F643A7" w:rsidRPr="008006DB">
        <w:rPr>
          <w:rFonts w:eastAsia="Times New Roman" w:cs="Times New Roman"/>
          <w:b/>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w:t>
      </w:r>
      <w:r w:rsidR="00A662EE">
        <w:rPr>
          <w:rFonts w:eastAsia="Times New Roman" w:cs="Times New Roman"/>
          <w:sz w:val="22"/>
          <w:szCs w:val="22"/>
          <w:lang w:eastAsia="ar-SA"/>
        </w:rPr>
        <w:t> </w:t>
      </w:r>
      <w:r w:rsidRPr="00DA3073">
        <w:rPr>
          <w:rFonts w:eastAsia="Times New Roman" w:cs="Times New Roman"/>
          <w:sz w:val="22"/>
          <w:szCs w:val="22"/>
          <w:lang w:eastAsia="ar-SA"/>
        </w:rPr>
        <w:t>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 szczególne</w:t>
      </w:r>
      <w:r w:rsidRPr="00DA3073">
        <w:rPr>
          <w:rFonts w:eastAsia="Times New Roman" w:cs="Times New Roman"/>
          <w:sz w:val="22"/>
          <w:szCs w:val="22"/>
          <w:lang w:eastAsia="ar-SA"/>
        </w:rPr>
        <w:t xml:space="preserve"> okoliczności czynu Wykonawcy, uzna za wystarczające dowody przedstawione przez Wykonawcę.</w:t>
      </w:r>
    </w:p>
    <w:p w:rsidR="00820BBF" w:rsidRPr="00DB6E2C" w:rsidRDefault="005C778E" w:rsidP="00DB6E2C">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F643A7" w:rsidRPr="00D51ED6" w:rsidRDefault="00F643A7" w:rsidP="000361C4">
      <w:pPr>
        <w:spacing w:line="240" w:lineRule="auto"/>
        <w:jc w:val="center"/>
        <w:rPr>
          <w:b/>
          <w:smallCaps/>
          <w:sz w:val="24"/>
          <w:szCs w:val="24"/>
          <w:lang w:eastAsia="ar-SA"/>
        </w:rPr>
      </w:pPr>
      <w:bookmarkStart w:id="12" w:name="_Toc473569716"/>
      <w:bookmarkStart w:id="13" w:name="_Toc477947264"/>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w:t>
      </w:r>
      <w:r w:rsidR="00862181">
        <w:rPr>
          <w:rFonts w:eastAsia="Times New Roman" w:cs="Times New Roman"/>
          <w:sz w:val="22"/>
          <w:szCs w:val="22"/>
          <w:lang w:eastAsia="ar-SA"/>
        </w:rPr>
        <w:t> </w:t>
      </w:r>
      <w:r w:rsidRPr="00402F55">
        <w:rPr>
          <w:rFonts w:eastAsia="Times New Roman" w:cs="Times New Roman"/>
          <w:sz w:val="22"/>
          <w:szCs w:val="22"/>
          <w:lang w:eastAsia="ar-SA"/>
        </w:rPr>
        <w:t>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sidR="00A662EE">
        <w:rPr>
          <w:rFonts w:eastAsia="Times New Roman" w:cs="Times New Roman"/>
          <w:sz w:val="22"/>
          <w:szCs w:val="22"/>
          <w:lang w:eastAsia="ar-SA"/>
        </w:rPr>
        <w:t>IZ.271.17</w:t>
      </w:r>
      <w:r w:rsidR="00E23F6E">
        <w:rPr>
          <w:rFonts w:eastAsia="Times New Roman" w:cs="Times New Roman"/>
          <w:sz w:val="22"/>
          <w:szCs w:val="22"/>
          <w:lang w:eastAsia="ar-SA"/>
        </w:rPr>
        <w:t>.2019</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faksu lub za pomocą poczty elektronicznej</w:t>
      </w:r>
      <w:r w:rsidR="004D33CC">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w:t>
      </w:r>
      <w:r w:rsidRPr="00402F55">
        <w:rPr>
          <w:rFonts w:eastAsia="Times New Roman" w:cs="Times New Roman"/>
          <w:sz w:val="22"/>
          <w:szCs w:val="22"/>
          <w:lang w:eastAsia="ar-SA"/>
        </w:rPr>
        <w:lastRenderedPageBreak/>
        <w:t>złożoną w terminie, jeżeli jej treść dotarła do Zamawiającego przed upływem terminu i 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w:t>
      </w:r>
      <w:r w:rsidR="00862181">
        <w:rPr>
          <w:rFonts w:eastAsia="Times New Roman" w:cs="Times New Roman"/>
          <w:sz w:val="22"/>
          <w:szCs w:val="22"/>
          <w:lang w:eastAsia="ar-SA"/>
        </w:rPr>
        <w:t> </w:t>
      </w:r>
      <w:r w:rsidRPr="00402F55">
        <w:rPr>
          <w:rFonts w:eastAsia="Times New Roman" w:cs="Times New Roman"/>
          <w:sz w:val="22"/>
          <w:szCs w:val="22"/>
          <w:lang w:eastAsia="ar-SA"/>
        </w:rPr>
        <w:t>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00A662EE">
        <w:rPr>
          <w:rFonts w:eastAsia="Times New Roman" w:cs="Times New Roman"/>
          <w:sz w:val="22"/>
          <w:szCs w:val="22"/>
          <w:lang w:eastAsia="ar-SA"/>
        </w:rPr>
        <w:t> </w:t>
      </w:r>
      <w:r w:rsidRPr="00402F55">
        <w:rPr>
          <w:rFonts w:eastAsia="Times New Roman" w:cs="Times New Roman"/>
          <w:sz w:val="22"/>
          <w:szCs w:val="22"/>
          <w:lang w:eastAsia="ar-SA"/>
        </w:rPr>
        <w:t>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bookmarkStart w:id="15" w:name="_Toc473569718"/>
      <w:bookmarkStart w:id="16"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lastRenderedPageBreak/>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7D3D3D" w:rsidRPr="00D51ED6" w:rsidRDefault="007D3D3D" w:rsidP="000361C4">
      <w:pPr>
        <w:spacing w:line="240" w:lineRule="auto"/>
        <w:jc w:val="center"/>
        <w:rPr>
          <w:b/>
          <w:smallCaps/>
          <w:sz w:val="24"/>
          <w:szCs w:val="24"/>
        </w:rPr>
      </w:pPr>
    </w:p>
    <w:p w:rsidR="00E61BCE" w:rsidRPr="005C5755" w:rsidRDefault="00B85357" w:rsidP="00E61BCE">
      <w:pPr>
        <w:ind w:left="567" w:hanging="567"/>
        <w:jc w:val="both"/>
        <w:rPr>
          <w:rFonts w:cs="ArialMT"/>
          <w:sz w:val="22"/>
          <w:szCs w:val="22"/>
        </w:rPr>
      </w:pPr>
      <w:bookmarkStart w:id="21" w:name="_Toc473569723"/>
      <w:r>
        <w:rPr>
          <w:rFonts w:cs="Tahoma"/>
          <w:sz w:val="22"/>
          <w:szCs w:val="22"/>
        </w:rPr>
        <w:t xml:space="preserve">10.1  </w:t>
      </w:r>
      <w:bookmarkEnd w:id="21"/>
      <w:r w:rsidR="00914635">
        <w:rPr>
          <w:rFonts w:cs="Tahoma"/>
          <w:sz w:val="22"/>
          <w:szCs w:val="22"/>
        </w:rPr>
        <w:t>Zamawiający nie będzie wymagał wniesienia wadium przetargowego.</w:t>
      </w:r>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0361C4" w:rsidRPr="000C276F" w:rsidRDefault="00F643A7" w:rsidP="000C276F">
      <w:pPr>
        <w:spacing w:line="240" w:lineRule="auto"/>
        <w:jc w:val="center"/>
        <w:rPr>
          <w:b/>
          <w:smallCaps/>
          <w:sz w:val="24"/>
          <w:szCs w:val="24"/>
        </w:rPr>
      </w:pPr>
      <w:bookmarkStart w:id="22" w:name="_Toc473569732"/>
      <w:bookmarkStart w:id="23" w:name="_Toc477947267"/>
      <w:r w:rsidRPr="00D51ED6">
        <w:rPr>
          <w:b/>
          <w:smallCaps/>
          <w:sz w:val="24"/>
          <w:szCs w:val="24"/>
        </w:rPr>
        <w:t>Rozdział XI</w:t>
      </w:r>
      <w:bookmarkStart w:id="24" w:name="_Toc473569733"/>
      <w:bookmarkEnd w:id="22"/>
      <w:r w:rsidRPr="00D51ED6">
        <w:rPr>
          <w:b/>
          <w:smallCaps/>
          <w:sz w:val="24"/>
          <w:szCs w:val="24"/>
        </w:rPr>
        <w:br/>
        <w:t>Termin związania z ofertą</w:t>
      </w:r>
      <w:bookmarkEnd w:id="23"/>
      <w:bookmarkEnd w:id="24"/>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25" w:name="_Toc473569734"/>
      <w:bookmarkStart w:id="26" w:name="_Toc477947268"/>
    </w:p>
    <w:p w:rsidR="00D253B5" w:rsidRDefault="00D253B5"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27" w:name="_Toc473569735"/>
      <w:bookmarkEnd w:id="25"/>
      <w:r w:rsidRPr="00D51ED6">
        <w:rPr>
          <w:b/>
          <w:smallCaps/>
          <w:sz w:val="24"/>
          <w:szCs w:val="24"/>
        </w:rPr>
        <w:br/>
        <w:t>Opis sposobu przygotowania ofert</w:t>
      </w:r>
      <w:bookmarkEnd w:id="27"/>
      <w:r w:rsidRPr="00D51ED6">
        <w:rPr>
          <w:b/>
          <w:smallCaps/>
          <w:sz w:val="24"/>
          <w:szCs w:val="24"/>
        </w:rPr>
        <w:t>y</w:t>
      </w:r>
      <w:bookmarkEnd w:id="26"/>
    </w:p>
    <w:p w:rsidR="000361C4" w:rsidRPr="00402F55" w:rsidRDefault="000361C4" w:rsidP="000361C4"/>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407A3C" w:rsidRDefault="00F643A7" w:rsidP="0088376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9E39B0"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sidR="0059479F">
        <w:rPr>
          <w:rFonts w:eastAsia="Times New Roman" w:cs="Times New Roman"/>
          <w:spacing w:val="1"/>
          <w:sz w:val="22"/>
          <w:szCs w:val="22"/>
          <w:lang w:eastAsia="ar-SA"/>
        </w:rPr>
        <w:br/>
      </w:r>
      <w:r w:rsidRPr="00402F55">
        <w:rPr>
          <w:rFonts w:eastAsia="Times New Roman" w:cs="Times New Roman"/>
          <w:spacing w:val="1"/>
          <w:sz w:val="22"/>
          <w:szCs w:val="22"/>
          <w:lang w:eastAsia="ar-SA"/>
        </w:rPr>
        <w:t xml:space="preserve">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t>
      </w:r>
      <w:r w:rsidRPr="00402F55">
        <w:rPr>
          <w:rFonts w:eastAsia="Times New Roman" w:cs="Times New Roman"/>
          <w:spacing w:val="1"/>
          <w:sz w:val="22"/>
          <w:szCs w:val="22"/>
          <w:lang w:eastAsia="ar-SA"/>
        </w:rPr>
        <w:lastRenderedPageBreak/>
        <w:t>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3D8F" w:rsidRPr="00402F55"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F643A7"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3D8F"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p>
          <w:p w:rsidR="00F643A7" w:rsidRPr="00E479A0"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F643A7" w:rsidRPr="00E23F6E" w:rsidRDefault="00E479A0" w:rsidP="00E23F6E">
            <w:pPr>
              <w:pStyle w:val="Akapitzlist"/>
              <w:ind w:left="567"/>
              <w:jc w:val="center"/>
              <w:rPr>
                <w:rFonts w:ascii="CG Omega" w:hAnsi="CG Omega"/>
                <w:b/>
                <w:sz w:val="22"/>
                <w:szCs w:val="22"/>
              </w:rPr>
            </w:pPr>
            <w:r w:rsidRPr="008D5248">
              <w:rPr>
                <w:rFonts w:ascii="CG Omega" w:hAnsi="CG Omega"/>
                <w:sz w:val="22"/>
                <w:szCs w:val="22"/>
              </w:rPr>
              <w:t xml:space="preserve"> „</w:t>
            </w:r>
            <w:r w:rsidR="008D5248" w:rsidRPr="008D5248">
              <w:rPr>
                <w:rFonts w:ascii="CG Omega" w:hAnsi="CG Omega"/>
                <w:b/>
                <w:sz w:val="22"/>
                <w:szCs w:val="22"/>
              </w:rPr>
              <w:t xml:space="preserve">Budowa </w:t>
            </w:r>
            <w:r w:rsidR="00862181">
              <w:rPr>
                <w:rFonts w:ascii="CG Omega" w:hAnsi="CG Omega"/>
                <w:b/>
                <w:sz w:val="22"/>
                <w:szCs w:val="22"/>
              </w:rPr>
              <w:t xml:space="preserve">i rozbudowa </w:t>
            </w:r>
            <w:r w:rsidR="008D5248" w:rsidRPr="008D5248">
              <w:rPr>
                <w:rFonts w:ascii="CG Omega" w:hAnsi="CG Omega"/>
                <w:b/>
                <w:sz w:val="22"/>
                <w:szCs w:val="22"/>
              </w:rPr>
              <w:t>oświetlenia ulic</w:t>
            </w:r>
            <w:r w:rsidR="00862181">
              <w:rPr>
                <w:rFonts w:ascii="CG Omega" w:hAnsi="CG Omega"/>
                <w:b/>
                <w:sz w:val="22"/>
                <w:szCs w:val="22"/>
              </w:rPr>
              <w:t>znego w miejscowości Piwoda, Manasterz, Wiązownica, Cetula, Radawa, Nielepkowice i Ryszkowa Wola</w:t>
            </w:r>
            <w:r w:rsidR="0059479F" w:rsidRPr="00E23F6E">
              <w:rPr>
                <w:rFonts w:ascii="CG Omega" w:hAnsi="CG Omega"/>
                <w:bCs/>
                <w:smallCaps/>
                <w:sz w:val="22"/>
                <w:szCs w:val="22"/>
              </w:rPr>
              <w:t>”</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862181">
              <w:rPr>
                <w:rFonts w:ascii="CG Omega" w:hAnsi="CG Omega"/>
                <w:sz w:val="22"/>
                <w:szCs w:val="22"/>
                <w:lang w:eastAsia="ar-SA"/>
              </w:rPr>
              <w:t>IZ.271.17</w:t>
            </w:r>
            <w:r w:rsidR="00E23F6E">
              <w:rPr>
                <w:rFonts w:ascii="CG Omega" w:hAnsi="CG Omega"/>
                <w:sz w:val="22"/>
                <w:szCs w:val="22"/>
                <w:lang w:eastAsia="ar-SA"/>
              </w:rPr>
              <w:t>.2019</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862181">
              <w:rPr>
                <w:rFonts w:ascii="CG Omega" w:hAnsi="CG Omega"/>
                <w:bCs/>
                <w:sz w:val="22"/>
                <w:szCs w:val="22"/>
                <w:lang w:eastAsia="ar-SA"/>
              </w:rPr>
              <w:t>11.10</w:t>
            </w:r>
            <w:r w:rsidR="00E23F6E">
              <w:rPr>
                <w:rFonts w:ascii="CG Omega" w:hAnsi="CG Omega"/>
                <w:bCs/>
                <w:sz w:val="22"/>
                <w:szCs w:val="22"/>
                <w:lang w:eastAsia="ar-SA"/>
              </w:rPr>
              <w:t>.2019</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402F55" w:rsidRDefault="009C1690" w:rsidP="00C742BC">
      <w:pPr>
        <w:widowControl w:val="0"/>
        <w:numPr>
          <w:ilvl w:val="1"/>
          <w:numId w:val="21"/>
        </w:numPr>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Pr>
          <w:rFonts w:eastAsia="Times New Roman" w:cs="Times New Roman"/>
          <w:spacing w:val="1"/>
          <w:sz w:val="22"/>
          <w:szCs w:val="22"/>
          <w:lang w:eastAsia="ar-SA"/>
        </w:rPr>
        <w:t xml:space="preserve"> </w:t>
      </w:r>
      <w:r w:rsidR="00F643A7" w:rsidRPr="00402F55">
        <w:rPr>
          <w:rFonts w:eastAsia="Times New Roman" w:cs="Times New Roman"/>
          <w:spacing w:val="1"/>
          <w:sz w:val="22"/>
          <w:szCs w:val="22"/>
          <w:lang w:eastAsia="ar-SA"/>
        </w:rPr>
        <w:t>W przypadku, gdy Wykonawca pragnie zastrzec przed dostępem dla innych uczestników</w:t>
      </w:r>
      <w:r w:rsidR="00F643A7"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00F643A7" w:rsidRPr="00402F55">
        <w:rPr>
          <w:rFonts w:eastAsia="Times New Roman" w:cs="Times New Roman"/>
          <w:spacing w:val="4"/>
          <w:position w:val="-1"/>
          <w:sz w:val="22"/>
          <w:szCs w:val="22"/>
          <w:lang w:eastAsia="ar-SA"/>
        </w:rPr>
        <w:t>z dnia 16 kwietnia 1993r. o zwalczaniu nieuczciwe</w:t>
      </w:r>
      <w:r w:rsidR="00E23F6E">
        <w:rPr>
          <w:rFonts w:eastAsia="Times New Roman" w:cs="Times New Roman"/>
          <w:spacing w:val="4"/>
          <w:position w:val="-1"/>
          <w:sz w:val="22"/>
          <w:szCs w:val="22"/>
          <w:lang w:eastAsia="ar-SA"/>
        </w:rPr>
        <w:t>j konkurencji (tj. Dz. U. z 2018 poz. 419</w:t>
      </w:r>
      <w:r w:rsidR="00F643A7" w:rsidRPr="00402F55">
        <w:rPr>
          <w:rFonts w:eastAsia="Times New Roman" w:cs="Times New Roman"/>
          <w:spacing w:val="4"/>
          <w:position w:val="-1"/>
          <w:sz w:val="22"/>
          <w:szCs w:val="22"/>
          <w:lang w:eastAsia="ar-SA"/>
        </w:rPr>
        <w:t xml:space="preserve"> z </w:t>
      </w:r>
      <w:proofErr w:type="spellStart"/>
      <w:r w:rsidR="00F643A7" w:rsidRPr="00402F55">
        <w:rPr>
          <w:rFonts w:eastAsia="Times New Roman" w:cs="Times New Roman"/>
          <w:spacing w:val="4"/>
          <w:position w:val="-1"/>
          <w:sz w:val="22"/>
          <w:szCs w:val="22"/>
          <w:lang w:eastAsia="ar-SA"/>
        </w:rPr>
        <w:t>późn</w:t>
      </w:r>
      <w:proofErr w:type="spellEnd"/>
      <w:r w:rsidR="00F643A7" w:rsidRPr="00402F55">
        <w:rPr>
          <w:rFonts w:eastAsia="Times New Roman" w:cs="Times New Roman"/>
          <w:spacing w:val="4"/>
          <w:position w:val="-1"/>
          <w:sz w:val="22"/>
          <w:szCs w:val="22"/>
          <w:lang w:eastAsia="ar-SA"/>
        </w:rPr>
        <w:t>. zm.),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 xml:space="preserve">Wykazanie, iż zastrzeżone informacje stanowią tajemnicę przedsiębiorstwa musi </w:t>
      </w:r>
      <w:r w:rsidRPr="00402F55">
        <w:rPr>
          <w:rFonts w:eastAsia="Times New Roman" w:cs="Times New Roman"/>
          <w:spacing w:val="4"/>
          <w:position w:val="-1"/>
          <w:sz w:val="22"/>
          <w:szCs w:val="22"/>
          <w:lang w:eastAsia="ar-SA"/>
        </w:rPr>
        <w:lastRenderedPageBreak/>
        <w:t>być dokonane nie później niż w terminie składania ofert poprzez złożenie 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28" w:name="_Toc473569736"/>
      <w:bookmarkStart w:id="29" w:name="_Toc477947269"/>
    </w:p>
    <w:p w:rsidR="00FE076F" w:rsidRPr="00D24386" w:rsidRDefault="00F643A7" w:rsidP="00D24386">
      <w:pPr>
        <w:spacing w:line="240" w:lineRule="auto"/>
        <w:jc w:val="center"/>
        <w:rPr>
          <w:b/>
          <w:smallCaps/>
          <w:sz w:val="24"/>
          <w:szCs w:val="24"/>
        </w:rPr>
      </w:pPr>
      <w:r w:rsidRPr="009C1690">
        <w:rPr>
          <w:b/>
          <w:smallCaps/>
          <w:sz w:val="24"/>
          <w:szCs w:val="24"/>
        </w:rPr>
        <w:t>Rozdział XIII</w:t>
      </w:r>
      <w:bookmarkStart w:id="30" w:name="_Toc473569737"/>
      <w:bookmarkEnd w:id="28"/>
      <w:r w:rsidRPr="009C1690">
        <w:rPr>
          <w:b/>
          <w:smallCaps/>
          <w:sz w:val="24"/>
          <w:szCs w:val="24"/>
        </w:rPr>
        <w:br/>
        <w:t>Miejsce oraz termin składania i otwarcia ofert</w:t>
      </w:r>
      <w:bookmarkEnd w:id="29"/>
      <w:bookmarkEnd w:id="30"/>
    </w:p>
    <w:p w:rsidR="00F643A7" w:rsidRPr="0002792A"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CF6A18">
        <w:rPr>
          <w:rFonts w:eastAsia="Times New Roman" w:cs="Times New Roman"/>
          <w:sz w:val="22"/>
          <w:szCs w:val="22"/>
          <w:lang w:eastAsia="ar-SA"/>
        </w:rPr>
        <w:t>11.10</w:t>
      </w:r>
      <w:r w:rsidR="00E23F6E">
        <w:rPr>
          <w:rFonts w:eastAsia="Times New Roman" w:cs="Times New Roman"/>
          <w:sz w:val="22"/>
          <w:szCs w:val="22"/>
          <w:lang w:eastAsia="ar-SA"/>
        </w:rPr>
        <w:t>.2019</w:t>
      </w:r>
      <w:r w:rsidR="00413D8F" w:rsidRPr="0002792A">
        <w:rPr>
          <w:rFonts w:eastAsia="Times New Roman" w:cs="Times New Roman"/>
          <w:sz w:val="22"/>
          <w:szCs w:val="22"/>
          <w:lang w:eastAsia="ar-SA"/>
        </w:rPr>
        <w:t xml:space="preserve"> do godz. 09:00</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CF6A18">
        <w:rPr>
          <w:rFonts w:eastAsia="Times New Roman" w:cs="Times New Roman"/>
          <w:sz w:val="22"/>
          <w:szCs w:val="22"/>
          <w:lang w:eastAsia="ar-SA"/>
        </w:rPr>
        <w:t>11.10</w:t>
      </w:r>
      <w:r w:rsidR="00E23F6E">
        <w:rPr>
          <w:rFonts w:eastAsia="Times New Roman" w:cs="Times New Roman"/>
          <w:sz w:val="22"/>
          <w:szCs w:val="22"/>
          <w:lang w:eastAsia="ar-SA"/>
        </w:rPr>
        <w:t>.2019</w:t>
      </w:r>
      <w:r w:rsidR="00413D8F" w:rsidRPr="009C1690">
        <w:rPr>
          <w:rFonts w:eastAsia="Times New Roman" w:cs="Times New Roman"/>
          <w:sz w:val="22"/>
          <w:szCs w:val="22"/>
          <w:lang w:eastAsia="ar-SA"/>
        </w:rPr>
        <w:t xml:space="preserve">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31" w:name="_Toc473569738"/>
      <w:bookmarkStart w:id="32"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33" w:name="_Toc473569739"/>
      <w:bookmarkEnd w:id="31"/>
      <w:r w:rsidRPr="00D51ED6">
        <w:rPr>
          <w:b/>
          <w:smallCaps/>
          <w:sz w:val="24"/>
          <w:szCs w:val="24"/>
        </w:rPr>
        <w:br/>
        <w:t>Opis sposobu obliczania ceny</w:t>
      </w:r>
      <w:bookmarkEnd w:id="32"/>
      <w:bookmarkEnd w:id="33"/>
    </w:p>
    <w:p w:rsidR="009E40F3" w:rsidRDefault="009E40F3" w:rsidP="00FE076F">
      <w:pPr>
        <w:spacing w:line="240" w:lineRule="auto"/>
        <w:jc w:val="center"/>
        <w:rPr>
          <w:b/>
          <w:smallCaps/>
          <w:sz w:val="24"/>
          <w:szCs w:val="24"/>
        </w:rPr>
      </w:pPr>
    </w:p>
    <w:p w:rsidR="00E57F6A" w:rsidRPr="00E702DF" w:rsidRDefault="009E40F3" w:rsidP="00150296">
      <w:pPr>
        <w:pStyle w:val="Akapitzlist"/>
        <w:numPr>
          <w:ilvl w:val="1"/>
          <w:numId w:val="37"/>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E57F6A" w:rsidRPr="00E702DF" w:rsidRDefault="009E40F3" w:rsidP="00150296">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E702DF" w:rsidRDefault="009E40F3" w:rsidP="00150296">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E57F6A" w:rsidRPr="00E702DF" w:rsidRDefault="009E40F3" w:rsidP="00150296">
      <w:pPr>
        <w:pStyle w:val="Akapitzlist"/>
        <w:numPr>
          <w:ilvl w:val="1"/>
          <w:numId w:val="37"/>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 „Opis przedmiotu zamówienia” i „Specyfikacji Technicznej Wykonania i Odbioru Robót Budowlanych”</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 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 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9E40F3" w:rsidRPr="00E57F6A" w:rsidRDefault="009E40F3" w:rsidP="00150296">
      <w:pPr>
        <w:pStyle w:val="Akapitzlist"/>
        <w:numPr>
          <w:ilvl w:val="1"/>
          <w:numId w:val="37"/>
        </w:numPr>
        <w:ind w:left="567" w:hanging="567"/>
        <w:jc w:val="both"/>
        <w:rPr>
          <w:rFonts w:cs="Arial"/>
          <w:sz w:val="22"/>
          <w:szCs w:val="22"/>
        </w:rPr>
      </w:pPr>
      <w:r w:rsidRPr="00E702DF">
        <w:rPr>
          <w:rFonts w:ascii="CG Omega" w:hAnsi="CG Omega"/>
          <w:b w:val="0"/>
          <w:sz w:val="22"/>
          <w:szCs w:val="22"/>
        </w:rPr>
        <w:t>Z uwagi na formę wynagrodzenia ryczałtowego kosztorys ofertowy nie będzie podlegać ocenie</w:t>
      </w:r>
      <w:r w:rsidRPr="00E57F6A">
        <w:rPr>
          <w:rFonts w:ascii="CG Omega" w:hAnsi="CG Omega"/>
          <w:sz w:val="22"/>
          <w:szCs w:val="22"/>
        </w:rPr>
        <w:t xml:space="preserve">.    </w:t>
      </w:r>
    </w:p>
    <w:p w:rsidR="00E57F6A" w:rsidRPr="00E702DF" w:rsidRDefault="009E40F3" w:rsidP="00150296">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t>Przedmiary robót nale</w:t>
      </w:r>
      <w:r w:rsidRPr="00E702DF">
        <w:rPr>
          <w:rFonts w:ascii="CG Omega" w:hAnsi="CG Omega" w:cs="TimesNewRoman"/>
          <w:b w:val="0"/>
          <w:sz w:val="22"/>
          <w:szCs w:val="22"/>
        </w:rPr>
        <w:t>ż</w:t>
      </w:r>
      <w:r w:rsidRPr="00E702DF">
        <w:rPr>
          <w:rFonts w:ascii="CG Omega" w:hAnsi="CG Omega"/>
          <w:b w:val="0"/>
          <w:sz w:val="22"/>
          <w:szCs w:val="22"/>
        </w:rPr>
        <w:t>y traktowa</w:t>
      </w:r>
      <w:r w:rsidRPr="00E702DF">
        <w:rPr>
          <w:rFonts w:ascii="CG Omega" w:hAnsi="CG Omega" w:cs="TimesNewRoman"/>
          <w:b w:val="0"/>
          <w:sz w:val="22"/>
          <w:szCs w:val="22"/>
        </w:rPr>
        <w:t xml:space="preserve">ć </w:t>
      </w:r>
      <w:r w:rsidRPr="00E702DF">
        <w:rPr>
          <w:rFonts w:ascii="CG Omega" w:hAnsi="CG Omega"/>
          <w:b w:val="0"/>
          <w:sz w:val="22"/>
          <w:szCs w:val="22"/>
        </w:rPr>
        <w:t>jedynie jako materiał pomocniczy, maj</w:t>
      </w:r>
      <w:r w:rsidRPr="00E702DF">
        <w:rPr>
          <w:rFonts w:ascii="CG Omega" w:hAnsi="CG Omega" w:cs="TimesNewRoman"/>
          <w:b w:val="0"/>
          <w:sz w:val="22"/>
          <w:szCs w:val="22"/>
        </w:rPr>
        <w:t>ą</w:t>
      </w:r>
      <w:r w:rsidRPr="00E702DF">
        <w:rPr>
          <w:rFonts w:ascii="CG Omega" w:hAnsi="CG Omega"/>
          <w:b w:val="0"/>
          <w:sz w:val="22"/>
          <w:szCs w:val="22"/>
        </w:rPr>
        <w:t>cy na celu ułatwienie prawidłowego obliczenia ryczałtowej ceny oferty.</w:t>
      </w:r>
    </w:p>
    <w:p w:rsidR="00E702DF" w:rsidRPr="00E702DF" w:rsidRDefault="009E40F3" w:rsidP="00150296">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t xml:space="preserve">Kosztorys ofertowy, na podstawie którego zostanie określone wynagrodzenie ryczałtowe należy wykonać metodą kalkulacji uproszczonej, polegającą na obliczeniu wartości netto </w:t>
      </w:r>
      <w:r w:rsidRPr="00E702DF">
        <w:rPr>
          <w:rFonts w:ascii="CG Omega" w:hAnsi="CG Omega"/>
          <w:b w:val="0"/>
          <w:sz w:val="22"/>
          <w:szCs w:val="22"/>
        </w:rPr>
        <w:lastRenderedPageBreak/>
        <w:t xml:space="preserve">danej pozycji kosztorysu jako iloczynu ilości (liczby) ustalonych przez Wykonawcę jednostek przedmiarowych i ceny jednostkowej danej pozycji kosztorysu. </w:t>
      </w:r>
    </w:p>
    <w:p w:rsidR="00E702DF" w:rsidRPr="00E702DF" w:rsidRDefault="009E40F3" w:rsidP="00150296">
      <w:pPr>
        <w:pStyle w:val="Akapitzlist"/>
        <w:numPr>
          <w:ilvl w:val="1"/>
          <w:numId w:val="37"/>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150296">
      <w:pPr>
        <w:pStyle w:val="Akapitzlist"/>
        <w:numPr>
          <w:ilvl w:val="1"/>
          <w:numId w:val="37"/>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7D3D3D">
      <w:pPr>
        <w:spacing w:line="240" w:lineRule="auto"/>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E57F6A" w:rsidRDefault="00E57F6A" w:rsidP="007D3D3D">
      <w:pPr>
        <w:spacing w:line="240" w:lineRule="auto"/>
        <w:ind w:left="567" w:hanging="567"/>
        <w:jc w:val="both"/>
        <w:rPr>
          <w:rFonts w:cs="Arial"/>
          <w:sz w:val="22"/>
          <w:szCs w:val="22"/>
        </w:rPr>
      </w:pPr>
      <w:r>
        <w:rPr>
          <w:rFonts w:cs="Arial"/>
          <w:sz w:val="22"/>
          <w:szCs w:val="22"/>
        </w:rPr>
        <w:t>14.10</w:t>
      </w:r>
      <w:r w:rsidR="00E702DF">
        <w:rPr>
          <w:rFonts w:cs="Arial"/>
          <w:sz w:val="22"/>
          <w:szCs w:val="22"/>
        </w:rPr>
        <w:tab/>
      </w:r>
      <w:r w:rsidR="009E40F3" w:rsidRPr="00783CF4">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009E40F3" w:rsidRPr="00783CF4">
        <w:rPr>
          <w:sz w:val="22"/>
          <w:szCs w:val="22"/>
        </w:rPr>
        <w:t>późn</w:t>
      </w:r>
      <w:proofErr w:type="spellEnd"/>
      <w:r w:rsidR="009E40F3" w:rsidRPr="00783CF4">
        <w:rPr>
          <w:sz w:val="22"/>
          <w:szCs w:val="22"/>
        </w:rPr>
        <w:t xml:space="preserve">. zm.). </w:t>
      </w:r>
    </w:p>
    <w:p w:rsidR="009E40F3" w:rsidRPr="00E57F6A" w:rsidRDefault="00E57F6A" w:rsidP="007D3D3D">
      <w:pPr>
        <w:spacing w:line="240" w:lineRule="auto"/>
        <w:ind w:left="567" w:hanging="567"/>
        <w:jc w:val="both"/>
        <w:rPr>
          <w:rFonts w:cs="Arial"/>
          <w:sz w:val="22"/>
          <w:szCs w:val="22"/>
        </w:rPr>
      </w:pPr>
      <w:r>
        <w:rPr>
          <w:rFonts w:cs="Arial"/>
          <w:sz w:val="22"/>
          <w:szCs w:val="22"/>
        </w:rPr>
        <w:t>14.11</w:t>
      </w:r>
      <w:r w:rsidR="00E702DF">
        <w:rPr>
          <w:rFonts w:cs="Arial"/>
          <w:sz w:val="22"/>
          <w:szCs w:val="22"/>
        </w:rPr>
        <w:tab/>
      </w:r>
      <w:r w:rsidR="009E40F3" w:rsidRPr="00783CF4">
        <w:rPr>
          <w:sz w:val="22"/>
          <w:szCs w:val="22"/>
        </w:rPr>
        <w:t>Ceny j</w:t>
      </w:r>
      <w:r w:rsidR="009E40F3" w:rsidRPr="00783CF4">
        <w:rPr>
          <w:iCs/>
          <w:sz w:val="22"/>
          <w:szCs w:val="22"/>
        </w:rPr>
        <w:t>ednostkowe</w:t>
      </w:r>
      <w:r w:rsidR="009E40F3"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9E40F3" w:rsidRPr="00E83321" w:rsidRDefault="009E40F3" w:rsidP="00E809BB">
      <w:pPr>
        <w:spacing w:line="240" w:lineRule="auto"/>
        <w:ind w:firstLine="426"/>
        <w:jc w:val="both"/>
        <w:rPr>
          <w:smallCaps/>
          <w:sz w:val="22"/>
          <w:szCs w:val="22"/>
        </w:rPr>
      </w:pPr>
      <w:r w:rsidRPr="00E83321">
        <w:rPr>
          <w:rFonts w:cs="Arial"/>
          <w:b/>
          <w:smallCaps/>
          <w:sz w:val="22"/>
          <w:szCs w:val="22"/>
        </w:rPr>
        <w:t xml:space="preserve">Rażąco niska cena: </w:t>
      </w: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150296">
      <w:pPr>
        <w:numPr>
          <w:ilvl w:val="0"/>
          <w:numId w:val="36"/>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 xml:space="preserve">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9C1690" w:rsidRDefault="009C1690" w:rsidP="008D5248">
      <w:pPr>
        <w:spacing w:line="240" w:lineRule="auto"/>
        <w:rPr>
          <w:b/>
          <w:smallCaps/>
          <w:sz w:val="24"/>
          <w:szCs w:val="24"/>
        </w:rPr>
      </w:pPr>
      <w:bookmarkStart w:id="34" w:name="_Toc473569740"/>
      <w:bookmarkStart w:id="35" w:name="_Toc477947271"/>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36" w:name="_Toc473569741"/>
      <w:bookmarkEnd w:id="34"/>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35"/>
      <w:bookmarkEnd w:id="36"/>
    </w:p>
    <w:p w:rsidR="009C1690" w:rsidRPr="00402F55" w:rsidRDefault="009C1690" w:rsidP="00FE076F"/>
    <w:p w:rsidR="00F643A7" w:rsidRPr="00402F55" w:rsidRDefault="00F643A7" w:rsidP="00570DC6">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r w:rsidR="00CF6A18">
        <w:rPr>
          <w:rFonts w:eastAsia="Times New Roman" w:cs="Times New Roman"/>
          <w:sz w:val="22"/>
          <w:szCs w:val="22"/>
          <w:lang w:eastAsia="ar-SA"/>
        </w:rPr>
        <w:t xml:space="preserve"> - (dla wszystkich części)</w:t>
      </w: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402F55" w:rsidTr="0061730D">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3275"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9"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61730D">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3275"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9"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61730D">
        <w:trPr>
          <w:trHeight w:val="1333"/>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lastRenderedPageBreak/>
              <w:t>Okres gwarancji</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D253B5"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3275" w:type="dxa"/>
          </w:tcPr>
          <w:p w:rsidR="007D3599" w:rsidRPr="00402F55" w:rsidRDefault="007D3599" w:rsidP="0061730D">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r w:rsidR="0061730D">
              <w:rPr>
                <w:rFonts w:ascii="CG Omega" w:hAnsi="CG Omega"/>
                <w:lang w:eastAsia="ar-SA"/>
              </w:rPr>
              <w:t xml:space="preserve"> </w:t>
            </w:r>
            <w:r w:rsidR="00F643A7"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00F643A7" w:rsidRPr="00402F55">
              <w:rPr>
                <w:rFonts w:ascii="CG Omega" w:hAnsi="CG Omega"/>
                <w:lang w:eastAsia="ar-SA"/>
              </w:rPr>
              <w:t>.</w:t>
            </w:r>
          </w:p>
        </w:tc>
        <w:tc>
          <w:tcPr>
            <w:tcW w:w="3119"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1A465B"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- 60 m-</w:t>
            </w:r>
            <w:proofErr w:type="spellStart"/>
            <w:r>
              <w:rPr>
                <w:rFonts w:ascii="CG Omega" w:hAnsi="CG Omega"/>
                <w:lang w:eastAsia="ar-SA"/>
              </w:rPr>
              <w:t>cy</w:t>
            </w:r>
            <w:proofErr w:type="spellEnd"/>
            <w:r>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w:t>
      </w:r>
      <w:r w:rsidR="00A90284">
        <w:rPr>
          <w:rFonts w:eastAsia="Times New Roman" w:cs="Times New Roman"/>
          <w:sz w:val="22"/>
          <w:szCs w:val="22"/>
          <w:lang w:eastAsia="ar-SA"/>
        </w:rPr>
        <w:t>c</w:t>
      </w:r>
      <w:proofErr w:type="spellEnd"/>
      <w:r w:rsidR="00A90284">
        <w:rPr>
          <w:rFonts w:eastAsia="Times New Roman" w:cs="Times New Roman"/>
          <w:sz w:val="22"/>
          <w:szCs w:val="22"/>
          <w:lang w:eastAsia="ar-SA"/>
        </w:rPr>
        <w:t xml:space="preserve"> (max. 60 pu</w:t>
      </w:r>
      <w:r w:rsidR="00D253B5">
        <w:rPr>
          <w:rFonts w:eastAsia="Times New Roman" w:cs="Times New Roman"/>
          <w:sz w:val="22"/>
          <w:szCs w:val="22"/>
          <w:lang w:eastAsia="ar-SA"/>
        </w:rPr>
        <w:t>nktów) + Kg (max. 4</w:t>
      </w:r>
      <w:r>
        <w:rPr>
          <w:rFonts w:eastAsia="Times New Roman" w:cs="Times New Roman"/>
          <w:sz w:val="22"/>
          <w:szCs w:val="22"/>
          <w:lang w:eastAsia="ar-SA"/>
        </w:rPr>
        <w:t>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402F55"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E465B6"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37" w:name="_Toc473569742"/>
      <w:bookmarkStart w:id="38" w:name="_Toc477947272"/>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39" w:name="_Toc473569743"/>
      <w:bookmarkEnd w:id="37"/>
      <w:r w:rsidRPr="00D51ED6">
        <w:rPr>
          <w:b/>
          <w:smallCaps/>
          <w:sz w:val="24"/>
          <w:szCs w:val="24"/>
        </w:rPr>
        <w:br/>
        <w:t>Informacja o formalnościach jakie powinny zostać dopełnione po wyborze oferty w celu zawarcia umowy w sprawie zamówienia publicznego</w:t>
      </w:r>
      <w:bookmarkEnd w:id="38"/>
      <w:bookmarkEnd w:id="39"/>
    </w:p>
    <w:p w:rsidR="00FE076F" w:rsidRPr="00402F55" w:rsidRDefault="00FE076F" w:rsidP="00FE076F"/>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w:t>
      </w:r>
      <w:r w:rsidR="008D5248">
        <w:rPr>
          <w:rFonts w:eastAsia="Times New Roman" w:cs="Times New Roman"/>
          <w:spacing w:val="2"/>
          <w:sz w:val="22"/>
          <w:szCs w:val="22"/>
          <w:lang w:eastAsia="ar-SA"/>
        </w:rPr>
        <w:t>ferta</w:t>
      </w:r>
      <w:r w:rsidRPr="00402F55">
        <w:rPr>
          <w:rFonts w:eastAsia="Times New Roman" w:cs="Times New Roman"/>
          <w:spacing w:val="2"/>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F643A7" w:rsidRPr="00402F55" w:rsidRDefault="00F643A7" w:rsidP="00150296">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r w:rsidR="009163F6">
        <w:rPr>
          <w:rFonts w:eastAsia="Times New Roman" w:cs="Times New Roman"/>
          <w:sz w:val="22"/>
          <w:szCs w:val="22"/>
          <w:lang w:eastAsia="ar-SA"/>
        </w:rPr>
        <w:t xml:space="preserve"> jeżeli nie wynika to z dokumentu rejestrowego Wykonawcy</w:t>
      </w:r>
    </w:p>
    <w:p w:rsidR="00F643A7" w:rsidRPr="00402F55" w:rsidRDefault="00F643A7" w:rsidP="00150296">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p>
    <w:p w:rsidR="00F643A7" w:rsidRPr="00402F55" w:rsidRDefault="00F643A7" w:rsidP="00150296">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wykonawca lub podwykonawca</w:t>
      </w:r>
      <w:r w:rsidR="00F0037B">
        <w:rPr>
          <w:rFonts w:eastAsia="Times New Roman" w:cs="Times New Roman"/>
          <w:sz w:val="22"/>
          <w:szCs w:val="22"/>
          <w:lang w:eastAsia="ar-SA"/>
        </w:rPr>
        <w:t xml:space="preserve"> złoży</w:t>
      </w:r>
      <w:r w:rsidRPr="00402F55">
        <w:rPr>
          <w:rFonts w:eastAsia="Times New Roman" w:cs="Times New Roman"/>
          <w:sz w:val="22"/>
          <w:szCs w:val="22"/>
          <w:lang w:eastAsia="ar-SA"/>
        </w:rPr>
        <w:t xml:space="preserve"> oświadczenie o zatrudnieniu na podstawie umowy o pracę osób wykonujących czynności opisane w rozdziale II pkt 2.18,</w:t>
      </w:r>
    </w:p>
    <w:p w:rsidR="00FE076F" w:rsidRDefault="00FE076F" w:rsidP="00E809BB">
      <w:pPr>
        <w:spacing w:line="240" w:lineRule="auto"/>
        <w:jc w:val="center"/>
        <w:rPr>
          <w:b/>
          <w:sz w:val="28"/>
          <w:szCs w:val="28"/>
        </w:rPr>
      </w:pPr>
      <w:bookmarkStart w:id="40" w:name="_Toc473569744"/>
      <w:bookmarkStart w:id="41"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42" w:name="_Toc473569745"/>
      <w:bookmarkEnd w:id="40"/>
      <w:r w:rsidRPr="00D51ED6">
        <w:rPr>
          <w:b/>
          <w:smallCaps/>
          <w:sz w:val="24"/>
          <w:szCs w:val="24"/>
        </w:rPr>
        <w:br/>
        <w:t>Zabezpieczenie należytego wykonania umowy</w:t>
      </w:r>
      <w:bookmarkEnd w:id="41"/>
      <w:bookmarkEnd w:id="42"/>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wymaga wniesienia przez Wykonawcę zabezpieczenia należytego wykonania umowy.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sidR="001B16D2">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Zabezpieczenie należytego wykonania umowy można wnieść w formach wymienionych w </w:t>
      </w:r>
      <w:r w:rsidRPr="002A359D">
        <w:rPr>
          <w:rFonts w:ascii="CG Omega" w:hAnsi="CG Omega"/>
          <w:b w:val="0"/>
          <w:spacing w:val="-1"/>
          <w:sz w:val="22"/>
          <w:szCs w:val="22"/>
        </w:rPr>
        <w:lastRenderedPageBreak/>
        <w:t xml:space="preserve">art. 148 ust. 1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8D5248" w:rsidRDefault="00CB1ADD" w:rsidP="008D5248">
      <w:pPr>
        <w:pStyle w:val="Akapitzlist"/>
        <w:ind w:left="567"/>
        <w:jc w:val="both"/>
        <w:rPr>
          <w:rFonts w:ascii="CG Omega" w:hAnsi="CG Omega"/>
          <w:b w:val="0"/>
          <w:spacing w:val="-1"/>
          <w:sz w:val="22"/>
          <w:szCs w:val="22"/>
        </w:rPr>
      </w:pPr>
      <w:r w:rsidRPr="002A359D">
        <w:rPr>
          <w:rFonts w:ascii="CG Omega" w:hAnsi="CG Omega"/>
          <w:b w:val="0"/>
          <w:spacing w:val="-1"/>
          <w:sz w:val="22"/>
          <w:szCs w:val="22"/>
        </w:rPr>
        <w:t>Zabezpieczenie  wnoszone  w pieniądzu Wyko</w:t>
      </w:r>
      <w:r w:rsidR="008D5248">
        <w:rPr>
          <w:rFonts w:ascii="CG Omega" w:hAnsi="CG Omega"/>
          <w:b w:val="0"/>
          <w:spacing w:val="-1"/>
          <w:sz w:val="22"/>
          <w:szCs w:val="22"/>
        </w:rPr>
        <w:t xml:space="preserve">nawca będzie zobowiązany wnieść </w:t>
      </w:r>
      <w:r w:rsidRPr="002A359D">
        <w:rPr>
          <w:rFonts w:ascii="CG Omega" w:hAnsi="CG Omega"/>
          <w:b w:val="0"/>
          <w:spacing w:val="-1"/>
          <w:sz w:val="22"/>
          <w:szCs w:val="22"/>
        </w:rPr>
        <w:t>przelewem na rachunek bankowy Zamawiającego:</w:t>
      </w:r>
      <w:r w:rsidR="002A359D" w:rsidRPr="002A359D">
        <w:rPr>
          <w:rFonts w:ascii="CG Omega" w:hAnsi="CG Omega"/>
          <w:b w:val="0"/>
          <w:spacing w:val="-1"/>
          <w:sz w:val="22"/>
          <w:szCs w:val="22"/>
        </w:rPr>
        <w:t xml:space="preserve"> </w:t>
      </w:r>
      <w:r w:rsidRPr="002A359D">
        <w:rPr>
          <w:rFonts w:ascii="CG Omega" w:hAnsi="CG Omega"/>
          <w:b w:val="0"/>
          <w:spacing w:val="-1"/>
          <w:sz w:val="22"/>
          <w:szCs w:val="22"/>
        </w:rPr>
        <w:t xml:space="preserve">Bank Spółdzielczy Jarosław   </w:t>
      </w:r>
      <w:r w:rsidRPr="0002792A">
        <w:rPr>
          <w:rFonts w:ascii="CG Omega" w:hAnsi="CG Omega"/>
          <w:b w:val="0"/>
          <w:spacing w:val="-1"/>
          <w:sz w:val="22"/>
          <w:szCs w:val="22"/>
        </w:rPr>
        <w:t xml:space="preserve">o/Wiązownica numer 56 </w:t>
      </w:r>
      <w:r w:rsidR="00604ED3" w:rsidRPr="0002792A">
        <w:rPr>
          <w:rFonts w:ascii="CG Omega" w:hAnsi="CG Omega"/>
          <w:b w:val="0"/>
          <w:spacing w:val="-1"/>
          <w:sz w:val="22"/>
          <w:szCs w:val="22"/>
        </w:rPr>
        <w:t xml:space="preserve">9096 1014 2002 1400 0202 0001 z podaniem </w:t>
      </w:r>
      <w:r w:rsidRPr="0002792A">
        <w:rPr>
          <w:rFonts w:ascii="CG Omega" w:hAnsi="CG Omega"/>
          <w:b w:val="0"/>
          <w:spacing w:val="-1"/>
          <w:sz w:val="22"/>
          <w:szCs w:val="22"/>
        </w:rPr>
        <w:t xml:space="preserve">tytułu: </w:t>
      </w:r>
    </w:p>
    <w:p w:rsidR="00CF6A18" w:rsidRDefault="00CB1ADD" w:rsidP="00CF6A18">
      <w:pPr>
        <w:shd w:val="clear" w:color="auto" w:fill="FFFFFF"/>
        <w:tabs>
          <w:tab w:val="left" w:pos="2055"/>
        </w:tabs>
        <w:suppressAutoHyphens/>
        <w:spacing w:line="288" w:lineRule="auto"/>
        <w:contextualSpacing/>
        <w:jc w:val="center"/>
        <w:rPr>
          <w:rFonts w:eastAsia="Times New Roman" w:cs="Times New Roman"/>
          <w:b/>
          <w:sz w:val="22"/>
          <w:szCs w:val="22"/>
        </w:rPr>
      </w:pPr>
      <w:r w:rsidRPr="008D5248">
        <w:rPr>
          <w:spacing w:val="-1"/>
          <w:sz w:val="22"/>
          <w:szCs w:val="22"/>
        </w:rPr>
        <w:t xml:space="preserve"> </w:t>
      </w:r>
      <w:r w:rsidR="00E809BB" w:rsidRPr="008D5248">
        <w:rPr>
          <w:spacing w:val="-1"/>
          <w:sz w:val="22"/>
          <w:szCs w:val="22"/>
        </w:rPr>
        <w:t>„</w:t>
      </w:r>
      <w:r w:rsidR="00CF6A18" w:rsidRPr="001757F8">
        <w:rPr>
          <w:rFonts w:eastAsia="Times New Roman" w:cs="Times New Roman"/>
          <w:b/>
          <w:sz w:val="22"/>
          <w:szCs w:val="22"/>
        </w:rPr>
        <w:t>SPECYFIKACJA ISTOTNYCH WARUNKÓW ZAMÓWIENIA</w:t>
      </w:r>
    </w:p>
    <w:p w:rsidR="00CF6A18" w:rsidRDefault="00CF6A18" w:rsidP="00CF6A18">
      <w:pPr>
        <w:pStyle w:val="Akapitzlist"/>
        <w:ind w:left="567"/>
        <w:jc w:val="center"/>
        <w:rPr>
          <w:rFonts w:ascii="CG Omega" w:hAnsi="CG Omega"/>
          <w:spacing w:val="-1"/>
          <w:sz w:val="22"/>
          <w:szCs w:val="22"/>
        </w:rPr>
      </w:pPr>
      <w:r>
        <w:rPr>
          <w:rFonts w:ascii="CG Omega" w:hAnsi="CG Omega"/>
          <w:sz w:val="22"/>
          <w:szCs w:val="22"/>
        </w:rPr>
        <w:t>„</w:t>
      </w:r>
      <w:r w:rsidRPr="00CF6A18">
        <w:rPr>
          <w:rFonts w:ascii="CG Omega" w:hAnsi="CG Omega"/>
          <w:sz w:val="22"/>
          <w:szCs w:val="22"/>
        </w:rPr>
        <w:t>Budowa i rozbudowa  oświetlenia ulicznego w miejscowości Piwoda, Manasterz, Wiązownica, Cetula, Radawa, Nielepkowice i Ryszkowa Wola</w:t>
      </w:r>
      <w:r w:rsidR="002A359D" w:rsidRPr="00CF6A18">
        <w:rPr>
          <w:rFonts w:ascii="CG Omega" w:hAnsi="CG Omega"/>
          <w:spacing w:val="-1"/>
          <w:sz w:val="22"/>
          <w:szCs w:val="22"/>
        </w:rPr>
        <w:t xml:space="preserve">” </w:t>
      </w:r>
      <w:r>
        <w:rPr>
          <w:rFonts w:ascii="CG Omega" w:hAnsi="CG Omega"/>
          <w:spacing w:val="-1"/>
          <w:sz w:val="22"/>
          <w:szCs w:val="22"/>
        </w:rPr>
        <w:t>–</w:t>
      </w:r>
    </w:p>
    <w:p w:rsidR="002A359D" w:rsidRPr="00CF6A18" w:rsidRDefault="00CB1ADD" w:rsidP="00CF6A18">
      <w:pPr>
        <w:pStyle w:val="Akapitzlist"/>
        <w:ind w:left="567"/>
        <w:jc w:val="center"/>
        <w:rPr>
          <w:rFonts w:ascii="CG Omega" w:hAnsi="CG Omega"/>
          <w:b w:val="0"/>
          <w:sz w:val="22"/>
          <w:szCs w:val="22"/>
        </w:rPr>
      </w:pPr>
      <w:r w:rsidRPr="00CF6A18">
        <w:rPr>
          <w:rFonts w:ascii="CG Omega" w:hAnsi="CG Omega"/>
          <w:spacing w:val="-1"/>
          <w:sz w:val="22"/>
          <w:szCs w:val="22"/>
        </w:rPr>
        <w:t xml:space="preserve"> zabezpieczenie należytego wyk</w:t>
      </w:r>
      <w:r w:rsidR="00E809BB" w:rsidRPr="00CF6A18">
        <w:rPr>
          <w:rFonts w:ascii="CG Omega" w:hAnsi="CG Omega"/>
          <w:spacing w:val="-1"/>
          <w:sz w:val="22"/>
          <w:szCs w:val="22"/>
        </w:rPr>
        <w:t>o</w:t>
      </w:r>
      <w:r w:rsidR="00303BB9" w:rsidRPr="00CF6A18">
        <w:rPr>
          <w:rFonts w:ascii="CG Omega" w:hAnsi="CG Omega"/>
          <w:spacing w:val="-1"/>
          <w:sz w:val="22"/>
          <w:szCs w:val="22"/>
        </w:rPr>
        <w:t>nania um</w:t>
      </w:r>
      <w:r w:rsidR="00604ED3" w:rsidRPr="00CF6A18">
        <w:rPr>
          <w:rFonts w:ascii="CG Omega" w:hAnsi="CG Omega"/>
          <w:spacing w:val="-1"/>
          <w:sz w:val="22"/>
          <w:szCs w:val="22"/>
        </w:rPr>
        <w:t xml:space="preserve">owy, nr sprawy </w:t>
      </w:r>
      <w:r w:rsidR="00CF6A18" w:rsidRPr="00CF6A18">
        <w:rPr>
          <w:rFonts w:ascii="CG Omega" w:hAnsi="CG Omega"/>
          <w:spacing w:val="-1"/>
          <w:sz w:val="22"/>
          <w:szCs w:val="22"/>
        </w:rPr>
        <w:t>IZ.271.17</w:t>
      </w:r>
      <w:r w:rsidR="00B25B67" w:rsidRPr="00CF6A18">
        <w:rPr>
          <w:rFonts w:ascii="CG Omega" w:hAnsi="CG Omega"/>
          <w:spacing w:val="-1"/>
          <w:sz w:val="22"/>
          <w:szCs w:val="22"/>
        </w:rPr>
        <w:t>.2019</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 xml:space="preserve">Zamawiający </w:t>
      </w:r>
      <w:r w:rsidR="00CB1ADD"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Kwotę stanowiącą 30</w:t>
      </w:r>
      <w:r w:rsidR="00CB1ADD" w:rsidRPr="002A359D">
        <w:rPr>
          <w:rFonts w:ascii="CG Omega" w:hAnsi="CG Omega"/>
          <w:b w:val="0"/>
          <w:spacing w:val="-1"/>
          <w:sz w:val="22"/>
          <w:szCs w:val="22"/>
        </w:rPr>
        <w:t>% wysokości zabezpieczenia Zamawiający pozostawi na zabezpieczenie roszczeń z tytułu rękojmi za wady.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F643A7"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w:t>
      </w:r>
      <w:r w:rsidR="00604ED3">
        <w:rPr>
          <w:rFonts w:ascii="CG Omega" w:hAnsi="CG Omega"/>
          <w:b w:val="0"/>
          <w:spacing w:val="-1"/>
          <w:sz w:val="22"/>
          <w:szCs w:val="22"/>
        </w:rPr>
        <w:t xml:space="preserve">nania umowy, po przedstawieniu </w:t>
      </w:r>
      <w:r w:rsidRPr="002A359D">
        <w:rPr>
          <w:rFonts w:ascii="CG Omega" w:hAnsi="CG Omega"/>
          <w:b w:val="0"/>
          <w:spacing w:val="-1"/>
          <w:sz w:val="22"/>
          <w:szCs w:val="22"/>
        </w:rPr>
        <w:t>przez Wykonawcę wystawcy Zabezpieczenia należytego wykonania umowy protokołu odbioru końcowego).</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43" w:name="_Toc473569746"/>
      <w:bookmarkStart w:id="44" w:name="_Toc477947274"/>
      <w:r w:rsidRPr="00D51ED6">
        <w:rPr>
          <w:b/>
          <w:smallCaps/>
          <w:sz w:val="24"/>
          <w:szCs w:val="24"/>
        </w:rPr>
        <w:t>Rozdział XVIII</w:t>
      </w:r>
      <w:bookmarkStart w:id="45" w:name="_Toc473569747"/>
      <w:bookmarkEnd w:id="43"/>
      <w:r w:rsidRPr="00D51ED6">
        <w:rPr>
          <w:b/>
          <w:smallCaps/>
          <w:sz w:val="24"/>
          <w:szCs w:val="24"/>
        </w:rPr>
        <w:br/>
        <w:t>Wzór umowy o wykonanie zamówienia publicznego</w:t>
      </w:r>
      <w:bookmarkEnd w:id="44"/>
      <w:bookmarkEnd w:id="45"/>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F643A7" w:rsidP="00402F55">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46" w:name="_Toc473569758"/>
      <w:bookmarkStart w:id="47" w:name="_Toc477947280"/>
      <w:r w:rsidRPr="00D51ED6">
        <w:rPr>
          <w:b/>
          <w:smallCaps/>
          <w:sz w:val="24"/>
          <w:szCs w:val="24"/>
        </w:rPr>
        <w:t>Rozdział X</w:t>
      </w:r>
      <w:r w:rsidR="00E465B6">
        <w:rPr>
          <w:b/>
          <w:smallCaps/>
          <w:sz w:val="24"/>
          <w:szCs w:val="24"/>
        </w:rPr>
        <w:t>I</w:t>
      </w:r>
      <w:r w:rsidRPr="00D51ED6">
        <w:rPr>
          <w:b/>
          <w:smallCaps/>
          <w:sz w:val="24"/>
          <w:szCs w:val="24"/>
        </w:rPr>
        <w:t>X</w:t>
      </w:r>
      <w:bookmarkStart w:id="48" w:name="_Toc473569759"/>
      <w:bookmarkEnd w:id="46"/>
      <w:r w:rsidRPr="00D51ED6">
        <w:rPr>
          <w:b/>
          <w:smallCaps/>
          <w:sz w:val="24"/>
          <w:szCs w:val="24"/>
        </w:rPr>
        <w:br/>
        <w:t>Środki ochrony prawnej</w:t>
      </w:r>
      <w:bookmarkEnd w:id="47"/>
      <w:bookmarkEnd w:id="48"/>
    </w:p>
    <w:p w:rsidR="009C1690" w:rsidRPr="000C276F" w:rsidRDefault="00F643A7" w:rsidP="002A359D">
      <w:pPr>
        <w:spacing w:before="240" w:after="120" w:line="240" w:lineRule="auto"/>
        <w:jc w:val="both"/>
        <w:textAlignment w:val="top"/>
        <w:rPr>
          <w:rFonts w:eastAsia="Times New Roman" w:cs="Times New Roman"/>
          <w:bCs/>
          <w:sz w:val="22"/>
          <w:szCs w:val="22"/>
          <w:lang w:eastAsia="ar-SA"/>
        </w:rPr>
      </w:pPr>
      <w:r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49" w:name="_Toc473569760"/>
      <w:bookmarkStart w:id="50" w:name="_Toc477947281"/>
    </w:p>
    <w:p w:rsidR="005D1800" w:rsidRDefault="005D1800" w:rsidP="00FE076F">
      <w:pPr>
        <w:spacing w:line="240" w:lineRule="auto"/>
        <w:jc w:val="center"/>
        <w:rPr>
          <w:b/>
          <w:smallCaps/>
          <w:sz w:val="24"/>
          <w:szCs w:val="24"/>
        </w:rPr>
      </w:pPr>
    </w:p>
    <w:p w:rsidR="005D1800" w:rsidRDefault="005D1800" w:rsidP="00FE076F">
      <w:pPr>
        <w:spacing w:line="240" w:lineRule="auto"/>
        <w:jc w:val="center"/>
        <w:rPr>
          <w:b/>
          <w:smallCaps/>
          <w:sz w:val="24"/>
          <w:szCs w:val="24"/>
        </w:rPr>
      </w:pPr>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51" w:name="_Toc473569761"/>
      <w:bookmarkEnd w:id="49"/>
      <w:r w:rsidRPr="00D51ED6">
        <w:rPr>
          <w:b/>
          <w:smallCaps/>
          <w:sz w:val="24"/>
          <w:szCs w:val="24"/>
        </w:rPr>
        <w:br/>
      </w:r>
      <w:bookmarkEnd w:id="51"/>
      <w:r w:rsidRPr="00D51ED6">
        <w:rPr>
          <w:b/>
          <w:smallCaps/>
          <w:sz w:val="24"/>
          <w:szCs w:val="24"/>
        </w:rPr>
        <w:t>Informacja o podwykonawcach</w:t>
      </w:r>
      <w:bookmarkEnd w:id="50"/>
    </w:p>
    <w:p w:rsidR="00FE076F" w:rsidRPr="00FE076F" w:rsidRDefault="00FE076F" w:rsidP="00FE076F">
      <w:pPr>
        <w:spacing w:line="240" w:lineRule="auto"/>
        <w:jc w:val="center"/>
        <w:rPr>
          <w:b/>
          <w:sz w:val="28"/>
          <w:szCs w:val="28"/>
        </w:rPr>
      </w:pP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lastRenderedPageBreak/>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 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52" w:name="_Toc473569762"/>
      <w:bookmarkStart w:id="53" w:name="_Toc477947282"/>
      <w:r>
        <w:rPr>
          <w:rFonts w:eastAsia="SimSun" w:cs="F"/>
          <w:kern w:val="3"/>
          <w:sz w:val="22"/>
          <w:szCs w:val="22"/>
          <w:lang w:bidi="en-US"/>
        </w:rPr>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1A0FBF">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 xml:space="preserve">a 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 oryginałem kopię zawartej umowy w terminie do 7 dni od dnia jej zawarcia.</w:t>
      </w:r>
    </w:p>
    <w:p w:rsidR="00D82CF3" w:rsidRPr="001A0FBF"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 xml:space="preserve">Wynagrodzenie, o którym mowa w ust. 1, dotyczy wyłącznie należności powstałych po  zaakceptowaniu przez zamawiającego umowy o podwykonawstwo, której przedmiotem </w:t>
      </w:r>
      <w:r w:rsidRPr="00D82CF3">
        <w:rPr>
          <w:rFonts w:ascii="CG Omega" w:eastAsia="SimSun" w:hAnsi="CG Omega" w:cs="F"/>
          <w:b w:val="0"/>
          <w:kern w:val="3"/>
          <w:sz w:val="22"/>
          <w:szCs w:val="22"/>
          <w:lang w:bidi="en-US"/>
        </w:rPr>
        <w:lastRenderedPageBreak/>
        <w:t>są roboty budowlane, lub po przedłożeniu zamawiającemu poświadczonej za zgodność  z oryginałem kopii umowy o podwykonawstwo, której przedmiotem są dostawy lub usługi.</w:t>
      </w:r>
    </w:p>
    <w:p w:rsidR="00D82CF3" w:rsidRPr="00D82CF3"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39336D" w:rsidRDefault="0039336D" w:rsidP="00FE076F">
      <w:pPr>
        <w:spacing w:line="240" w:lineRule="auto"/>
        <w:jc w:val="center"/>
        <w:rPr>
          <w:sz w:val="28"/>
          <w:szCs w:val="28"/>
        </w:rPr>
      </w:pPr>
    </w:p>
    <w:p w:rsidR="00B25B67" w:rsidRPr="00CC233E" w:rsidRDefault="00B25B67" w:rsidP="00B25B67">
      <w:pPr>
        <w:spacing w:before="120"/>
        <w:jc w:val="center"/>
        <w:rPr>
          <w:b/>
          <w:smallCaps/>
          <w:sz w:val="24"/>
          <w:szCs w:val="24"/>
        </w:rPr>
      </w:pPr>
      <w:r w:rsidRPr="00CC233E">
        <w:rPr>
          <w:b/>
          <w:smallCaps/>
          <w:sz w:val="24"/>
          <w:szCs w:val="24"/>
        </w:rPr>
        <w:t>Rozdział XXI</w:t>
      </w:r>
    </w:p>
    <w:p w:rsidR="00B25B67" w:rsidRDefault="00B25B67" w:rsidP="00B25B67">
      <w:pPr>
        <w:spacing w:line="240" w:lineRule="auto"/>
        <w:jc w:val="center"/>
        <w:rPr>
          <w:b/>
          <w:smallCaps/>
          <w:sz w:val="24"/>
          <w:szCs w:val="24"/>
        </w:rPr>
      </w:pPr>
      <w:r w:rsidRPr="00CC233E">
        <w:rPr>
          <w:b/>
          <w:smallCaps/>
          <w:sz w:val="24"/>
          <w:szCs w:val="24"/>
        </w:rPr>
        <w:t>Klauzula informacyjna – art. 13 RODO o przetwarzaniu danych osobowych w celu związanym z postępowaniem o udzielenie zamówienia publicznego</w:t>
      </w:r>
    </w:p>
    <w:p w:rsidR="00B25B67" w:rsidRPr="00CC233E" w:rsidRDefault="00B25B67" w:rsidP="00B25B67">
      <w:pPr>
        <w:spacing w:line="240" w:lineRule="auto"/>
        <w:jc w:val="center"/>
        <w:rPr>
          <w:b/>
          <w:smallCaps/>
          <w:sz w:val="24"/>
          <w:szCs w:val="24"/>
        </w:rPr>
      </w:pPr>
    </w:p>
    <w:p w:rsidR="00B25B67" w:rsidRPr="00EF0086" w:rsidRDefault="00B25B67" w:rsidP="00B25B67">
      <w:pPr>
        <w:spacing w:line="240" w:lineRule="auto"/>
        <w:ind w:left="709" w:hanging="709"/>
        <w:jc w:val="both"/>
        <w:rPr>
          <w:sz w:val="22"/>
          <w:szCs w:val="22"/>
        </w:rPr>
      </w:pPr>
      <w:r w:rsidRPr="00A80DC8">
        <w:rPr>
          <w:sz w:val="22"/>
          <w:szCs w:val="22"/>
        </w:rPr>
        <w:t xml:space="preserve">21.1  </w:t>
      </w:r>
      <w:r>
        <w:rPr>
          <w:sz w:val="22"/>
          <w:szCs w:val="22"/>
        </w:rPr>
        <w:t xml:space="preserve"> </w:t>
      </w:r>
      <w:r w:rsidRPr="00A80DC8">
        <w:rPr>
          <w:sz w:val="22"/>
          <w:szCs w:val="22"/>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A80DC8">
        <w:rPr>
          <w:sz w:val="22"/>
          <w:szCs w:val="22"/>
        </w:rPr>
        <w:t>siwz</w:t>
      </w:r>
      <w:proofErr w:type="spellEnd"/>
      <w:r w:rsidRPr="00A80DC8">
        <w:rPr>
          <w:sz w:val="22"/>
          <w:szCs w:val="22"/>
        </w:rPr>
        <w:t>.</w:t>
      </w:r>
    </w:p>
    <w:p w:rsidR="00B25B67" w:rsidRDefault="00B25B67" w:rsidP="00D10E79">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B25B67" w:rsidRPr="00EF0086" w:rsidRDefault="00B25B67" w:rsidP="00D10E79">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Administratorem Państwa danych osobowych zawartych w ofercie oraz we wszelkich innych dokumentach składanych w postępowaniu  jest Wójt/Gminy Wiązownica, ul. Warszawska 15, 37-522 Wiązownica.</w:t>
      </w:r>
    </w:p>
    <w:p w:rsidR="00B25B67" w:rsidRPr="00EF0086" w:rsidRDefault="00B25B67" w:rsidP="00D10E79">
      <w:pPr>
        <w:pStyle w:val="Akapitzlist"/>
        <w:numPr>
          <w:ilvl w:val="1"/>
          <w:numId w:val="52"/>
        </w:numPr>
        <w:ind w:left="709" w:hanging="709"/>
        <w:jc w:val="both"/>
        <w:rPr>
          <w:rFonts w:ascii="CG Omega" w:hAnsi="CG Omega"/>
          <w:b w:val="0"/>
          <w:sz w:val="22"/>
          <w:szCs w:val="22"/>
        </w:rPr>
      </w:pPr>
      <w:r w:rsidRPr="00EF0086">
        <w:rPr>
          <w:rFonts w:ascii="CG Omega" w:hAnsi="CG Omega"/>
          <w:b w:val="0"/>
          <w:sz w:val="22"/>
          <w:szCs w:val="22"/>
        </w:rPr>
        <w:t xml:space="preserve">Inspektorem ochrony danych osobowych w Gminie Wiązownica jest P. Ewa Gawron, e-mail: </w:t>
      </w:r>
      <w:hyperlink r:id="rId11" w:history="1">
        <w:r w:rsidRPr="00EF0086">
          <w:rPr>
            <w:rFonts w:ascii="CG Omega" w:hAnsi="CG Omega"/>
            <w:b w:val="0"/>
            <w:color w:val="0563C1" w:themeColor="hyperlink"/>
            <w:sz w:val="22"/>
            <w:szCs w:val="22"/>
            <w:u w:val="single"/>
          </w:rPr>
          <w:t>merit.inspektor.rodo@gmail.com</w:t>
        </w:r>
      </w:hyperlink>
    </w:p>
    <w:p w:rsidR="00CF6A18" w:rsidRPr="00CF6A18" w:rsidRDefault="00B25B67" w:rsidP="00CF6A18">
      <w:pPr>
        <w:pStyle w:val="Akapitzlist"/>
        <w:numPr>
          <w:ilvl w:val="1"/>
          <w:numId w:val="52"/>
        </w:numPr>
        <w:ind w:left="709" w:hanging="709"/>
        <w:jc w:val="both"/>
        <w:rPr>
          <w:rFonts w:ascii="CG Omega" w:hAnsi="CG Omega"/>
          <w:b w:val="0"/>
          <w:spacing w:val="-1"/>
          <w:sz w:val="22"/>
          <w:szCs w:val="22"/>
        </w:rPr>
      </w:pPr>
      <w:r w:rsidRPr="00CF6A18">
        <w:rPr>
          <w:rFonts w:ascii="CG Omega" w:hAnsi="CG Omega"/>
          <w:b w:val="0"/>
          <w:sz w:val="22"/>
          <w:szCs w:val="22"/>
        </w:rPr>
        <w:t xml:space="preserve">Państwa dane osobowe przetwarzane będą na podstawie art. 6 ust. 1 lit. c RODO w celu przeprowadzenia postępowania o udzielenie zamówienia publicznego </w:t>
      </w:r>
      <w:proofErr w:type="spellStart"/>
      <w:r w:rsidRPr="00CF6A18">
        <w:rPr>
          <w:rFonts w:ascii="CG Omega" w:hAnsi="CG Omega"/>
          <w:b w:val="0"/>
          <w:sz w:val="22"/>
          <w:szCs w:val="22"/>
        </w:rPr>
        <w:t>pn</w:t>
      </w:r>
      <w:proofErr w:type="spellEnd"/>
      <w:r w:rsidRPr="00CF6A18">
        <w:rPr>
          <w:rFonts w:ascii="CG Omega" w:hAnsi="CG Omega"/>
          <w:b w:val="0"/>
          <w:sz w:val="22"/>
          <w:szCs w:val="22"/>
        </w:rPr>
        <w:t xml:space="preserve">: </w:t>
      </w:r>
      <w:r w:rsidR="00CF6A18" w:rsidRPr="00CF6A18">
        <w:rPr>
          <w:rFonts w:ascii="CG Omega" w:hAnsi="CG Omega"/>
          <w:b w:val="0"/>
          <w:sz w:val="22"/>
          <w:szCs w:val="22"/>
        </w:rPr>
        <w:t>„Budowa i rozbudowa  oświetlenia ulicznego w miejscowości Piwoda, Manasterz, Wiązownica, Cetula, Radawa, Nielepkowice i Ryszkowa Wola</w:t>
      </w:r>
      <w:r w:rsidR="00CF6A18" w:rsidRPr="00CF6A18">
        <w:rPr>
          <w:rFonts w:ascii="CG Omega" w:hAnsi="CG Omega"/>
          <w:b w:val="0"/>
          <w:spacing w:val="-1"/>
          <w:sz w:val="22"/>
          <w:szCs w:val="22"/>
        </w:rPr>
        <w:t xml:space="preserve">” </w:t>
      </w:r>
    </w:p>
    <w:p w:rsidR="00B25B67" w:rsidRPr="00CF6A18" w:rsidRDefault="00B25B67" w:rsidP="00CF6A18">
      <w:pPr>
        <w:pStyle w:val="Akapitzlist"/>
        <w:numPr>
          <w:ilvl w:val="1"/>
          <w:numId w:val="52"/>
        </w:numPr>
        <w:ind w:left="709" w:hanging="709"/>
        <w:jc w:val="both"/>
        <w:rPr>
          <w:rFonts w:ascii="CG Omega" w:hAnsi="CG Omega"/>
          <w:b w:val="0"/>
          <w:sz w:val="22"/>
          <w:szCs w:val="22"/>
        </w:rPr>
      </w:pPr>
      <w:r w:rsidRPr="00CF6A18">
        <w:rPr>
          <w:rFonts w:ascii="CG Omega" w:hAnsi="CG Omega"/>
          <w:b w:val="0"/>
          <w:sz w:val="22"/>
          <w:szCs w:val="22"/>
        </w:rPr>
        <w:t>Odbiorcami Państwa danych osobowych będą osoby lub podmioty, którym udostępniona zostanie dokumentacja postępowania w oparciu  o art. 8 i 96 ust. 3  ustawy Prawo zamówień publicznych (Dz. U z 2017, poz. 1579 ze zmianami),</w:t>
      </w:r>
    </w:p>
    <w:p w:rsidR="00B25B67" w:rsidRPr="00EF0086" w:rsidRDefault="00B25B67" w:rsidP="00D10E79">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Państwa dane osobowe przechowywane będą przez okres 4 lat od dnia zakończenia postępowania, zgodnie z art. 97 ust. 1 ustawy Prawo zamówień publicznych.</w:t>
      </w:r>
    </w:p>
    <w:p w:rsidR="00B25B67" w:rsidRPr="00EF0086" w:rsidRDefault="00B25B67" w:rsidP="00D10E79">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 xml:space="preserve">Obowiązek podania przez Państwa  danych osobowych bezpośrednio Państwa dotyczących jest wymogiem ustawowym określonym w przepisach </w:t>
      </w:r>
      <w:proofErr w:type="spellStart"/>
      <w:r w:rsidRPr="00EF0086">
        <w:rPr>
          <w:rFonts w:ascii="CG Omega" w:hAnsi="CG Omega"/>
          <w:b w:val="0"/>
          <w:sz w:val="22"/>
          <w:szCs w:val="22"/>
        </w:rPr>
        <w:t>Pzp</w:t>
      </w:r>
      <w:proofErr w:type="spellEnd"/>
      <w:r w:rsidRPr="00EF0086">
        <w:rPr>
          <w:rFonts w:ascii="CG Omega" w:hAnsi="CG Omega"/>
          <w:b w:val="0"/>
          <w:sz w:val="22"/>
          <w:szCs w:val="22"/>
        </w:rPr>
        <w:t>. związanym z  udziałem w postępowaniu o udzielenie zamówienia publicznego.  Konsekwencje niepodania określonych danych wynikają z ustawy Prawo zamówień publicznych.</w:t>
      </w:r>
    </w:p>
    <w:p w:rsidR="00B25B67" w:rsidRPr="00EF0086" w:rsidRDefault="00B25B67" w:rsidP="00D10E79">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W odniesieniu do Państwa danych osobowych decyzje nie będą podejmowane w sposób zautomatyzowany, stosownie do art. 22 RODO.</w:t>
      </w:r>
    </w:p>
    <w:p w:rsidR="00B25B67" w:rsidRPr="00EF0086" w:rsidRDefault="00B25B67" w:rsidP="00D10E79">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Każda osoba fizyczna, której dane osobowe przekazano Zamawiającemu w ofercie lub w innych dokumentach składanych prze Wykonawcę w postępowaniu o udzielenie zamówienia publicznego posiada:</w:t>
      </w:r>
    </w:p>
    <w:p w:rsidR="00B25B67" w:rsidRPr="00CC233E" w:rsidRDefault="00B25B67" w:rsidP="00D10E79">
      <w:pPr>
        <w:numPr>
          <w:ilvl w:val="0"/>
          <w:numId w:val="50"/>
        </w:numPr>
        <w:spacing w:after="160" w:line="240" w:lineRule="auto"/>
        <w:contextualSpacing/>
        <w:jc w:val="both"/>
        <w:rPr>
          <w:sz w:val="22"/>
          <w:szCs w:val="22"/>
        </w:rPr>
      </w:pPr>
      <w:r w:rsidRPr="00CC233E">
        <w:rPr>
          <w:sz w:val="22"/>
          <w:szCs w:val="22"/>
        </w:rPr>
        <w:t>na podstawie art. 15 RODO prawo dostępu do danych osobowych Państwa dotyczących;</w:t>
      </w:r>
    </w:p>
    <w:p w:rsidR="00B25B67" w:rsidRPr="00CC233E" w:rsidRDefault="00B25B67" w:rsidP="00D10E79">
      <w:pPr>
        <w:numPr>
          <w:ilvl w:val="0"/>
          <w:numId w:val="50"/>
        </w:numPr>
        <w:spacing w:after="160" w:line="240" w:lineRule="auto"/>
        <w:contextualSpacing/>
        <w:jc w:val="both"/>
        <w:rPr>
          <w:sz w:val="22"/>
          <w:szCs w:val="22"/>
        </w:rPr>
      </w:pPr>
      <w:r w:rsidRPr="00CC233E">
        <w:rPr>
          <w:sz w:val="22"/>
          <w:szCs w:val="22"/>
        </w:rPr>
        <w:t>na podstawie art. 16 RODO prawo do sprostowania Państwa danych osobowych*;</w:t>
      </w:r>
    </w:p>
    <w:p w:rsidR="00B25B67" w:rsidRPr="00CC233E" w:rsidRDefault="00B25B67" w:rsidP="00D10E79">
      <w:pPr>
        <w:numPr>
          <w:ilvl w:val="0"/>
          <w:numId w:val="50"/>
        </w:numPr>
        <w:spacing w:after="160" w:line="240" w:lineRule="auto"/>
        <w:contextualSpacing/>
        <w:jc w:val="both"/>
        <w:rPr>
          <w:sz w:val="22"/>
          <w:szCs w:val="22"/>
        </w:rPr>
      </w:pPr>
      <w:r w:rsidRPr="00CC233E">
        <w:rPr>
          <w:sz w:val="22"/>
          <w:szCs w:val="22"/>
        </w:rPr>
        <w:lastRenderedPageBreak/>
        <w:t>na podstawie art. 18 RODO prawo żądania od administratora ograniczenia przetwarzanych danych osobowych z zastrzeżeniem przypadków, o których mowa w art. 18 ust. 2 RODO**;</w:t>
      </w:r>
    </w:p>
    <w:p w:rsidR="00B25B67" w:rsidRPr="00CC233E" w:rsidRDefault="00B25B67" w:rsidP="00D10E79">
      <w:pPr>
        <w:numPr>
          <w:ilvl w:val="0"/>
          <w:numId w:val="50"/>
        </w:numPr>
        <w:spacing w:after="160" w:line="240" w:lineRule="auto"/>
        <w:contextualSpacing/>
        <w:jc w:val="both"/>
        <w:rPr>
          <w:sz w:val="22"/>
          <w:szCs w:val="22"/>
        </w:rPr>
      </w:pPr>
      <w:r w:rsidRPr="00CC233E">
        <w:rPr>
          <w:sz w:val="22"/>
          <w:szCs w:val="22"/>
        </w:rPr>
        <w:t>prawo do wniesienia skargi do Prezesa Urzędu Ochrony Danych Osobowych, gdy uznają Państwo, że przetwarzanie danych osobowych Państwa dotyczących, narusza  przepisy RODO;</w:t>
      </w:r>
    </w:p>
    <w:p w:rsidR="00B25B67" w:rsidRPr="00EF0086" w:rsidRDefault="00B25B67" w:rsidP="00D10E79">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 xml:space="preserve"> Żadnej osobie, której dane osobowe przekazano Zamawiającemu w ofercie lub w innych dokumentach składanych prze Wykonawcę w postępowaniu o udzielenie zamówienia publicznego  nie przysługuje:</w:t>
      </w:r>
    </w:p>
    <w:p w:rsidR="00B25B67" w:rsidRPr="00CC233E" w:rsidRDefault="00B25B67" w:rsidP="00D10E79">
      <w:pPr>
        <w:numPr>
          <w:ilvl w:val="0"/>
          <w:numId w:val="51"/>
        </w:numPr>
        <w:spacing w:after="160" w:line="240" w:lineRule="auto"/>
        <w:contextualSpacing/>
        <w:jc w:val="both"/>
        <w:rPr>
          <w:sz w:val="22"/>
          <w:szCs w:val="22"/>
        </w:rPr>
      </w:pPr>
      <w:r w:rsidRPr="00CC233E">
        <w:rPr>
          <w:sz w:val="22"/>
          <w:szCs w:val="22"/>
        </w:rPr>
        <w:t>w związku z art. 17 ust. 3 lit. B, d lub e RODO prawo do usunięcia danych osobowych;</w:t>
      </w:r>
    </w:p>
    <w:p w:rsidR="00B25B67" w:rsidRPr="00CC233E" w:rsidRDefault="00B25B67" w:rsidP="00D10E79">
      <w:pPr>
        <w:numPr>
          <w:ilvl w:val="0"/>
          <w:numId w:val="51"/>
        </w:numPr>
        <w:spacing w:after="160" w:line="240" w:lineRule="auto"/>
        <w:contextualSpacing/>
        <w:jc w:val="both"/>
        <w:rPr>
          <w:sz w:val="22"/>
          <w:szCs w:val="22"/>
        </w:rPr>
      </w:pPr>
      <w:r w:rsidRPr="00CC233E">
        <w:rPr>
          <w:sz w:val="22"/>
          <w:szCs w:val="22"/>
        </w:rPr>
        <w:t>prawo do przenoszenia danych osobowych, o którym mowa w art. 20 RODO;</w:t>
      </w:r>
    </w:p>
    <w:p w:rsidR="00B25B67" w:rsidRPr="00CC233E" w:rsidRDefault="00B25B67" w:rsidP="00D10E79">
      <w:pPr>
        <w:numPr>
          <w:ilvl w:val="0"/>
          <w:numId w:val="51"/>
        </w:numPr>
        <w:spacing w:after="160" w:line="240" w:lineRule="auto"/>
        <w:contextualSpacing/>
        <w:jc w:val="both"/>
        <w:rPr>
          <w:sz w:val="22"/>
          <w:szCs w:val="22"/>
        </w:rPr>
      </w:pPr>
      <w:r w:rsidRPr="00CC233E">
        <w:rPr>
          <w:sz w:val="22"/>
          <w:szCs w:val="22"/>
        </w:rPr>
        <w:t>na podstawie art. 21 RODO prawo sprzeciwu, wobec przetwarzania danych osobowych, gdyż podstawą prawną przetwarzania Państwa danych osobowych jest art. 6 ust. 1 lit. C RODO.</w:t>
      </w:r>
    </w:p>
    <w:p w:rsidR="00B25B67" w:rsidRPr="00CC233E" w:rsidRDefault="00B25B67" w:rsidP="00B25B67">
      <w:pPr>
        <w:spacing w:after="160"/>
        <w:ind w:left="1440"/>
        <w:contextualSpacing/>
        <w:jc w:val="both"/>
        <w:rPr>
          <w:sz w:val="22"/>
          <w:szCs w:val="22"/>
        </w:rPr>
      </w:pPr>
    </w:p>
    <w:p w:rsidR="00B25B67" w:rsidRPr="00CC233E" w:rsidRDefault="00B25B67" w:rsidP="00B25B67">
      <w:pPr>
        <w:spacing w:after="160"/>
        <w:ind w:left="1440"/>
        <w:contextualSpacing/>
        <w:jc w:val="both"/>
        <w:rPr>
          <w:i/>
          <w:sz w:val="18"/>
          <w:szCs w:val="18"/>
        </w:rPr>
      </w:pPr>
      <w:r w:rsidRPr="00CC233E">
        <w:rPr>
          <w:i/>
          <w:sz w:val="18"/>
          <w:szCs w:val="18"/>
        </w:rPr>
        <w:t xml:space="preserve">*  </w:t>
      </w:r>
      <w:r w:rsidRPr="00CC233E">
        <w:rPr>
          <w:b/>
          <w:i/>
          <w:sz w:val="18"/>
          <w:szCs w:val="18"/>
        </w:rPr>
        <w:t>Wyjaśnienie:</w:t>
      </w:r>
      <w:r w:rsidRPr="00CC233E">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C233E">
        <w:rPr>
          <w:i/>
          <w:sz w:val="18"/>
          <w:szCs w:val="18"/>
        </w:rPr>
        <w:t>Pzp</w:t>
      </w:r>
      <w:proofErr w:type="spellEnd"/>
      <w:r w:rsidRPr="00CC233E">
        <w:rPr>
          <w:i/>
          <w:sz w:val="18"/>
          <w:szCs w:val="18"/>
        </w:rPr>
        <w:t>. oraz nie może naruszać integralności protokołu oraz jego załączników,</w:t>
      </w:r>
    </w:p>
    <w:p w:rsidR="00B25B67" w:rsidRPr="00CC233E" w:rsidRDefault="00B25B67" w:rsidP="00B25B67">
      <w:pPr>
        <w:spacing w:after="160"/>
        <w:ind w:left="1440"/>
        <w:contextualSpacing/>
        <w:jc w:val="both"/>
        <w:rPr>
          <w:i/>
          <w:sz w:val="18"/>
          <w:szCs w:val="18"/>
        </w:rPr>
      </w:pPr>
      <w:r w:rsidRPr="00CC233E">
        <w:rPr>
          <w:i/>
          <w:sz w:val="18"/>
          <w:szCs w:val="18"/>
        </w:rPr>
        <w:t>**</w:t>
      </w:r>
      <w:r w:rsidRPr="00CC233E">
        <w:rPr>
          <w:b/>
          <w:i/>
          <w:sz w:val="18"/>
          <w:szCs w:val="18"/>
        </w:rPr>
        <w:t>Wyjaśnienie:</w:t>
      </w:r>
      <w:r w:rsidRPr="00CC233E">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B25B67" w:rsidRPr="00CC233E" w:rsidRDefault="00B25B67" w:rsidP="00B25B67">
      <w:pPr>
        <w:spacing w:line="240" w:lineRule="auto"/>
        <w:jc w:val="center"/>
        <w:rPr>
          <w:sz w:val="28"/>
          <w:szCs w:val="28"/>
        </w:rPr>
      </w:pPr>
    </w:p>
    <w:p w:rsidR="00B25B67" w:rsidRPr="00D82CF3" w:rsidRDefault="00B25B67"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54" w:name="_Toc473569763"/>
      <w:bookmarkEnd w:id="52"/>
      <w:r w:rsidR="00B47186">
        <w:rPr>
          <w:b/>
          <w:smallCaps/>
          <w:sz w:val="24"/>
          <w:szCs w:val="24"/>
        </w:rPr>
        <w:t>I</w:t>
      </w:r>
      <w:r w:rsidR="00F643A7" w:rsidRPr="00D51ED6">
        <w:rPr>
          <w:b/>
          <w:smallCaps/>
          <w:sz w:val="24"/>
          <w:szCs w:val="24"/>
        </w:rPr>
        <w:br/>
      </w:r>
      <w:bookmarkEnd w:id="54"/>
      <w:r w:rsidR="00F643A7" w:rsidRPr="00D51ED6">
        <w:rPr>
          <w:b/>
          <w:smallCaps/>
          <w:sz w:val="24"/>
          <w:szCs w:val="24"/>
        </w:rPr>
        <w:t>Postanowienia końcowe</w:t>
      </w:r>
      <w:bookmarkEnd w:id="53"/>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Formularz ofertowy - załącznik nr 1</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Przedmiar</w:t>
      </w:r>
      <w:r w:rsidR="00301B5B">
        <w:rPr>
          <w:rFonts w:eastAsia="Times New Roman" w:cs="Times New Roman"/>
          <w:sz w:val="22"/>
          <w:szCs w:val="22"/>
          <w:lang w:eastAsia="ar-SA"/>
        </w:rPr>
        <w:t>y</w:t>
      </w:r>
      <w:r>
        <w:rPr>
          <w:rFonts w:eastAsia="Times New Roman" w:cs="Times New Roman"/>
          <w:sz w:val="22"/>
          <w:szCs w:val="22"/>
          <w:lang w:eastAsia="ar-SA"/>
        </w:rPr>
        <w:t xml:space="preserve"> robót</w:t>
      </w:r>
      <w:r w:rsidR="00F643A7" w:rsidRPr="00402F55">
        <w:rPr>
          <w:rFonts w:eastAsia="Times New Roman" w:cs="Times New Roman"/>
          <w:sz w:val="22"/>
          <w:szCs w:val="22"/>
          <w:lang w:eastAsia="ar-SA"/>
        </w:rPr>
        <w:t xml:space="preserve"> - załącznik nr 2</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E809BB">
        <w:rPr>
          <w:rFonts w:eastAsia="Times New Roman" w:cs="Times New Roman"/>
          <w:sz w:val="22"/>
          <w:szCs w:val="22"/>
          <w:lang w:eastAsia="ar-SA"/>
        </w:rPr>
        <w:t>– załącznik nr 3</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6D5AFD">
        <w:rPr>
          <w:rFonts w:eastAsia="Times New Roman" w:cs="Times New Roman"/>
          <w:sz w:val="22"/>
          <w:szCs w:val="22"/>
          <w:lang w:eastAsia="ar-SA"/>
        </w:rPr>
        <w:t xml:space="preserve"> </w:t>
      </w:r>
      <w:r>
        <w:rPr>
          <w:rFonts w:eastAsia="Times New Roman" w:cs="Times New Roman"/>
          <w:sz w:val="22"/>
          <w:szCs w:val="22"/>
          <w:lang w:eastAsia="ar-SA"/>
        </w:rPr>
        <w:t>załącznik nr 4</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 z postępowania – załącznik nr 5</w:t>
      </w:r>
    </w:p>
    <w:p w:rsidR="00E809BB" w:rsidRPr="00402F55" w:rsidRDefault="00A21229"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osób – załącznik nr 6</w:t>
      </w:r>
    </w:p>
    <w:p w:rsidR="00346BA6" w:rsidRPr="00F120C8" w:rsidRDefault="00556470"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w:t>
      </w:r>
      <w:r w:rsidR="00F643A7" w:rsidRPr="00402F55">
        <w:rPr>
          <w:rFonts w:eastAsia="Times New Roman" w:cs="Times New Roman"/>
          <w:sz w:val="22"/>
          <w:szCs w:val="22"/>
          <w:lang w:eastAsia="ar-SA"/>
        </w:rPr>
        <w:t xml:space="preserve"> o przynależności do gr</w:t>
      </w:r>
      <w:r w:rsidR="002A359D">
        <w:rPr>
          <w:rFonts w:eastAsia="Times New Roman" w:cs="Times New Roman"/>
          <w:sz w:val="22"/>
          <w:szCs w:val="22"/>
          <w:lang w:eastAsia="ar-SA"/>
        </w:rPr>
        <w:t>upy kapitałow</w:t>
      </w:r>
      <w:r w:rsidR="00A21229">
        <w:rPr>
          <w:rFonts w:eastAsia="Times New Roman" w:cs="Times New Roman"/>
          <w:sz w:val="22"/>
          <w:szCs w:val="22"/>
          <w:lang w:eastAsia="ar-SA"/>
        </w:rPr>
        <w:t>ej - załącznik nr 7</w:t>
      </w:r>
    </w:p>
    <w:p w:rsidR="00F120C8" w:rsidRPr="00FA76C8" w:rsidRDefault="00556470"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w:t>
      </w:r>
      <w:r w:rsidR="00F120C8">
        <w:rPr>
          <w:rFonts w:eastAsia="Times New Roman" w:cs="Times New Roman"/>
          <w:sz w:val="22"/>
          <w:szCs w:val="22"/>
          <w:lang w:eastAsia="ar-SA"/>
        </w:rPr>
        <w:t>świadczenie o niezaleganiu w opłacaniu podat</w:t>
      </w:r>
      <w:r w:rsidR="00A21229">
        <w:rPr>
          <w:rFonts w:eastAsia="Times New Roman" w:cs="Times New Roman"/>
          <w:sz w:val="22"/>
          <w:szCs w:val="22"/>
          <w:lang w:eastAsia="ar-SA"/>
        </w:rPr>
        <w:t>ków i opłat lokalnych, zał. nr 8</w:t>
      </w:r>
    </w:p>
    <w:p w:rsidR="00FA76C8" w:rsidRPr="009D4BD1"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Zobowiązanie do udostęp</w:t>
      </w:r>
      <w:r w:rsidR="00A21229">
        <w:rPr>
          <w:rFonts w:eastAsia="Times New Roman" w:cs="Times New Roman"/>
          <w:sz w:val="22"/>
          <w:szCs w:val="22"/>
          <w:lang w:eastAsia="ar-SA"/>
        </w:rPr>
        <w:t>nienia zasobów – załącznik nr 9</w:t>
      </w:r>
    </w:p>
    <w:p w:rsidR="009D4BD1" w:rsidRPr="00556470" w:rsidRDefault="009D4BD1"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w:t>
      </w:r>
      <w:r w:rsidR="00A21229">
        <w:rPr>
          <w:rFonts w:eastAsia="Times New Roman" w:cs="Times New Roman"/>
          <w:sz w:val="22"/>
          <w:szCs w:val="22"/>
          <w:lang w:eastAsia="ar-SA"/>
        </w:rPr>
        <w:t>iadczenie RODO – załącznik nr 10</w:t>
      </w:r>
    </w:p>
    <w:p w:rsidR="00556470" w:rsidRDefault="00556470"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Dokumenta</w:t>
      </w:r>
      <w:r w:rsidR="00A21229">
        <w:rPr>
          <w:rFonts w:eastAsia="Times New Roman" w:cs="Times New Roman"/>
          <w:sz w:val="22"/>
          <w:szCs w:val="22"/>
          <w:lang w:eastAsia="ar-SA"/>
        </w:rPr>
        <w:t>cja projektowa – załącznik nr 11</w:t>
      </w:r>
    </w:p>
    <w:p w:rsidR="00346BA6" w:rsidRPr="00346BA6" w:rsidRDefault="009F2F8C"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S</w:t>
      </w:r>
      <w:r w:rsidR="00A21229">
        <w:rPr>
          <w:rFonts w:eastAsia="Times New Roman" w:cs="Times New Roman"/>
          <w:sz w:val="22"/>
          <w:szCs w:val="22"/>
          <w:lang w:eastAsia="ar-SA"/>
        </w:rPr>
        <w:t>T  - załącznik nr 12</w:t>
      </w:r>
    </w:p>
    <w:sectPr w:rsidR="00346BA6" w:rsidRPr="00346BA6" w:rsidSect="001757F8">
      <w:headerReference w:type="default" r:id="rId12"/>
      <w:footerReference w:type="default" r:id="rId13"/>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704" w:rsidRDefault="00321704">
      <w:pPr>
        <w:spacing w:line="240" w:lineRule="auto"/>
      </w:pPr>
      <w:r>
        <w:separator/>
      </w:r>
    </w:p>
  </w:endnote>
  <w:endnote w:type="continuationSeparator" w:id="0">
    <w:p w:rsidR="00321704" w:rsidRDefault="003217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FF" w:rsidRPr="005266E5" w:rsidRDefault="00BE2CFF" w:rsidP="00ED0A17">
    <w:pPr>
      <w:pStyle w:val="Stopka"/>
      <w:jc w:val="center"/>
      <w:rPr>
        <w:rFonts w:ascii="CG Omega" w:hAnsi="CG Omega"/>
        <w:b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704" w:rsidRDefault="00321704">
      <w:pPr>
        <w:spacing w:line="240" w:lineRule="auto"/>
      </w:pPr>
      <w:r>
        <w:separator/>
      </w:r>
    </w:p>
  </w:footnote>
  <w:footnote w:type="continuationSeparator" w:id="0">
    <w:p w:rsidR="00321704" w:rsidRDefault="003217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FF" w:rsidRDefault="00BE2CFF"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BE2CFF" w:rsidRDefault="00BE2CFF"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BE2CFF" w:rsidRDefault="00BE2CFF" w:rsidP="00D352BB">
    <w:pPr>
      <w:pStyle w:val="Akapitzlist"/>
      <w:ind w:left="567"/>
      <w:jc w:val="center"/>
      <w:rPr>
        <w:rFonts w:ascii="CG Omega" w:hAnsi="CG Omega"/>
        <w:b w:val="0"/>
        <w:sz w:val="16"/>
        <w:szCs w:val="16"/>
      </w:rPr>
    </w:pPr>
    <w:r w:rsidRPr="00D352BB">
      <w:rPr>
        <w:rFonts w:ascii="CG Omega" w:hAnsi="CG Omega"/>
        <w:b w:val="0"/>
        <w:sz w:val="16"/>
        <w:szCs w:val="16"/>
      </w:rPr>
      <w:t>Budowa</w:t>
    </w:r>
    <w:r>
      <w:rPr>
        <w:rFonts w:ascii="CG Omega" w:hAnsi="CG Omega"/>
        <w:b w:val="0"/>
        <w:sz w:val="16"/>
        <w:szCs w:val="16"/>
      </w:rPr>
      <w:t xml:space="preserve"> i rozbudowa </w:t>
    </w:r>
    <w:r w:rsidRPr="00D352BB">
      <w:rPr>
        <w:rFonts w:ascii="CG Omega" w:hAnsi="CG Omega"/>
        <w:b w:val="0"/>
        <w:sz w:val="16"/>
        <w:szCs w:val="16"/>
      </w:rPr>
      <w:t xml:space="preserve"> oświetlenia ulic</w:t>
    </w:r>
    <w:r>
      <w:rPr>
        <w:rFonts w:ascii="CG Omega" w:hAnsi="CG Omega"/>
        <w:b w:val="0"/>
        <w:sz w:val="16"/>
        <w:szCs w:val="16"/>
      </w:rPr>
      <w:t xml:space="preserve">znego w miejscowości Piwoda, Manasterz, Wiązownica, Cetula, Radawa, </w:t>
    </w:r>
  </w:p>
  <w:p w:rsidR="00BE2CFF" w:rsidRPr="00D352BB" w:rsidRDefault="00BE2CFF" w:rsidP="00D352BB">
    <w:pPr>
      <w:pStyle w:val="Akapitzlist"/>
      <w:ind w:left="567"/>
      <w:jc w:val="center"/>
      <w:rPr>
        <w:rFonts w:ascii="CG Omega" w:hAnsi="CG Omega"/>
        <w:b w:val="0"/>
        <w:sz w:val="16"/>
        <w:szCs w:val="16"/>
      </w:rPr>
    </w:pPr>
    <w:r>
      <w:rPr>
        <w:rFonts w:ascii="CG Omega" w:hAnsi="CG Omega"/>
        <w:b w:val="0"/>
        <w:sz w:val="16"/>
        <w:szCs w:val="16"/>
      </w:rPr>
      <w:t>Nielepkowice i Ryszkowa Wola</w:t>
    </w:r>
    <w:r w:rsidRPr="00D352BB">
      <w:rPr>
        <w:rFonts w:ascii="CG Omega" w:hAnsi="CG Omega"/>
        <w:b w:val="0"/>
        <w:sz w:val="16"/>
        <w:szCs w:val="16"/>
      </w:rPr>
      <w:t>.</w:t>
    </w:r>
  </w:p>
  <w:p w:rsidR="00BE2CFF" w:rsidRPr="0063031F" w:rsidRDefault="00BE2CFF" w:rsidP="001757F8">
    <w:pPr>
      <w:shd w:val="clear" w:color="auto" w:fill="FFFFFF"/>
      <w:tabs>
        <w:tab w:val="left" w:pos="2055"/>
      </w:tabs>
      <w:suppressAutoHyphens/>
      <w:spacing w:after="120" w:line="288" w:lineRule="auto"/>
      <w:contextualSpacing/>
      <w:jc w:val="center"/>
      <w:rPr>
        <w:rFonts w:eastAsia="Times New Roman" w:cs="Times New Roman"/>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0BE0E43"/>
    <w:multiLevelType w:val="hybridMultilevel"/>
    <w:tmpl w:val="9A8C6102"/>
    <w:lvl w:ilvl="0" w:tplc="04150005">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5"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 w15:restartNumberingAfterBreak="0">
    <w:nsid w:val="16974737"/>
    <w:multiLevelType w:val="hybridMultilevel"/>
    <w:tmpl w:val="DD00DEDA"/>
    <w:lvl w:ilvl="0" w:tplc="6324FBB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D1771B"/>
    <w:multiLevelType w:val="hybridMultilevel"/>
    <w:tmpl w:val="730AE2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39775EF"/>
    <w:multiLevelType w:val="multilevel"/>
    <w:tmpl w:val="19646E2A"/>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b w:val="0"/>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9" w15:restartNumberingAfterBreak="0">
    <w:nsid w:val="35B944D4"/>
    <w:multiLevelType w:val="hybridMultilevel"/>
    <w:tmpl w:val="58E4C01C"/>
    <w:lvl w:ilvl="0" w:tplc="A42CA58C">
      <w:start w:val="1"/>
      <w:numFmt w:val="decimal"/>
      <w:lvlText w:val="%1)"/>
      <w:lvlJc w:val="left"/>
      <w:pPr>
        <w:ind w:left="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5F0EAB"/>
    <w:multiLevelType w:val="hybridMultilevel"/>
    <w:tmpl w:val="B75CD422"/>
    <w:lvl w:ilvl="0" w:tplc="C2D62FE2">
      <w:start w:val="1"/>
      <w:numFmt w:val="decimal"/>
      <w:lvlText w:val="%1)"/>
      <w:lvlJc w:val="left"/>
      <w:pPr>
        <w:ind w:left="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4257325"/>
    <w:multiLevelType w:val="hybridMultilevel"/>
    <w:tmpl w:val="5712D556"/>
    <w:lvl w:ilvl="0" w:tplc="358CB29C">
      <w:start w:val="1"/>
      <w:numFmt w:val="decimal"/>
      <w:lvlText w:val="%1)"/>
      <w:lvlJc w:val="left"/>
      <w:pPr>
        <w:ind w:left="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9"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56DF7E00"/>
    <w:multiLevelType w:val="multilevel"/>
    <w:tmpl w:val="2D98A078"/>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7" w15:restartNumberingAfterBreak="0">
    <w:nsid w:val="5CA62220"/>
    <w:multiLevelType w:val="multilevel"/>
    <w:tmpl w:val="C82E2FBE"/>
    <w:lvl w:ilvl="0">
      <w:start w:val="2"/>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1D44D49"/>
    <w:multiLevelType w:val="hybridMultilevel"/>
    <w:tmpl w:val="B9406E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7BB3E22"/>
    <w:multiLevelType w:val="hybridMultilevel"/>
    <w:tmpl w:val="F6967642"/>
    <w:lvl w:ilvl="0" w:tplc="04150011">
      <w:start w:val="1"/>
      <w:numFmt w:val="decimal"/>
      <w:lvlText w:val="%1)"/>
      <w:lvlJc w:val="left"/>
      <w:pPr>
        <w:ind w:left="861"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44"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A7B497D"/>
    <w:multiLevelType w:val="hybridMultilevel"/>
    <w:tmpl w:val="036CB666"/>
    <w:lvl w:ilvl="0" w:tplc="04150005">
      <w:start w:val="1"/>
      <w:numFmt w:val="bullet"/>
      <w:lvlText w:val=""/>
      <w:lvlJc w:val="left"/>
      <w:pPr>
        <w:ind w:left="2805" w:hanging="360"/>
      </w:pPr>
      <w:rPr>
        <w:rFonts w:ascii="Wingdings" w:hAnsi="Wingdings" w:hint="default"/>
      </w:rPr>
    </w:lvl>
    <w:lvl w:ilvl="1" w:tplc="04150003" w:tentative="1">
      <w:start w:val="1"/>
      <w:numFmt w:val="bullet"/>
      <w:lvlText w:val="o"/>
      <w:lvlJc w:val="left"/>
      <w:pPr>
        <w:ind w:left="3525" w:hanging="360"/>
      </w:pPr>
      <w:rPr>
        <w:rFonts w:ascii="Courier New" w:hAnsi="Courier New" w:cs="Courier New" w:hint="default"/>
      </w:rPr>
    </w:lvl>
    <w:lvl w:ilvl="2" w:tplc="04150005" w:tentative="1">
      <w:start w:val="1"/>
      <w:numFmt w:val="bullet"/>
      <w:lvlText w:val=""/>
      <w:lvlJc w:val="left"/>
      <w:pPr>
        <w:ind w:left="4245" w:hanging="360"/>
      </w:pPr>
      <w:rPr>
        <w:rFonts w:ascii="Wingdings" w:hAnsi="Wingdings" w:hint="default"/>
      </w:rPr>
    </w:lvl>
    <w:lvl w:ilvl="3" w:tplc="04150001" w:tentative="1">
      <w:start w:val="1"/>
      <w:numFmt w:val="bullet"/>
      <w:lvlText w:val=""/>
      <w:lvlJc w:val="left"/>
      <w:pPr>
        <w:ind w:left="4965" w:hanging="360"/>
      </w:pPr>
      <w:rPr>
        <w:rFonts w:ascii="Symbol" w:hAnsi="Symbol" w:hint="default"/>
      </w:rPr>
    </w:lvl>
    <w:lvl w:ilvl="4" w:tplc="04150003" w:tentative="1">
      <w:start w:val="1"/>
      <w:numFmt w:val="bullet"/>
      <w:lvlText w:val="o"/>
      <w:lvlJc w:val="left"/>
      <w:pPr>
        <w:ind w:left="5685" w:hanging="360"/>
      </w:pPr>
      <w:rPr>
        <w:rFonts w:ascii="Courier New" w:hAnsi="Courier New" w:cs="Courier New" w:hint="default"/>
      </w:rPr>
    </w:lvl>
    <w:lvl w:ilvl="5" w:tplc="04150005" w:tentative="1">
      <w:start w:val="1"/>
      <w:numFmt w:val="bullet"/>
      <w:lvlText w:val=""/>
      <w:lvlJc w:val="left"/>
      <w:pPr>
        <w:ind w:left="6405" w:hanging="360"/>
      </w:pPr>
      <w:rPr>
        <w:rFonts w:ascii="Wingdings" w:hAnsi="Wingdings" w:hint="default"/>
      </w:rPr>
    </w:lvl>
    <w:lvl w:ilvl="6" w:tplc="04150001" w:tentative="1">
      <w:start w:val="1"/>
      <w:numFmt w:val="bullet"/>
      <w:lvlText w:val=""/>
      <w:lvlJc w:val="left"/>
      <w:pPr>
        <w:ind w:left="7125" w:hanging="360"/>
      </w:pPr>
      <w:rPr>
        <w:rFonts w:ascii="Symbol" w:hAnsi="Symbol" w:hint="default"/>
      </w:rPr>
    </w:lvl>
    <w:lvl w:ilvl="7" w:tplc="04150003" w:tentative="1">
      <w:start w:val="1"/>
      <w:numFmt w:val="bullet"/>
      <w:lvlText w:val="o"/>
      <w:lvlJc w:val="left"/>
      <w:pPr>
        <w:ind w:left="7845" w:hanging="360"/>
      </w:pPr>
      <w:rPr>
        <w:rFonts w:ascii="Courier New" w:hAnsi="Courier New" w:cs="Courier New" w:hint="default"/>
      </w:rPr>
    </w:lvl>
    <w:lvl w:ilvl="8" w:tplc="04150005" w:tentative="1">
      <w:start w:val="1"/>
      <w:numFmt w:val="bullet"/>
      <w:lvlText w:val=""/>
      <w:lvlJc w:val="left"/>
      <w:pPr>
        <w:ind w:left="8565" w:hanging="360"/>
      </w:pPr>
      <w:rPr>
        <w:rFonts w:ascii="Wingdings" w:hAnsi="Wingdings" w:hint="default"/>
      </w:rPr>
    </w:lvl>
  </w:abstractNum>
  <w:abstractNum w:abstractNumId="47"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D8C6B19"/>
    <w:multiLevelType w:val="hybridMultilevel"/>
    <w:tmpl w:val="D622747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D73D24"/>
    <w:multiLevelType w:val="hybridMultilevel"/>
    <w:tmpl w:val="BBCC259E"/>
    <w:lvl w:ilvl="0" w:tplc="C054094C">
      <w:start w:val="1"/>
      <w:numFmt w:val="decimal"/>
      <w:lvlText w:val="%1)"/>
      <w:lvlJc w:val="left"/>
      <w:pPr>
        <w:ind w:left="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630D94"/>
    <w:multiLevelType w:val="hybridMultilevel"/>
    <w:tmpl w:val="AD04E374"/>
    <w:lvl w:ilvl="0" w:tplc="321E1E7A">
      <w:start w:val="1"/>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54" w15:restartNumberingAfterBreak="0">
    <w:nsid w:val="7AE860F8"/>
    <w:multiLevelType w:val="multilevel"/>
    <w:tmpl w:val="A9383646"/>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BAA0905"/>
    <w:multiLevelType w:val="multilevel"/>
    <w:tmpl w:val="868668D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E0D08DE"/>
    <w:multiLevelType w:val="hybridMultilevel"/>
    <w:tmpl w:val="9A124F32"/>
    <w:lvl w:ilvl="0" w:tplc="39A03726">
      <w:start w:val="1"/>
      <w:numFmt w:val="decimal"/>
      <w:lvlText w:val="%1)"/>
      <w:lvlJc w:val="left"/>
      <w:pPr>
        <w:ind w:left="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8"/>
  </w:num>
  <w:num w:numId="2">
    <w:abstractNumId w:val="16"/>
  </w:num>
  <w:num w:numId="3">
    <w:abstractNumId w:val="29"/>
  </w:num>
  <w:num w:numId="4">
    <w:abstractNumId w:val="26"/>
  </w:num>
  <w:num w:numId="5">
    <w:abstractNumId w:val="49"/>
  </w:num>
  <w:num w:numId="6">
    <w:abstractNumId w:val="45"/>
  </w:num>
  <w:num w:numId="7">
    <w:abstractNumId w:val="14"/>
  </w:num>
  <w:num w:numId="8">
    <w:abstractNumId w:val="24"/>
  </w:num>
  <w:num w:numId="9">
    <w:abstractNumId w:val="25"/>
  </w:num>
  <w:num w:numId="10">
    <w:abstractNumId w:val="44"/>
  </w:num>
  <w:num w:numId="11">
    <w:abstractNumId w:val="23"/>
  </w:num>
  <w:num w:numId="12">
    <w:abstractNumId w:val="6"/>
  </w:num>
  <w:num w:numId="13">
    <w:abstractNumId w:val="34"/>
  </w:num>
  <w:num w:numId="14">
    <w:abstractNumId w:val="28"/>
  </w:num>
  <w:num w:numId="15">
    <w:abstractNumId w:val="12"/>
  </w:num>
  <w:num w:numId="16">
    <w:abstractNumId w:val="58"/>
  </w:num>
  <w:num w:numId="17">
    <w:abstractNumId w:val="41"/>
  </w:num>
  <w:num w:numId="18">
    <w:abstractNumId w:val="32"/>
  </w:num>
  <w:num w:numId="19">
    <w:abstractNumId w:val="51"/>
  </w:num>
  <w:num w:numId="20">
    <w:abstractNumId w:val="31"/>
  </w:num>
  <w:num w:numId="21">
    <w:abstractNumId w:val="56"/>
  </w:num>
  <w:num w:numId="22">
    <w:abstractNumId w:val="15"/>
  </w:num>
  <w:num w:numId="23">
    <w:abstractNumId w:val="39"/>
  </w:num>
  <w:num w:numId="24">
    <w:abstractNumId w:val="30"/>
  </w:num>
  <w:num w:numId="25">
    <w:abstractNumId w:val="22"/>
  </w:num>
  <w:num w:numId="26">
    <w:abstractNumId w:val="42"/>
  </w:num>
  <w:num w:numId="27">
    <w:abstractNumId w:val="10"/>
  </w:num>
  <w:num w:numId="28">
    <w:abstractNumId w:val="38"/>
  </w:num>
  <w:num w:numId="29">
    <w:abstractNumId w:val="52"/>
  </w:num>
  <w:num w:numId="30">
    <w:abstractNumId w:val="17"/>
  </w:num>
  <w:num w:numId="31">
    <w:abstractNumId w:val="13"/>
  </w:num>
  <w:num w:numId="32">
    <w:abstractNumId w:val="5"/>
  </w:num>
  <w:num w:numId="33">
    <w:abstractNumId w:val="18"/>
  </w:num>
  <w:num w:numId="34">
    <w:abstractNumId w:val="11"/>
  </w:num>
  <w:num w:numId="35">
    <w:abstractNumId w:val="3"/>
  </w:num>
  <w:num w:numId="36">
    <w:abstractNumId w:val="0"/>
  </w:num>
  <w:num w:numId="37">
    <w:abstractNumId w:val="36"/>
  </w:num>
  <w:num w:numId="38">
    <w:abstractNumId w:val="21"/>
  </w:num>
  <w:num w:numId="39">
    <w:abstractNumId w:val="33"/>
  </w:num>
  <w:num w:numId="40">
    <w:abstractNumId w:val="4"/>
  </w:num>
  <w:num w:numId="41">
    <w:abstractNumId w:val="40"/>
  </w:num>
  <w:num w:numId="42">
    <w:abstractNumId w:val="35"/>
  </w:num>
  <w:num w:numId="43">
    <w:abstractNumId w:val="48"/>
  </w:num>
  <w:num w:numId="44">
    <w:abstractNumId w:val="53"/>
  </w:num>
  <w:num w:numId="45">
    <w:abstractNumId w:val="7"/>
  </w:num>
  <w:num w:numId="46">
    <w:abstractNumId w:val="37"/>
  </w:num>
  <w:num w:numId="47">
    <w:abstractNumId w:val="46"/>
  </w:num>
  <w:num w:numId="48">
    <w:abstractNumId w:val="9"/>
  </w:num>
  <w:num w:numId="49">
    <w:abstractNumId w:val="54"/>
  </w:num>
  <w:num w:numId="50">
    <w:abstractNumId w:val="2"/>
  </w:num>
  <w:num w:numId="51">
    <w:abstractNumId w:val="1"/>
  </w:num>
  <w:num w:numId="52">
    <w:abstractNumId w:val="47"/>
  </w:num>
  <w:num w:numId="53">
    <w:abstractNumId w:val="43"/>
  </w:num>
  <w:num w:numId="54">
    <w:abstractNumId w:val="57"/>
  </w:num>
  <w:num w:numId="55">
    <w:abstractNumId w:val="20"/>
  </w:num>
  <w:num w:numId="56">
    <w:abstractNumId w:val="50"/>
  </w:num>
  <w:num w:numId="57">
    <w:abstractNumId w:val="27"/>
  </w:num>
  <w:num w:numId="58">
    <w:abstractNumId w:val="19"/>
  </w:num>
  <w:num w:numId="59">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39E"/>
    <w:rsid w:val="000157E7"/>
    <w:rsid w:val="00015B22"/>
    <w:rsid w:val="00020445"/>
    <w:rsid w:val="00021A85"/>
    <w:rsid w:val="0002493D"/>
    <w:rsid w:val="0002792A"/>
    <w:rsid w:val="0003264B"/>
    <w:rsid w:val="0003393E"/>
    <w:rsid w:val="00035152"/>
    <w:rsid w:val="000361C4"/>
    <w:rsid w:val="00036B40"/>
    <w:rsid w:val="00055C6D"/>
    <w:rsid w:val="00057AAE"/>
    <w:rsid w:val="00065219"/>
    <w:rsid w:val="00073F2C"/>
    <w:rsid w:val="00074489"/>
    <w:rsid w:val="00081311"/>
    <w:rsid w:val="00085B80"/>
    <w:rsid w:val="00086CB5"/>
    <w:rsid w:val="0009041D"/>
    <w:rsid w:val="00096CF9"/>
    <w:rsid w:val="000A131E"/>
    <w:rsid w:val="000A2ABC"/>
    <w:rsid w:val="000A49B5"/>
    <w:rsid w:val="000A7622"/>
    <w:rsid w:val="000A77D0"/>
    <w:rsid w:val="000A7BB7"/>
    <w:rsid w:val="000B25E4"/>
    <w:rsid w:val="000B299E"/>
    <w:rsid w:val="000B6EC0"/>
    <w:rsid w:val="000B7F2A"/>
    <w:rsid w:val="000C276F"/>
    <w:rsid w:val="000C6068"/>
    <w:rsid w:val="000D4EFB"/>
    <w:rsid w:val="000D5166"/>
    <w:rsid w:val="000D5AC5"/>
    <w:rsid w:val="000E3AC6"/>
    <w:rsid w:val="000E407F"/>
    <w:rsid w:val="000F08FF"/>
    <w:rsid w:val="000F2164"/>
    <w:rsid w:val="000F2B9D"/>
    <w:rsid w:val="000F2C37"/>
    <w:rsid w:val="000F46E3"/>
    <w:rsid w:val="000F4970"/>
    <w:rsid w:val="00103991"/>
    <w:rsid w:val="00104BF2"/>
    <w:rsid w:val="0010558E"/>
    <w:rsid w:val="00106698"/>
    <w:rsid w:val="0011387D"/>
    <w:rsid w:val="00120057"/>
    <w:rsid w:val="00127499"/>
    <w:rsid w:val="00127847"/>
    <w:rsid w:val="00131554"/>
    <w:rsid w:val="00133070"/>
    <w:rsid w:val="00136B9F"/>
    <w:rsid w:val="00150296"/>
    <w:rsid w:val="00156252"/>
    <w:rsid w:val="00156BD0"/>
    <w:rsid w:val="00165E6D"/>
    <w:rsid w:val="001662E2"/>
    <w:rsid w:val="00170BEC"/>
    <w:rsid w:val="00172648"/>
    <w:rsid w:val="001757F8"/>
    <w:rsid w:val="00183627"/>
    <w:rsid w:val="00183BD3"/>
    <w:rsid w:val="001A0179"/>
    <w:rsid w:val="001A0FBF"/>
    <w:rsid w:val="001A465B"/>
    <w:rsid w:val="001A5840"/>
    <w:rsid w:val="001B16D2"/>
    <w:rsid w:val="001D1BDD"/>
    <w:rsid w:val="001D2F96"/>
    <w:rsid w:val="001D705C"/>
    <w:rsid w:val="001E1633"/>
    <w:rsid w:val="001E4E4E"/>
    <w:rsid w:val="001E4E5D"/>
    <w:rsid w:val="001F3B8F"/>
    <w:rsid w:val="002065C3"/>
    <w:rsid w:val="00206EDD"/>
    <w:rsid w:val="0020739E"/>
    <w:rsid w:val="00210870"/>
    <w:rsid w:val="00211650"/>
    <w:rsid w:val="002153BE"/>
    <w:rsid w:val="00215964"/>
    <w:rsid w:val="002277CE"/>
    <w:rsid w:val="002309AC"/>
    <w:rsid w:val="00231132"/>
    <w:rsid w:val="0024021F"/>
    <w:rsid w:val="00241BDD"/>
    <w:rsid w:val="00245B60"/>
    <w:rsid w:val="00253567"/>
    <w:rsid w:val="002564F6"/>
    <w:rsid w:val="00283A12"/>
    <w:rsid w:val="00283B37"/>
    <w:rsid w:val="002851A1"/>
    <w:rsid w:val="00286681"/>
    <w:rsid w:val="0029150C"/>
    <w:rsid w:val="00294AAB"/>
    <w:rsid w:val="002A359D"/>
    <w:rsid w:val="002A5B9E"/>
    <w:rsid w:val="002C099A"/>
    <w:rsid w:val="002C1750"/>
    <w:rsid w:val="002C4640"/>
    <w:rsid w:val="002D32F1"/>
    <w:rsid w:val="002E2EE6"/>
    <w:rsid w:val="002E5497"/>
    <w:rsid w:val="002E5630"/>
    <w:rsid w:val="002E6E84"/>
    <w:rsid w:val="002F2FF7"/>
    <w:rsid w:val="002F32E2"/>
    <w:rsid w:val="002F3E46"/>
    <w:rsid w:val="002F5C2D"/>
    <w:rsid w:val="00300D64"/>
    <w:rsid w:val="00301B5B"/>
    <w:rsid w:val="00303BB9"/>
    <w:rsid w:val="0030487F"/>
    <w:rsid w:val="0031471F"/>
    <w:rsid w:val="00321704"/>
    <w:rsid w:val="003309C5"/>
    <w:rsid w:val="00346BA6"/>
    <w:rsid w:val="00352986"/>
    <w:rsid w:val="0035678A"/>
    <w:rsid w:val="00363385"/>
    <w:rsid w:val="0036521E"/>
    <w:rsid w:val="00371A1A"/>
    <w:rsid w:val="00372911"/>
    <w:rsid w:val="00380290"/>
    <w:rsid w:val="003869E7"/>
    <w:rsid w:val="00390DDC"/>
    <w:rsid w:val="0039336D"/>
    <w:rsid w:val="003953D3"/>
    <w:rsid w:val="003A20ED"/>
    <w:rsid w:val="003A4A24"/>
    <w:rsid w:val="003B242A"/>
    <w:rsid w:val="003B26C8"/>
    <w:rsid w:val="003B53B3"/>
    <w:rsid w:val="003C2766"/>
    <w:rsid w:val="003C2C60"/>
    <w:rsid w:val="003C37BF"/>
    <w:rsid w:val="003C56DE"/>
    <w:rsid w:val="003D114A"/>
    <w:rsid w:val="003E2ED8"/>
    <w:rsid w:val="003E37B5"/>
    <w:rsid w:val="003F5841"/>
    <w:rsid w:val="003F5F97"/>
    <w:rsid w:val="00402F55"/>
    <w:rsid w:val="00403327"/>
    <w:rsid w:val="0040369B"/>
    <w:rsid w:val="0040447E"/>
    <w:rsid w:val="004054E9"/>
    <w:rsid w:val="00407A3C"/>
    <w:rsid w:val="00413D8F"/>
    <w:rsid w:val="004230ED"/>
    <w:rsid w:val="0042385A"/>
    <w:rsid w:val="00423FB1"/>
    <w:rsid w:val="004257D5"/>
    <w:rsid w:val="00426D11"/>
    <w:rsid w:val="004340CF"/>
    <w:rsid w:val="00436ACE"/>
    <w:rsid w:val="00443D81"/>
    <w:rsid w:val="00444395"/>
    <w:rsid w:val="00456714"/>
    <w:rsid w:val="004630B2"/>
    <w:rsid w:val="00464FC7"/>
    <w:rsid w:val="00474732"/>
    <w:rsid w:val="00475578"/>
    <w:rsid w:val="00475F40"/>
    <w:rsid w:val="00476229"/>
    <w:rsid w:val="0048297C"/>
    <w:rsid w:val="00483B4A"/>
    <w:rsid w:val="00485F41"/>
    <w:rsid w:val="00487613"/>
    <w:rsid w:val="00495274"/>
    <w:rsid w:val="00497D1A"/>
    <w:rsid w:val="004A6B64"/>
    <w:rsid w:val="004B7156"/>
    <w:rsid w:val="004C737D"/>
    <w:rsid w:val="004D33CC"/>
    <w:rsid w:val="004D71CD"/>
    <w:rsid w:val="004E6B8C"/>
    <w:rsid w:val="00501337"/>
    <w:rsid w:val="005016F9"/>
    <w:rsid w:val="00503056"/>
    <w:rsid w:val="00507AA6"/>
    <w:rsid w:val="0051435B"/>
    <w:rsid w:val="00523565"/>
    <w:rsid w:val="005266E5"/>
    <w:rsid w:val="00533D42"/>
    <w:rsid w:val="005355F3"/>
    <w:rsid w:val="005409E4"/>
    <w:rsid w:val="00546162"/>
    <w:rsid w:val="0055511D"/>
    <w:rsid w:val="00556470"/>
    <w:rsid w:val="00563ABE"/>
    <w:rsid w:val="0056458E"/>
    <w:rsid w:val="00570DC6"/>
    <w:rsid w:val="00572642"/>
    <w:rsid w:val="00576609"/>
    <w:rsid w:val="00583AA6"/>
    <w:rsid w:val="00586FE2"/>
    <w:rsid w:val="00591286"/>
    <w:rsid w:val="0059479F"/>
    <w:rsid w:val="005A3421"/>
    <w:rsid w:val="005B0BAF"/>
    <w:rsid w:val="005B3F02"/>
    <w:rsid w:val="005C043C"/>
    <w:rsid w:val="005C14F7"/>
    <w:rsid w:val="005C3E69"/>
    <w:rsid w:val="005C5755"/>
    <w:rsid w:val="005C5971"/>
    <w:rsid w:val="005C617F"/>
    <w:rsid w:val="005C778E"/>
    <w:rsid w:val="005D0BB8"/>
    <w:rsid w:val="005D1800"/>
    <w:rsid w:val="005D755A"/>
    <w:rsid w:val="005E197A"/>
    <w:rsid w:val="005F24EC"/>
    <w:rsid w:val="005F3969"/>
    <w:rsid w:val="005F7630"/>
    <w:rsid w:val="00604ED3"/>
    <w:rsid w:val="006052BC"/>
    <w:rsid w:val="006103A2"/>
    <w:rsid w:val="0061730D"/>
    <w:rsid w:val="006217C3"/>
    <w:rsid w:val="0063031F"/>
    <w:rsid w:val="006355D1"/>
    <w:rsid w:val="0063717C"/>
    <w:rsid w:val="00641C24"/>
    <w:rsid w:val="0064487B"/>
    <w:rsid w:val="00654324"/>
    <w:rsid w:val="00665BFF"/>
    <w:rsid w:val="00666ECA"/>
    <w:rsid w:val="00667575"/>
    <w:rsid w:val="0067054D"/>
    <w:rsid w:val="00672372"/>
    <w:rsid w:val="006778AB"/>
    <w:rsid w:val="006905BA"/>
    <w:rsid w:val="0069299A"/>
    <w:rsid w:val="00695EBE"/>
    <w:rsid w:val="00697180"/>
    <w:rsid w:val="006A05B0"/>
    <w:rsid w:val="006B06CD"/>
    <w:rsid w:val="006B0F9A"/>
    <w:rsid w:val="006B1944"/>
    <w:rsid w:val="006B21DD"/>
    <w:rsid w:val="006B7285"/>
    <w:rsid w:val="006C4B30"/>
    <w:rsid w:val="006D1095"/>
    <w:rsid w:val="006D16C6"/>
    <w:rsid w:val="006D49F1"/>
    <w:rsid w:val="006D5AFD"/>
    <w:rsid w:val="006D658E"/>
    <w:rsid w:val="006F233B"/>
    <w:rsid w:val="006F2371"/>
    <w:rsid w:val="00700504"/>
    <w:rsid w:val="00724F94"/>
    <w:rsid w:val="0072591A"/>
    <w:rsid w:val="00727604"/>
    <w:rsid w:val="007315B7"/>
    <w:rsid w:val="00737994"/>
    <w:rsid w:val="00740478"/>
    <w:rsid w:val="00743B90"/>
    <w:rsid w:val="007455B0"/>
    <w:rsid w:val="007523F8"/>
    <w:rsid w:val="0075475C"/>
    <w:rsid w:val="00756EE5"/>
    <w:rsid w:val="00760A78"/>
    <w:rsid w:val="007758FD"/>
    <w:rsid w:val="00776D74"/>
    <w:rsid w:val="007852AF"/>
    <w:rsid w:val="00791E4E"/>
    <w:rsid w:val="00795955"/>
    <w:rsid w:val="0079617E"/>
    <w:rsid w:val="007A6771"/>
    <w:rsid w:val="007A71F3"/>
    <w:rsid w:val="007B2C51"/>
    <w:rsid w:val="007B7477"/>
    <w:rsid w:val="007C57DE"/>
    <w:rsid w:val="007C5FB0"/>
    <w:rsid w:val="007D3599"/>
    <w:rsid w:val="007D3D3D"/>
    <w:rsid w:val="007D6B3C"/>
    <w:rsid w:val="007E6965"/>
    <w:rsid w:val="007F0527"/>
    <w:rsid w:val="007F1F31"/>
    <w:rsid w:val="007F3E76"/>
    <w:rsid w:val="007F56A5"/>
    <w:rsid w:val="007F6204"/>
    <w:rsid w:val="008006DB"/>
    <w:rsid w:val="008007BB"/>
    <w:rsid w:val="00803039"/>
    <w:rsid w:val="00803178"/>
    <w:rsid w:val="00820BBF"/>
    <w:rsid w:val="00821922"/>
    <w:rsid w:val="00823D90"/>
    <w:rsid w:val="00826FBF"/>
    <w:rsid w:val="00833AB4"/>
    <w:rsid w:val="0084405B"/>
    <w:rsid w:val="008470E9"/>
    <w:rsid w:val="00853FAB"/>
    <w:rsid w:val="00860293"/>
    <w:rsid w:val="00862181"/>
    <w:rsid w:val="00871978"/>
    <w:rsid w:val="008730A9"/>
    <w:rsid w:val="00877086"/>
    <w:rsid w:val="00883761"/>
    <w:rsid w:val="00890940"/>
    <w:rsid w:val="008B5815"/>
    <w:rsid w:val="008C028B"/>
    <w:rsid w:val="008C27C7"/>
    <w:rsid w:val="008D42AF"/>
    <w:rsid w:val="008D5248"/>
    <w:rsid w:val="008D6BF6"/>
    <w:rsid w:val="008E3240"/>
    <w:rsid w:val="008E326E"/>
    <w:rsid w:val="008F390C"/>
    <w:rsid w:val="008F7683"/>
    <w:rsid w:val="008F7D57"/>
    <w:rsid w:val="009002C5"/>
    <w:rsid w:val="009041AF"/>
    <w:rsid w:val="00907B46"/>
    <w:rsid w:val="00911099"/>
    <w:rsid w:val="00914635"/>
    <w:rsid w:val="009163F6"/>
    <w:rsid w:val="009178CC"/>
    <w:rsid w:val="00917F37"/>
    <w:rsid w:val="00924664"/>
    <w:rsid w:val="009248EF"/>
    <w:rsid w:val="00931D3D"/>
    <w:rsid w:val="00935A82"/>
    <w:rsid w:val="00936995"/>
    <w:rsid w:val="009476E4"/>
    <w:rsid w:val="00950D94"/>
    <w:rsid w:val="00951973"/>
    <w:rsid w:val="009542A4"/>
    <w:rsid w:val="00957121"/>
    <w:rsid w:val="00961B9B"/>
    <w:rsid w:val="009629BE"/>
    <w:rsid w:val="009634A5"/>
    <w:rsid w:val="00966437"/>
    <w:rsid w:val="009712B3"/>
    <w:rsid w:val="00972DE5"/>
    <w:rsid w:val="00974698"/>
    <w:rsid w:val="00974790"/>
    <w:rsid w:val="00974B6C"/>
    <w:rsid w:val="00984DD7"/>
    <w:rsid w:val="009921CA"/>
    <w:rsid w:val="00992F95"/>
    <w:rsid w:val="009A065D"/>
    <w:rsid w:val="009A1A16"/>
    <w:rsid w:val="009C1690"/>
    <w:rsid w:val="009C3EA7"/>
    <w:rsid w:val="009D06D4"/>
    <w:rsid w:val="009D1E13"/>
    <w:rsid w:val="009D4BD1"/>
    <w:rsid w:val="009E39B0"/>
    <w:rsid w:val="009E40F3"/>
    <w:rsid w:val="009E61E0"/>
    <w:rsid w:val="009F1485"/>
    <w:rsid w:val="009F1855"/>
    <w:rsid w:val="009F26F1"/>
    <w:rsid w:val="009F2F8C"/>
    <w:rsid w:val="009F6A10"/>
    <w:rsid w:val="00A154A5"/>
    <w:rsid w:val="00A16900"/>
    <w:rsid w:val="00A16F63"/>
    <w:rsid w:val="00A21229"/>
    <w:rsid w:val="00A26B27"/>
    <w:rsid w:val="00A27B7D"/>
    <w:rsid w:val="00A37361"/>
    <w:rsid w:val="00A432C5"/>
    <w:rsid w:val="00A45E49"/>
    <w:rsid w:val="00A519F7"/>
    <w:rsid w:val="00A526E1"/>
    <w:rsid w:val="00A62AE9"/>
    <w:rsid w:val="00A64EA0"/>
    <w:rsid w:val="00A662EE"/>
    <w:rsid w:val="00A71FEC"/>
    <w:rsid w:val="00A8489D"/>
    <w:rsid w:val="00A87658"/>
    <w:rsid w:val="00A87E68"/>
    <w:rsid w:val="00A90284"/>
    <w:rsid w:val="00A9215D"/>
    <w:rsid w:val="00A94BCC"/>
    <w:rsid w:val="00A97F4F"/>
    <w:rsid w:val="00AA1A2E"/>
    <w:rsid w:val="00AA416A"/>
    <w:rsid w:val="00AA622A"/>
    <w:rsid w:val="00AA77CB"/>
    <w:rsid w:val="00AB3586"/>
    <w:rsid w:val="00AC277E"/>
    <w:rsid w:val="00AC5692"/>
    <w:rsid w:val="00AC7B7B"/>
    <w:rsid w:val="00AD0A18"/>
    <w:rsid w:val="00AD14AD"/>
    <w:rsid w:val="00AD3B13"/>
    <w:rsid w:val="00AD5F72"/>
    <w:rsid w:val="00B01799"/>
    <w:rsid w:val="00B02199"/>
    <w:rsid w:val="00B10B34"/>
    <w:rsid w:val="00B12B2C"/>
    <w:rsid w:val="00B1339E"/>
    <w:rsid w:val="00B2291C"/>
    <w:rsid w:val="00B24517"/>
    <w:rsid w:val="00B25B67"/>
    <w:rsid w:val="00B27378"/>
    <w:rsid w:val="00B47186"/>
    <w:rsid w:val="00B476A2"/>
    <w:rsid w:val="00B4783B"/>
    <w:rsid w:val="00B51372"/>
    <w:rsid w:val="00B606EF"/>
    <w:rsid w:val="00B6466A"/>
    <w:rsid w:val="00B714E8"/>
    <w:rsid w:val="00B7738D"/>
    <w:rsid w:val="00B83501"/>
    <w:rsid w:val="00B85357"/>
    <w:rsid w:val="00B85BD9"/>
    <w:rsid w:val="00B95B4D"/>
    <w:rsid w:val="00B96AB0"/>
    <w:rsid w:val="00B96E27"/>
    <w:rsid w:val="00BA107B"/>
    <w:rsid w:val="00BA462E"/>
    <w:rsid w:val="00BB3805"/>
    <w:rsid w:val="00BB385B"/>
    <w:rsid w:val="00BB4E3F"/>
    <w:rsid w:val="00BB5082"/>
    <w:rsid w:val="00BC096D"/>
    <w:rsid w:val="00BC36E8"/>
    <w:rsid w:val="00BD4769"/>
    <w:rsid w:val="00BE03D3"/>
    <w:rsid w:val="00BE11E5"/>
    <w:rsid w:val="00BE2CFF"/>
    <w:rsid w:val="00BE3BD7"/>
    <w:rsid w:val="00BE6E7E"/>
    <w:rsid w:val="00BF0FE9"/>
    <w:rsid w:val="00BF2C98"/>
    <w:rsid w:val="00BF5F57"/>
    <w:rsid w:val="00BF6AEE"/>
    <w:rsid w:val="00C04ED4"/>
    <w:rsid w:val="00C12096"/>
    <w:rsid w:val="00C14EF6"/>
    <w:rsid w:val="00C1522C"/>
    <w:rsid w:val="00C156A2"/>
    <w:rsid w:val="00C21E46"/>
    <w:rsid w:val="00C26E80"/>
    <w:rsid w:val="00C30B3B"/>
    <w:rsid w:val="00C30EAE"/>
    <w:rsid w:val="00C33EF7"/>
    <w:rsid w:val="00C33F26"/>
    <w:rsid w:val="00C40F61"/>
    <w:rsid w:val="00C40FB4"/>
    <w:rsid w:val="00C56231"/>
    <w:rsid w:val="00C56F5E"/>
    <w:rsid w:val="00C67147"/>
    <w:rsid w:val="00C742BC"/>
    <w:rsid w:val="00C8081D"/>
    <w:rsid w:val="00C81208"/>
    <w:rsid w:val="00C865FC"/>
    <w:rsid w:val="00C941A7"/>
    <w:rsid w:val="00CA2AE6"/>
    <w:rsid w:val="00CA3E44"/>
    <w:rsid w:val="00CA3ECA"/>
    <w:rsid w:val="00CB1ADD"/>
    <w:rsid w:val="00CB4111"/>
    <w:rsid w:val="00CB6584"/>
    <w:rsid w:val="00CC00F7"/>
    <w:rsid w:val="00CC2305"/>
    <w:rsid w:val="00CC5A24"/>
    <w:rsid w:val="00CC5C2C"/>
    <w:rsid w:val="00CD1152"/>
    <w:rsid w:val="00CD41BA"/>
    <w:rsid w:val="00CD752F"/>
    <w:rsid w:val="00CE287D"/>
    <w:rsid w:val="00CE39A2"/>
    <w:rsid w:val="00CF6A18"/>
    <w:rsid w:val="00CF721F"/>
    <w:rsid w:val="00D10E79"/>
    <w:rsid w:val="00D16E83"/>
    <w:rsid w:val="00D177FC"/>
    <w:rsid w:val="00D215BF"/>
    <w:rsid w:val="00D24386"/>
    <w:rsid w:val="00D253B5"/>
    <w:rsid w:val="00D347B6"/>
    <w:rsid w:val="00D352BB"/>
    <w:rsid w:val="00D35D00"/>
    <w:rsid w:val="00D419EC"/>
    <w:rsid w:val="00D42BE8"/>
    <w:rsid w:val="00D43E20"/>
    <w:rsid w:val="00D44306"/>
    <w:rsid w:val="00D51ED6"/>
    <w:rsid w:val="00D56FCD"/>
    <w:rsid w:val="00D61AE4"/>
    <w:rsid w:val="00D62B7C"/>
    <w:rsid w:val="00D6320F"/>
    <w:rsid w:val="00D632B2"/>
    <w:rsid w:val="00D7703F"/>
    <w:rsid w:val="00D776D8"/>
    <w:rsid w:val="00D82CF3"/>
    <w:rsid w:val="00D94B27"/>
    <w:rsid w:val="00D95E98"/>
    <w:rsid w:val="00DA3073"/>
    <w:rsid w:val="00DA58C9"/>
    <w:rsid w:val="00DA6B21"/>
    <w:rsid w:val="00DB6E2C"/>
    <w:rsid w:val="00DC26A2"/>
    <w:rsid w:val="00DC55CC"/>
    <w:rsid w:val="00DC58C8"/>
    <w:rsid w:val="00DC7B9F"/>
    <w:rsid w:val="00DD5DE8"/>
    <w:rsid w:val="00DD690E"/>
    <w:rsid w:val="00DE26B1"/>
    <w:rsid w:val="00DE5999"/>
    <w:rsid w:val="00E03076"/>
    <w:rsid w:val="00E23F6E"/>
    <w:rsid w:val="00E32290"/>
    <w:rsid w:val="00E43E8C"/>
    <w:rsid w:val="00E44BD0"/>
    <w:rsid w:val="00E465B6"/>
    <w:rsid w:val="00E479A0"/>
    <w:rsid w:val="00E5435E"/>
    <w:rsid w:val="00E56F11"/>
    <w:rsid w:val="00E576DB"/>
    <w:rsid w:val="00E579B1"/>
    <w:rsid w:val="00E57F6A"/>
    <w:rsid w:val="00E61BCE"/>
    <w:rsid w:val="00E65EE7"/>
    <w:rsid w:val="00E702DF"/>
    <w:rsid w:val="00E71C81"/>
    <w:rsid w:val="00E74550"/>
    <w:rsid w:val="00E809BB"/>
    <w:rsid w:val="00E878AF"/>
    <w:rsid w:val="00EA79E7"/>
    <w:rsid w:val="00EB2B90"/>
    <w:rsid w:val="00EC2E49"/>
    <w:rsid w:val="00ED0A17"/>
    <w:rsid w:val="00ED5279"/>
    <w:rsid w:val="00ED7CF7"/>
    <w:rsid w:val="00EE141F"/>
    <w:rsid w:val="00EE234B"/>
    <w:rsid w:val="00EE27B0"/>
    <w:rsid w:val="00EE5183"/>
    <w:rsid w:val="00EE60B4"/>
    <w:rsid w:val="00EE6EA5"/>
    <w:rsid w:val="00EE7588"/>
    <w:rsid w:val="00F0037B"/>
    <w:rsid w:val="00F03569"/>
    <w:rsid w:val="00F062E9"/>
    <w:rsid w:val="00F11951"/>
    <w:rsid w:val="00F120C8"/>
    <w:rsid w:val="00F233FE"/>
    <w:rsid w:val="00F31A0C"/>
    <w:rsid w:val="00F41A5D"/>
    <w:rsid w:val="00F424FC"/>
    <w:rsid w:val="00F60E3F"/>
    <w:rsid w:val="00F643A7"/>
    <w:rsid w:val="00F6620C"/>
    <w:rsid w:val="00F72F0E"/>
    <w:rsid w:val="00F73068"/>
    <w:rsid w:val="00F74EFC"/>
    <w:rsid w:val="00F75909"/>
    <w:rsid w:val="00F82E3E"/>
    <w:rsid w:val="00F87A38"/>
    <w:rsid w:val="00F97A1B"/>
    <w:rsid w:val="00FA07D7"/>
    <w:rsid w:val="00FA1F10"/>
    <w:rsid w:val="00FA2450"/>
    <w:rsid w:val="00FA26A2"/>
    <w:rsid w:val="00FA68BC"/>
    <w:rsid w:val="00FA76C8"/>
    <w:rsid w:val="00FB5EF8"/>
    <w:rsid w:val="00FC216B"/>
    <w:rsid w:val="00FC32E7"/>
    <w:rsid w:val="00FC6764"/>
    <w:rsid w:val="00FD02D9"/>
    <w:rsid w:val="00FE076F"/>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4"/>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inspektor.rod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4DE29-4B05-4F30-A2E3-B6C184E4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3231</TotalTime>
  <Pages>28</Pages>
  <Words>11690</Words>
  <Characters>70146</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147</cp:revision>
  <cp:lastPrinted>2018-01-09T09:29:00Z</cp:lastPrinted>
  <dcterms:created xsi:type="dcterms:W3CDTF">2017-07-04T13:15:00Z</dcterms:created>
  <dcterms:modified xsi:type="dcterms:W3CDTF">2019-09-26T12:39:00Z</dcterms:modified>
</cp:coreProperties>
</file>