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73" w:rsidRPr="000D5D50" w:rsidRDefault="00793673" w:rsidP="00793673">
      <w:pPr>
        <w:shd w:val="clear" w:color="auto" w:fill="FFFFFF"/>
        <w:ind w:left="629"/>
        <w:rPr>
          <w:rFonts w:ascii="CG Omega" w:hAnsi="CG Omega" w:cs="Arial"/>
          <w:b/>
        </w:rPr>
      </w:pPr>
      <w:r w:rsidRPr="000D5D50">
        <w:rPr>
          <w:rFonts w:ascii="CG Omega" w:hAnsi="CG Omega" w:cs="Arial"/>
          <w:b/>
          <w:color w:val="000000"/>
          <w:w w:val="104"/>
          <w:sz w:val="35"/>
          <w:szCs w:val="35"/>
        </w:rPr>
        <w:t>SPECYFIKACJA TECHNICZNA WYKONANIA</w:t>
      </w:r>
    </w:p>
    <w:p w:rsidR="00793673" w:rsidRPr="000D5D50" w:rsidRDefault="00793673" w:rsidP="00793673">
      <w:pPr>
        <w:shd w:val="clear" w:color="auto" w:fill="FFFFFF"/>
        <w:spacing w:before="14"/>
        <w:ind w:left="274"/>
        <w:jc w:val="center"/>
        <w:rPr>
          <w:rFonts w:ascii="CG Omega" w:hAnsi="CG Omega" w:cs="Arial"/>
          <w:b/>
        </w:rPr>
      </w:pPr>
      <w:r w:rsidRPr="000D5D50">
        <w:rPr>
          <w:rFonts w:ascii="CG Omega" w:hAnsi="CG Omega" w:cs="Arial"/>
          <w:b/>
          <w:color w:val="000000"/>
          <w:w w:val="104"/>
          <w:sz w:val="35"/>
          <w:szCs w:val="35"/>
        </w:rPr>
        <w:t>I ODBIORU ROBÓT</w:t>
      </w:r>
    </w:p>
    <w:p w:rsidR="00793673" w:rsidRPr="000D5D50" w:rsidRDefault="00793673" w:rsidP="000D5D50">
      <w:pPr>
        <w:shd w:val="clear" w:color="auto" w:fill="FFFFFF"/>
        <w:spacing w:before="14"/>
        <w:rPr>
          <w:rFonts w:ascii="CG Omega" w:hAnsi="CG Omega" w:cs="Arial"/>
          <w:b/>
        </w:rPr>
        <w:sectPr w:rsidR="00793673" w:rsidRPr="000D5D50" w:rsidSect="00793673">
          <w:footerReference w:type="even" r:id="rId6"/>
          <w:footerReference w:type="default" r:id="rId7"/>
          <w:pgSz w:w="11909" w:h="16834"/>
          <w:pgMar w:top="1440" w:right="1503" w:bottom="720" w:left="1440" w:header="708" w:footer="708" w:gutter="0"/>
          <w:cols w:space="60"/>
          <w:noEndnote/>
        </w:sectPr>
      </w:pPr>
    </w:p>
    <w:p w:rsidR="000D5D50" w:rsidRDefault="000D5D50" w:rsidP="000D5D50">
      <w:pPr>
        <w:pStyle w:val="Nagwek1"/>
        <w:ind w:left="-1701"/>
        <w:jc w:val="left"/>
        <w:rPr>
          <w:rFonts w:ascii="CG Omega" w:hAnsi="CG Omega" w:cs="Arial"/>
          <w:b/>
          <w:sz w:val="28"/>
          <w:szCs w:val="28"/>
        </w:rPr>
      </w:pPr>
    </w:p>
    <w:p w:rsidR="000D5D50" w:rsidRDefault="000D5D50" w:rsidP="000D5D50">
      <w:pPr>
        <w:pStyle w:val="Nagwek1"/>
        <w:ind w:left="-1701"/>
        <w:jc w:val="left"/>
        <w:rPr>
          <w:rFonts w:ascii="CG Omega" w:hAnsi="CG Omega" w:cs="Arial"/>
          <w:b/>
          <w:sz w:val="28"/>
          <w:szCs w:val="28"/>
        </w:rPr>
      </w:pPr>
    </w:p>
    <w:p w:rsidR="000D5D50" w:rsidRDefault="000D5D50" w:rsidP="000D5D50">
      <w:pPr>
        <w:pStyle w:val="Nagwek1"/>
        <w:ind w:left="-1701"/>
        <w:jc w:val="left"/>
        <w:rPr>
          <w:rFonts w:ascii="CG Omega" w:hAnsi="CG Omega" w:cs="Arial"/>
          <w:b/>
          <w:sz w:val="28"/>
          <w:szCs w:val="28"/>
        </w:rPr>
      </w:pPr>
    </w:p>
    <w:p w:rsidR="000D5D50" w:rsidRDefault="000D5D50" w:rsidP="000D5D50">
      <w:pPr>
        <w:pStyle w:val="Nagwek1"/>
        <w:ind w:left="-1701"/>
        <w:jc w:val="left"/>
        <w:rPr>
          <w:rFonts w:ascii="CG Omega" w:hAnsi="CG Omega" w:cs="Arial"/>
          <w:b/>
          <w:sz w:val="28"/>
          <w:szCs w:val="28"/>
        </w:rPr>
      </w:pPr>
    </w:p>
    <w:p w:rsidR="000D5D50" w:rsidRDefault="000D5D50" w:rsidP="000D5D50">
      <w:pPr>
        <w:pStyle w:val="Nagwek1"/>
        <w:ind w:left="-1701"/>
        <w:jc w:val="left"/>
        <w:rPr>
          <w:rFonts w:ascii="CG Omega" w:hAnsi="CG Omega" w:cs="Arial"/>
          <w:b/>
          <w:sz w:val="28"/>
          <w:szCs w:val="28"/>
        </w:rPr>
      </w:pPr>
    </w:p>
    <w:p w:rsidR="000D5D50" w:rsidRDefault="000D5D50" w:rsidP="000D5D50">
      <w:pPr>
        <w:pStyle w:val="Nagwek1"/>
        <w:ind w:left="-1701"/>
        <w:jc w:val="left"/>
        <w:rPr>
          <w:rFonts w:ascii="CG Omega" w:hAnsi="CG Omega" w:cs="Arial"/>
          <w:b/>
          <w:sz w:val="28"/>
          <w:szCs w:val="28"/>
        </w:rPr>
      </w:pPr>
    </w:p>
    <w:p w:rsidR="000D5D50" w:rsidRDefault="000D5D50" w:rsidP="000D5D50">
      <w:pPr>
        <w:pStyle w:val="Nagwek1"/>
        <w:ind w:left="-1701"/>
        <w:jc w:val="left"/>
        <w:rPr>
          <w:rFonts w:ascii="CG Omega" w:hAnsi="CG Omega" w:cs="Arial"/>
          <w:b/>
          <w:sz w:val="28"/>
          <w:szCs w:val="28"/>
        </w:rPr>
      </w:pPr>
    </w:p>
    <w:p w:rsidR="000D5D50" w:rsidRDefault="000D5D50" w:rsidP="000D5D50">
      <w:pPr>
        <w:pStyle w:val="Nagwek1"/>
        <w:ind w:left="-1701"/>
        <w:jc w:val="left"/>
        <w:rPr>
          <w:rFonts w:ascii="CG Omega" w:hAnsi="CG Omega" w:cs="Arial"/>
          <w:b/>
          <w:sz w:val="28"/>
          <w:szCs w:val="28"/>
        </w:rPr>
      </w:pPr>
      <w:r>
        <w:rPr>
          <w:rFonts w:ascii="CG Omega" w:hAnsi="CG Omega" w:cs="Arial"/>
          <w:b/>
          <w:sz w:val="28"/>
          <w:szCs w:val="28"/>
        </w:rPr>
        <w:t xml:space="preserve">Inwestycja: </w:t>
      </w:r>
      <w:r>
        <w:rPr>
          <w:rFonts w:ascii="CG Omega" w:hAnsi="CG Omega" w:cs="Arial"/>
          <w:b/>
          <w:sz w:val="28"/>
          <w:szCs w:val="28"/>
        </w:rPr>
        <w:tab/>
        <w:t xml:space="preserve">      </w:t>
      </w:r>
      <w:r w:rsidRPr="000D5D50">
        <w:rPr>
          <w:rFonts w:ascii="CG Omega" w:hAnsi="CG Omega" w:cs="Arial"/>
          <w:b/>
          <w:sz w:val="28"/>
          <w:szCs w:val="28"/>
        </w:rPr>
        <w:t>Budowa altan rekreacyjnych o konstrukcji drewnianej</w:t>
      </w:r>
    </w:p>
    <w:p w:rsidR="00793673" w:rsidRPr="000D5D50" w:rsidRDefault="00424853" w:rsidP="000D5D50">
      <w:pPr>
        <w:pStyle w:val="Nagwek1"/>
        <w:ind w:left="-1701"/>
        <w:jc w:val="left"/>
        <w:rPr>
          <w:rFonts w:ascii="CG Omega" w:hAnsi="CG Omega" w:cs="Arial"/>
          <w:b/>
          <w:sz w:val="28"/>
          <w:szCs w:val="28"/>
        </w:rPr>
      </w:pPr>
      <w:r w:rsidRPr="000D5D50">
        <w:rPr>
          <w:rFonts w:ascii="CG Omega" w:hAnsi="CG Omega" w:cs="Arial"/>
          <w:b/>
          <w:sz w:val="28"/>
          <w:szCs w:val="28"/>
        </w:rPr>
        <w:t xml:space="preserve"> </w:t>
      </w:r>
    </w:p>
    <w:p w:rsidR="00793673" w:rsidRPr="000D5D50" w:rsidRDefault="00793673" w:rsidP="00793673">
      <w:pPr>
        <w:pStyle w:val="Nagwek1"/>
        <w:jc w:val="left"/>
        <w:rPr>
          <w:rFonts w:ascii="CG Omega" w:hAnsi="CG Omega" w:cs="Arial"/>
          <w:b/>
          <w:sz w:val="28"/>
          <w:szCs w:val="28"/>
        </w:rPr>
      </w:pPr>
    </w:p>
    <w:p w:rsidR="00793673" w:rsidRPr="000D5D50" w:rsidRDefault="00793673" w:rsidP="00793673">
      <w:pPr>
        <w:pStyle w:val="Nagwek1"/>
        <w:ind w:left="1980"/>
        <w:jc w:val="center"/>
        <w:rPr>
          <w:rFonts w:ascii="CG Omega" w:hAnsi="CG Omega" w:cs="Arial"/>
          <w:b/>
          <w:sz w:val="36"/>
          <w:szCs w:val="36"/>
        </w:rPr>
      </w:pPr>
    </w:p>
    <w:p w:rsidR="00793673" w:rsidRPr="000D5D50" w:rsidRDefault="00793673" w:rsidP="00793673">
      <w:pPr>
        <w:shd w:val="clear" w:color="auto" w:fill="FFFFFF"/>
        <w:spacing w:before="898" w:line="322" w:lineRule="exact"/>
        <w:rPr>
          <w:rFonts w:ascii="CG Omega" w:hAnsi="CG Omega" w:cs="Arial"/>
        </w:rPr>
        <w:sectPr w:rsidR="00793673" w:rsidRPr="000D5D50">
          <w:type w:val="continuous"/>
          <w:pgSz w:w="11909" w:h="16834"/>
          <w:pgMar w:top="1440" w:right="1580" w:bottom="720" w:left="3124" w:header="708" w:footer="708" w:gutter="0"/>
          <w:cols w:space="60"/>
          <w:noEndnote/>
        </w:sectPr>
      </w:pPr>
    </w:p>
    <w:p w:rsidR="003C068F" w:rsidRDefault="00424853" w:rsidP="003C068F">
      <w:pPr>
        <w:shd w:val="clear" w:color="auto" w:fill="FFFFFF"/>
        <w:spacing w:line="230" w:lineRule="exact"/>
        <w:ind w:left="14"/>
        <w:rPr>
          <w:rFonts w:ascii="CG Omega" w:hAnsi="CG Omega"/>
          <w:bCs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8"/>
          <w:szCs w:val="28"/>
        </w:rPr>
        <w:t xml:space="preserve">Lokalizacja: </w:t>
      </w:r>
      <w:r w:rsidR="000D5D50">
        <w:rPr>
          <w:rFonts w:ascii="CG Omega" w:hAnsi="CG Omega" w:cs="Arial"/>
          <w:color w:val="000000"/>
          <w:spacing w:val="-4"/>
          <w:sz w:val="28"/>
          <w:szCs w:val="28"/>
        </w:rPr>
        <w:tab/>
      </w:r>
      <w:proofErr w:type="spellStart"/>
      <w:r w:rsidR="003C068F">
        <w:rPr>
          <w:rFonts w:ascii="CG Omega" w:hAnsi="CG Omega"/>
          <w:bCs/>
          <w:sz w:val="22"/>
          <w:szCs w:val="22"/>
        </w:rPr>
        <w:t>Mołodycz</w:t>
      </w:r>
      <w:proofErr w:type="spellEnd"/>
      <w:r w:rsidR="003C068F">
        <w:rPr>
          <w:rFonts w:ascii="CG Omega" w:hAnsi="CG Omega"/>
          <w:bCs/>
          <w:sz w:val="22"/>
          <w:szCs w:val="22"/>
        </w:rPr>
        <w:t xml:space="preserve"> </w:t>
      </w:r>
      <w:r w:rsidR="003C068F">
        <w:rPr>
          <w:rFonts w:ascii="CG Omega" w:hAnsi="CG Omega"/>
          <w:bCs/>
          <w:sz w:val="22"/>
          <w:szCs w:val="22"/>
        </w:rPr>
        <w:tab/>
      </w:r>
      <w:r w:rsidR="003C068F">
        <w:rPr>
          <w:rFonts w:ascii="CG Omega" w:hAnsi="CG Omega"/>
          <w:bCs/>
          <w:sz w:val="22"/>
          <w:szCs w:val="22"/>
        </w:rPr>
        <w:tab/>
        <w:t xml:space="preserve">dz. nr </w:t>
      </w:r>
      <w:proofErr w:type="spellStart"/>
      <w:r w:rsidR="003C068F">
        <w:rPr>
          <w:rFonts w:ascii="CG Omega" w:hAnsi="CG Omega"/>
          <w:bCs/>
          <w:sz w:val="22"/>
          <w:szCs w:val="22"/>
        </w:rPr>
        <w:t>ewid</w:t>
      </w:r>
      <w:proofErr w:type="spellEnd"/>
      <w:r w:rsidR="003C068F">
        <w:rPr>
          <w:rFonts w:ascii="CG Omega" w:hAnsi="CG Omega"/>
          <w:bCs/>
          <w:sz w:val="22"/>
          <w:szCs w:val="22"/>
        </w:rPr>
        <w:t xml:space="preserve">. 511 </w:t>
      </w:r>
      <w:r w:rsidR="003C068F" w:rsidRPr="000D5D50">
        <w:rPr>
          <w:rFonts w:ascii="CG Omega" w:hAnsi="CG Omega"/>
          <w:bCs/>
          <w:sz w:val="22"/>
          <w:szCs w:val="22"/>
        </w:rPr>
        <w:t xml:space="preserve"> </w:t>
      </w:r>
    </w:p>
    <w:p w:rsidR="003C068F" w:rsidRDefault="003C068F" w:rsidP="003C068F">
      <w:pPr>
        <w:shd w:val="clear" w:color="auto" w:fill="FFFFFF"/>
        <w:spacing w:line="230" w:lineRule="exact"/>
        <w:ind w:left="1418" w:firstLine="709"/>
        <w:rPr>
          <w:rFonts w:ascii="CG Omega" w:hAnsi="CG Omega"/>
          <w:bC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Zapałów </w:t>
      </w:r>
      <w:r>
        <w:rPr>
          <w:rFonts w:ascii="CG Omega" w:hAnsi="CG Omega"/>
          <w:bCs/>
          <w:sz w:val="22"/>
          <w:szCs w:val="22"/>
        </w:rPr>
        <w:tab/>
      </w:r>
      <w:r>
        <w:rPr>
          <w:rFonts w:ascii="CG Omega" w:hAnsi="CG Omega"/>
          <w:bCs/>
          <w:sz w:val="22"/>
          <w:szCs w:val="22"/>
        </w:rPr>
        <w:tab/>
      </w:r>
      <w:r w:rsidRPr="000D5D50">
        <w:rPr>
          <w:rFonts w:ascii="CG Omega" w:hAnsi="CG Omega"/>
          <w:bCs/>
          <w:sz w:val="22"/>
          <w:szCs w:val="22"/>
        </w:rPr>
        <w:t xml:space="preserve">dz. nr </w:t>
      </w:r>
      <w:proofErr w:type="spellStart"/>
      <w:r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>
        <w:rPr>
          <w:rFonts w:ascii="CG Omega" w:hAnsi="CG Omega"/>
          <w:bCs/>
          <w:sz w:val="22"/>
          <w:szCs w:val="22"/>
        </w:rPr>
        <w:t>. 759/53</w:t>
      </w:r>
    </w:p>
    <w:p w:rsidR="003C068F" w:rsidRDefault="003C068F" w:rsidP="003C068F">
      <w:pPr>
        <w:shd w:val="clear" w:color="auto" w:fill="FFFFFF"/>
        <w:spacing w:line="230" w:lineRule="exact"/>
        <w:ind w:left="1418" w:firstLine="709"/>
        <w:rPr>
          <w:rFonts w:ascii="CG Omega" w:hAnsi="CG Omega"/>
          <w:bC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Wólka Zapałowska </w:t>
      </w:r>
      <w:r>
        <w:rPr>
          <w:rFonts w:ascii="CG Omega" w:hAnsi="CG Omega"/>
          <w:bCs/>
          <w:sz w:val="22"/>
          <w:szCs w:val="22"/>
        </w:rPr>
        <w:tab/>
        <w:t xml:space="preserve">dz. nr </w:t>
      </w:r>
      <w:proofErr w:type="spellStart"/>
      <w:r>
        <w:rPr>
          <w:rFonts w:ascii="CG Omega" w:hAnsi="CG Omega"/>
          <w:bCs/>
          <w:sz w:val="22"/>
          <w:szCs w:val="22"/>
        </w:rPr>
        <w:t>ewid</w:t>
      </w:r>
      <w:proofErr w:type="spellEnd"/>
      <w:r>
        <w:rPr>
          <w:rFonts w:ascii="CG Omega" w:hAnsi="CG Omega"/>
          <w:bCs/>
          <w:sz w:val="22"/>
          <w:szCs w:val="22"/>
        </w:rPr>
        <w:t>. 92</w:t>
      </w:r>
      <w:r w:rsidRPr="000D5D50">
        <w:rPr>
          <w:rFonts w:ascii="CG Omega" w:hAnsi="CG Omega"/>
          <w:bCs/>
          <w:sz w:val="22"/>
          <w:szCs w:val="22"/>
        </w:rPr>
        <w:t xml:space="preserve"> </w:t>
      </w:r>
    </w:p>
    <w:p w:rsidR="003C068F" w:rsidRDefault="003C068F" w:rsidP="003C068F">
      <w:pPr>
        <w:shd w:val="clear" w:color="auto" w:fill="FFFFFF"/>
        <w:spacing w:line="230" w:lineRule="exact"/>
        <w:ind w:left="1418" w:firstLine="709"/>
        <w:rPr>
          <w:rFonts w:ascii="CG Omega" w:hAnsi="CG Omega"/>
          <w:bC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Nielepkowice  </w:t>
      </w:r>
      <w:r>
        <w:rPr>
          <w:rFonts w:ascii="CG Omega" w:hAnsi="CG Omega"/>
          <w:bCs/>
          <w:sz w:val="22"/>
          <w:szCs w:val="22"/>
        </w:rPr>
        <w:tab/>
        <w:t xml:space="preserve">dz. nr </w:t>
      </w:r>
      <w:proofErr w:type="spellStart"/>
      <w:r>
        <w:rPr>
          <w:rFonts w:ascii="CG Omega" w:hAnsi="CG Omega"/>
          <w:bCs/>
          <w:sz w:val="22"/>
          <w:szCs w:val="22"/>
        </w:rPr>
        <w:t>ewid</w:t>
      </w:r>
      <w:proofErr w:type="spellEnd"/>
      <w:r>
        <w:rPr>
          <w:rFonts w:ascii="CG Omega" w:hAnsi="CG Omega"/>
          <w:bCs/>
          <w:sz w:val="22"/>
          <w:szCs w:val="22"/>
        </w:rPr>
        <w:t>. 41</w:t>
      </w:r>
      <w:r w:rsidRPr="000D5D50">
        <w:rPr>
          <w:rFonts w:ascii="CG Omega" w:hAnsi="CG Omega"/>
          <w:bCs/>
          <w:sz w:val="22"/>
          <w:szCs w:val="22"/>
        </w:rPr>
        <w:t xml:space="preserve"> </w:t>
      </w:r>
    </w:p>
    <w:p w:rsidR="003C068F" w:rsidRDefault="003C068F" w:rsidP="003C068F">
      <w:pPr>
        <w:shd w:val="clear" w:color="auto" w:fill="FFFFFF"/>
        <w:spacing w:line="230" w:lineRule="exact"/>
        <w:ind w:left="1418" w:firstLine="709"/>
        <w:rPr>
          <w:rFonts w:ascii="CG Omega" w:hAnsi="CG Omega"/>
          <w:bCs/>
          <w:sz w:val="22"/>
          <w:szCs w:val="22"/>
        </w:rPr>
      </w:pPr>
      <w:r w:rsidRPr="000D5D50">
        <w:rPr>
          <w:rFonts w:ascii="CG Omega" w:hAnsi="CG Omega"/>
          <w:bCs/>
          <w:sz w:val="22"/>
          <w:szCs w:val="22"/>
        </w:rPr>
        <w:t>Rys</w:t>
      </w:r>
      <w:r>
        <w:rPr>
          <w:rFonts w:ascii="CG Omega" w:hAnsi="CG Omega"/>
          <w:bCs/>
          <w:sz w:val="22"/>
          <w:szCs w:val="22"/>
        </w:rPr>
        <w:t xml:space="preserve">zkowa Wola </w:t>
      </w:r>
      <w:r>
        <w:rPr>
          <w:rFonts w:ascii="CG Omega" w:hAnsi="CG Omega"/>
          <w:bCs/>
          <w:sz w:val="22"/>
          <w:szCs w:val="22"/>
        </w:rPr>
        <w:tab/>
        <w:t xml:space="preserve">dz. nr </w:t>
      </w:r>
      <w:proofErr w:type="spellStart"/>
      <w:r>
        <w:rPr>
          <w:rFonts w:ascii="CG Omega" w:hAnsi="CG Omega"/>
          <w:bCs/>
          <w:sz w:val="22"/>
          <w:szCs w:val="22"/>
        </w:rPr>
        <w:t>ewid</w:t>
      </w:r>
      <w:proofErr w:type="spellEnd"/>
      <w:r>
        <w:rPr>
          <w:rFonts w:ascii="CG Omega" w:hAnsi="CG Omega"/>
          <w:bCs/>
          <w:sz w:val="22"/>
          <w:szCs w:val="22"/>
        </w:rPr>
        <w:t>. 77/8</w:t>
      </w:r>
    </w:p>
    <w:p w:rsidR="003C068F" w:rsidRDefault="003C068F" w:rsidP="003C068F">
      <w:pPr>
        <w:shd w:val="clear" w:color="auto" w:fill="FFFFFF"/>
        <w:spacing w:line="230" w:lineRule="exact"/>
        <w:ind w:left="1418" w:firstLine="709"/>
        <w:rPr>
          <w:rFonts w:ascii="CG Omega" w:hAnsi="CG Omega"/>
          <w:bC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Wiązownica  </w:t>
      </w:r>
      <w:r>
        <w:rPr>
          <w:rFonts w:ascii="CG Omega" w:hAnsi="CG Omega"/>
          <w:bCs/>
          <w:sz w:val="22"/>
          <w:szCs w:val="22"/>
        </w:rPr>
        <w:tab/>
      </w:r>
      <w:r>
        <w:rPr>
          <w:rFonts w:ascii="CG Omega" w:hAnsi="CG Omega"/>
          <w:bCs/>
          <w:sz w:val="22"/>
          <w:szCs w:val="22"/>
        </w:rPr>
        <w:tab/>
      </w:r>
      <w:r w:rsidRPr="000D5D50">
        <w:rPr>
          <w:rFonts w:ascii="CG Omega" w:hAnsi="CG Omega"/>
          <w:bCs/>
          <w:sz w:val="22"/>
          <w:szCs w:val="22"/>
        </w:rPr>
        <w:t>dz. n</w:t>
      </w:r>
      <w:r>
        <w:rPr>
          <w:rFonts w:ascii="CG Omega" w:hAnsi="CG Omega"/>
          <w:bCs/>
          <w:sz w:val="22"/>
          <w:szCs w:val="22"/>
        </w:rPr>
        <w:t xml:space="preserve">r </w:t>
      </w:r>
      <w:proofErr w:type="spellStart"/>
      <w:r>
        <w:rPr>
          <w:rFonts w:ascii="CG Omega" w:hAnsi="CG Omega"/>
          <w:bCs/>
          <w:sz w:val="22"/>
          <w:szCs w:val="22"/>
        </w:rPr>
        <w:t>ewid</w:t>
      </w:r>
      <w:proofErr w:type="spellEnd"/>
      <w:r>
        <w:rPr>
          <w:rFonts w:ascii="CG Omega" w:hAnsi="CG Omega"/>
          <w:bCs/>
          <w:sz w:val="22"/>
          <w:szCs w:val="22"/>
        </w:rPr>
        <w:t xml:space="preserve">. 1530/1 </w:t>
      </w:r>
    </w:p>
    <w:p w:rsidR="003C068F" w:rsidRPr="000D5D50" w:rsidRDefault="003C068F" w:rsidP="003C068F">
      <w:pPr>
        <w:shd w:val="clear" w:color="auto" w:fill="FFFFFF"/>
        <w:spacing w:line="230" w:lineRule="exact"/>
        <w:ind w:left="1418" w:firstLine="709"/>
        <w:rPr>
          <w:rFonts w:ascii="CG Omega" w:hAnsi="CG Omega" w:cs="Arial"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Surmaczówka </w:t>
      </w:r>
      <w:r>
        <w:rPr>
          <w:rFonts w:ascii="CG Omega" w:hAnsi="CG Omega"/>
          <w:bCs/>
          <w:sz w:val="22"/>
          <w:szCs w:val="22"/>
        </w:rPr>
        <w:tab/>
      </w:r>
      <w:r>
        <w:rPr>
          <w:rFonts w:ascii="CG Omega" w:hAnsi="CG Omega"/>
          <w:bCs/>
          <w:sz w:val="22"/>
          <w:szCs w:val="22"/>
        </w:rPr>
        <w:tab/>
        <w:t xml:space="preserve">dz. nr </w:t>
      </w:r>
      <w:proofErr w:type="spellStart"/>
      <w:r>
        <w:rPr>
          <w:rFonts w:ascii="CG Omega" w:hAnsi="CG Omega"/>
          <w:bCs/>
          <w:sz w:val="22"/>
          <w:szCs w:val="22"/>
        </w:rPr>
        <w:t>ewid</w:t>
      </w:r>
      <w:proofErr w:type="spellEnd"/>
      <w:r>
        <w:rPr>
          <w:rFonts w:ascii="CG Omega" w:hAnsi="CG Omega"/>
          <w:bCs/>
          <w:sz w:val="22"/>
          <w:szCs w:val="22"/>
        </w:rPr>
        <w:t>. 277</w:t>
      </w:r>
    </w:p>
    <w:p w:rsidR="00793673" w:rsidRPr="000D5D50" w:rsidRDefault="00424853" w:rsidP="000D5D50">
      <w:pPr>
        <w:pStyle w:val="Nagwek1"/>
        <w:jc w:val="left"/>
        <w:rPr>
          <w:rFonts w:ascii="CG Omega" w:hAnsi="CG Omega" w:cs="Arial"/>
          <w:b/>
          <w:sz w:val="28"/>
          <w:szCs w:val="28"/>
        </w:rPr>
      </w:pPr>
      <w:r w:rsidRPr="000D5D50">
        <w:rPr>
          <w:rFonts w:ascii="CG Omega" w:hAnsi="CG Omega" w:cs="Arial"/>
          <w:color w:val="000000"/>
          <w:spacing w:val="-4"/>
          <w:sz w:val="28"/>
          <w:szCs w:val="28"/>
        </w:rPr>
        <w:t xml:space="preserve"> </w:t>
      </w:r>
    </w:p>
    <w:p w:rsidR="000D5D50" w:rsidRDefault="000D5D50" w:rsidP="000D5D50">
      <w:pPr>
        <w:rPr>
          <w:rFonts w:ascii="CG Omega" w:hAnsi="CG Omega" w:cs="Arial"/>
          <w:sz w:val="24"/>
        </w:rPr>
      </w:pPr>
    </w:p>
    <w:p w:rsidR="000D5D50" w:rsidRDefault="000D5D50" w:rsidP="000D5D50">
      <w:pPr>
        <w:rPr>
          <w:rFonts w:ascii="CG Omega" w:hAnsi="CG Omega" w:cs="Arial"/>
          <w:sz w:val="24"/>
        </w:rPr>
      </w:pPr>
    </w:p>
    <w:p w:rsidR="000D5D50" w:rsidRDefault="000D5D50" w:rsidP="000D5D50">
      <w:pPr>
        <w:rPr>
          <w:rFonts w:ascii="CG Omega" w:hAnsi="CG Omega" w:cs="Arial"/>
          <w:sz w:val="24"/>
        </w:rPr>
      </w:pPr>
    </w:p>
    <w:p w:rsidR="000D5D50" w:rsidRDefault="000D5D50" w:rsidP="000D5D50">
      <w:pPr>
        <w:rPr>
          <w:rFonts w:ascii="CG Omega" w:hAnsi="CG Omega" w:cs="Arial"/>
          <w:sz w:val="24"/>
        </w:rPr>
      </w:pPr>
    </w:p>
    <w:p w:rsidR="00793673" w:rsidRPr="000D5D50" w:rsidRDefault="00793673" w:rsidP="000D5D50">
      <w:pPr>
        <w:rPr>
          <w:rFonts w:ascii="CG Omega" w:hAnsi="CG Omega" w:cs="Arial"/>
          <w:sz w:val="28"/>
          <w:szCs w:val="28"/>
        </w:rPr>
      </w:pPr>
      <w:r w:rsidRPr="000D5D50">
        <w:rPr>
          <w:rFonts w:ascii="CG Omega" w:hAnsi="CG Omega" w:cs="Arial"/>
          <w:color w:val="000000"/>
          <w:spacing w:val="-1"/>
          <w:sz w:val="32"/>
          <w:szCs w:val="32"/>
        </w:rPr>
        <w:t xml:space="preserve">Inwestor:     </w:t>
      </w:r>
      <w:r w:rsidR="000D5D50">
        <w:rPr>
          <w:rFonts w:ascii="CG Omega" w:hAnsi="CG Omega" w:cs="Arial"/>
          <w:color w:val="000000"/>
          <w:spacing w:val="-1"/>
          <w:sz w:val="32"/>
          <w:szCs w:val="32"/>
        </w:rPr>
        <w:tab/>
      </w:r>
      <w:r w:rsidR="00424853" w:rsidRPr="000D5D50">
        <w:rPr>
          <w:rFonts w:ascii="CG Omega" w:hAnsi="CG Omega" w:cs="Arial"/>
          <w:sz w:val="28"/>
          <w:szCs w:val="28"/>
        </w:rPr>
        <w:t>GMINA WIĄZOWNICA</w:t>
      </w:r>
      <w:r w:rsidRPr="000D5D50">
        <w:rPr>
          <w:rFonts w:ascii="CG Omega" w:hAnsi="CG Omega" w:cs="Arial"/>
          <w:sz w:val="28"/>
          <w:szCs w:val="28"/>
        </w:rPr>
        <w:t xml:space="preserve"> </w:t>
      </w:r>
    </w:p>
    <w:p w:rsidR="00793673" w:rsidRPr="000D5D50" w:rsidRDefault="00424853" w:rsidP="000D5D50">
      <w:pPr>
        <w:ind w:left="1418" w:firstLine="709"/>
        <w:rPr>
          <w:rFonts w:ascii="CG Omega" w:hAnsi="CG Omega" w:cs="Arial"/>
          <w:sz w:val="28"/>
          <w:szCs w:val="28"/>
        </w:rPr>
      </w:pPr>
      <w:r w:rsidRPr="000D5D50">
        <w:rPr>
          <w:rFonts w:ascii="CG Omega" w:hAnsi="CG Omega" w:cs="Arial"/>
          <w:sz w:val="28"/>
          <w:szCs w:val="28"/>
        </w:rPr>
        <w:t>ul. Warszawska 15</w:t>
      </w:r>
    </w:p>
    <w:p w:rsidR="00793673" w:rsidRPr="000D5D50" w:rsidRDefault="00424853" w:rsidP="000D5D50">
      <w:pPr>
        <w:ind w:left="1418" w:firstLine="709"/>
        <w:rPr>
          <w:rFonts w:ascii="CG Omega" w:hAnsi="CG Omega" w:cs="Arial"/>
          <w:sz w:val="28"/>
          <w:szCs w:val="28"/>
        </w:rPr>
      </w:pPr>
      <w:r w:rsidRPr="000D5D50">
        <w:rPr>
          <w:rFonts w:ascii="CG Omega" w:hAnsi="CG Omega" w:cs="Arial"/>
          <w:sz w:val="28"/>
          <w:szCs w:val="28"/>
        </w:rPr>
        <w:t>37-522 Wiązownica</w:t>
      </w:r>
    </w:p>
    <w:p w:rsidR="00793673" w:rsidRPr="000D5D50" w:rsidRDefault="00793673" w:rsidP="00793673">
      <w:pPr>
        <w:rPr>
          <w:rFonts w:ascii="CG Omega" w:hAnsi="CG Omega" w:cs="Arial"/>
          <w:sz w:val="24"/>
        </w:rPr>
      </w:pPr>
    </w:p>
    <w:p w:rsidR="00793673" w:rsidRPr="000D5D50" w:rsidRDefault="00793673" w:rsidP="00793673">
      <w:pPr>
        <w:shd w:val="clear" w:color="auto" w:fill="FFFFFF"/>
        <w:spacing w:before="341" w:line="379" w:lineRule="exact"/>
        <w:ind w:left="1781" w:hanging="1757"/>
        <w:rPr>
          <w:rFonts w:ascii="CG Omega" w:hAnsi="CG Omega" w:cs="Arial"/>
        </w:rPr>
        <w:sectPr w:rsidR="00793673" w:rsidRPr="000D5D50">
          <w:type w:val="continuous"/>
          <w:pgSz w:w="11909" w:h="16834"/>
          <w:pgMar w:top="1440" w:right="1503" w:bottom="720" w:left="1440" w:header="708" w:footer="708" w:gutter="0"/>
          <w:cols w:space="60"/>
          <w:noEndnote/>
        </w:sectPr>
      </w:pPr>
      <w:r w:rsidRPr="000D5D50">
        <w:rPr>
          <w:rFonts w:ascii="CG Omega" w:hAnsi="CG Omega" w:cs="Arial"/>
          <w:color w:val="000000"/>
          <w:spacing w:val="-1"/>
          <w:sz w:val="32"/>
          <w:szCs w:val="32"/>
        </w:rPr>
        <w:t xml:space="preserve">  </w:t>
      </w:r>
    </w:p>
    <w:p w:rsidR="00793673" w:rsidRPr="000D5D50" w:rsidRDefault="00793673" w:rsidP="00793673">
      <w:pPr>
        <w:shd w:val="clear" w:color="auto" w:fill="FFFFFF"/>
        <w:rPr>
          <w:rFonts w:ascii="CG Omega" w:hAnsi="CG Omega" w:cs="Arial"/>
          <w:i/>
          <w:color w:val="000000"/>
          <w:spacing w:val="-1"/>
          <w:w w:val="107"/>
          <w:sz w:val="27"/>
          <w:szCs w:val="27"/>
        </w:rPr>
      </w:pPr>
    </w:p>
    <w:p w:rsidR="00793673" w:rsidRPr="000D5D50" w:rsidRDefault="00793673" w:rsidP="00793673">
      <w:pPr>
        <w:shd w:val="clear" w:color="auto" w:fill="FFFFFF"/>
        <w:rPr>
          <w:rFonts w:ascii="CG Omega" w:hAnsi="CG Omega" w:cs="Arial"/>
          <w:i/>
          <w:color w:val="000000"/>
          <w:spacing w:val="-1"/>
          <w:w w:val="107"/>
          <w:sz w:val="27"/>
          <w:szCs w:val="27"/>
        </w:rPr>
      </w:pPr>
    </w:p>
    <w:p w:rsidR="00793673" w:rsidRPr="000D5D50" w:rsidRDefault="00793673" w:rsidP="00793673">
      <w:pPr>
        <w:shd w:val="clear" w:color="auto" w:fill="FFFFFF"/>
        <w:spacing w:line="283" w:lineRule="exact"/>
        <w:ind w:right="7066"/>
        <w:rPr>
          <w:rFonts w:ascii="CG Omega" w:hAnsi="CG Omega" w:cs="Arial"/>
          <w:color w:val="000000"/>
          <w:w w:val="103"/>
          <w:sz w:val="24"/>
          <w:szCs w:val="24"/>
          <w:u w:val="single"/>
        </w:rPr>
      </w:pPr>
      <w:r w:rsidRPr="000D5D50">
        <w:rPr>
          <w:rFonts w:ascii="CG Omega" w:hAnsi="CG Omega" w:cs="Arial"/>
          <w:color w:val="000000"/>
          <w:w w:val="103"/>
          <w:sz w:val="24"/>
          <w:szCs w:val="24"/>
          <w:u w:val="single"/>
        </w:rPr>
        <w:t>CPV</w:t>
      </w:r>
    </w:p>
    <w:p w:rsidR="00793673" w:rsidRPr="0075579A" w:rsidRDefault="00A762EE" w:rsidP="00793673">
      <w:pPr>
        <w:shd w:val="clear" w:color="auto" w:fill="FFFFFF"/>
        <w:spacing w:line="283" w:lineRule="exact"/>
        <w:ind w:right="7066"/>
        <w:rPr>
          <w:rFonts w:ascii="CG Omega" w:hAnsi="CG Omega" w:cs="Arial"/>
          <w:sz w:val="22"/>
          <w:szCs w:val="22"/>
        </w:rPr>
      </w:pPr>
      <w:r w:rsidRPr="0075579A">
        <w:rPr>
          <w:rFonts w:ascii="CG Omega" w:hAnsi="CG Omega" w:cs="Arial"/>
          <w:sz w:val="22"/>
          <w:szCs w:val="22"/>
        </w:rPr>
        <w:t xml:space="preserve">45211320-8   </w:t>
      </w:r>
    </w:p>
    <w:p w:rsidR="00793673" w:rsidRPr="0075579A" w:rsidRDefault="00793673" w:rsidP="00A762EE">
      <w:pPr>
        <w:shd w:val="clear" w:color="auto" w:fill="FFFFFF"/>
        <w:spacing w:line="274" w:lineRule="exact"/>
        <w:rPr>
          <w:rFonts w:ascii="CG Omega" w:hAnsi="CG Omega" w:cs="Arial"/>
          <w:sz w:val="22"/>
          <w:szCs w:val="22"/>
        </w:rPr>
      </w:pPr>
      <w:r w:rsidRPr="0075579A">
        <w:rPr>
          <w:rFonts w:ascii="CG Omega" w:hAnsi="CG Omega" w:cs="Arial"/>
          <w:color w:val="003300"/>
          <w:sz w:val="22"/>
          <w:szCs w:val="22"/>
        </w:rPr>
        <w:t>45111200</w:t>
      </w:r>
      <w:r w:rsidR="00A762EE" w:rsidRPr="0075579A">
        <w:rPr>
          <w:rFonts w:ascii="CG Omega" w:hAnsi="CG Omega" w:cs="Arial"/>
          <w:color w:val="003300"/>
          <w:sz w:val="22"/>
          <w:szCs w:val="22"/>
        </w:rPr>
        <w:t>-0</w:t>
      </w:r>
      <w:r w:rsidRPr="0075579A">
        <w:rPr>
          <w:rFonts w:ascii="CG Omega" w:hAnsi="CG Omega" w:cs="Arial"/>
          <w:color w:val="003300"/>
          <w:sz w:val="22"/>
          <w:szCs w:val="22"/>
        </w:rPr>
        <w:t xml:space="preserve"> </w:t>
      </w:r>
      <w:r w:rsidRPr="0075579A">
        <w:rPr>
          <w:rFonts w:ascii="CG Omega" w:hAnsi="CG Omega" w:cs="Arial"/>
          <w:color w:val="000000"/>
          <w:spacing w:val="-2"/>
          <w:w w:val="103"/>
          <w:sz w:val="22"/>
          <w:szCs w:val="22"/>
        </w:rPr>
        <w:t xml:space="preserve"> </w:t>
      </w:r>
    </w:p>
    <w:p w:rsidR="00793673" w:rsidRPr="0075579A" w:rsidRDefault="00A762EE" w:rsidP="00793673">
      <w:pPr>
        <w:shd w:val="clear" w:color="auto" w:fill="FFFFFF"/>
        <w:spacing w:line="274" w:lineRule="exact"/>
        <w:ind w:right="2650"/>
        <w:rPr>
          <w:rFonts w:ascii="CG Omega" w:hAnsi="CG Omega"/>
          <w:sz w:val="22"/>
          <w:szCs w:val="22"/>
        </w:rPr>
      </w:pPr>
      <w:r w:rsidRPr="0075579A">
        <w:rPr>
          <w:rFonts w:ascii="CG Omega" w:hAnsi="CG Omega"/>
          <w:sz w:val="22"/>
          <w:szCs w:val="22"/>
        </w:rPr>
        <w:t xml:space="preserve">45422000-1 </w:t>
      </w:r>
    </w:p>
    <w:p w:rsidR="00793673" w:rsidRPr="0075579A" w:rsidRDefault="0075579A" w:rsidP="00793673">
      <w:pPr>
        <w:shd w:val="clear" w:color="auto" w:fill="FFFFFF"/>
        <w:spacing w:line="274" w:lineRule="exact"/>
        <w:ind w:right="2650"/>
        <w:rPr>
          <w:rFonts w:ascii="CG Omega" w:hAnsi="CG Omega" w:cs="Arial"/>
          <w:color w:val="000000"/>
          <w:spacing w:val="-4"/>
          <w:w w:val="103"/>
          <w:sz w:val="22"/>
          <w:szCs w:val="22"/>
        </w:rPr>
      </w:pPr>
      <w:r w:rsidRPr="0075579A">
        <w:rPr>
          <w:rFonts w:ascii="CG Omega" w:hAnsi="CG Omega" w:cs="Arial"/>
          <w:sz w:val="22"/>
          <w:szCs w:val="22"/>
        </w:rPr>
        <w:t>45261100-5</w:t>
      </w:r>
    </w:p>
    <w:p w:rsidR="00793673" w:rsidRPr="000D5D50" w:rsidRDefault="00793673" w:rsidP="00793673">
      <w:pPr>
        <w:shd w:val="clear" w:color="auto" w:fill="FFFFFF"/>
        <w:spacing w:line="274" w:lineRule="exact"/>
        <w:ind w:right="2650"/>
        <w:rPr>
          <w:rFonts w:ascii="CG Omega" w:hAnsi="CG Omega" w:cs="Arial"/>
          <w:color w:val="003300"/>
          <w:sz w:val="24"/>
          <w:szCs w:val="24"/>
        </w:rPr>
      </w:pPr>
      <w:r w:rsidRPr="000D5D50">
        <w:rPr>
          <w:rFonts w:ascii="CG Omega" w:hAnsi="CG Omega"/>
          <w:sz w:val="22"/>
          <w:szCs w:val="22"/>
        </w:rPr>
        <w:t>45261214-7</w:t>
      </w:r>
      <w:r w:rsidR="0075579A">
        <w:rPr>
          <w:rFonts w:ascii="CG Omega" w:hAnsi="CG Omega" w:cs="Arial"/>
          <w:color w:val="003300"/>
          <w:sz w:val="24"/>
          <w:szCs w:val="24"/>
        </w:rPr>
        <w:t xml:space="preserve"> </w:t>
      </w:r>
    </w:p>
    <w:p w:rsidR="00793673" w:rsidRPr="000D5D50" w:rsidRDefault="00424853" w:rsidP="00793673">
      <w:pPr>
        <w:shd w:val="clear" w:color="auto" w:fill="FFFFFF"/>
        <w:spacing w:before="1627"/>
        <w:jc w:val="center"/>
        <w:rPr>
          <w:rFonts w:ascii="CG Omega" w:hAnsi="CG Omega" w:cs="Arial"/>
          <w:sz w:val="24"/>
          <w:szCs w:val="24"/>
        </w:rPr>
      </w:pPr>
      <w:r w:rsidRPr="000D5D50">
        <w:rPr>
          <w:rFonts w:ascii="CG Omega" w:hAnsi="CG Omega" w:cs="Arial"/>
          <w:color w:val="000000"/>
          <w:spacing w:val="-2"/>
          <w:w w:val="101"/>
          <w:sz w:val="24"/>
          <w:szCs w:val="24"/>
        </w:rPr>
        <w:t>Wiązownica,  lipiec 2019</w:t>
      </w:r>
    </w:p>
    <w:p w:rsidR="00793673" w:rsidRPr="000D5D50" w:rsidRDefault="00793673" w:rsidP="00793673">
      <w:pPr>
        <w:shd w:val="clear" w:color="auto" w:fill="FFFFFF"/>
        <w:spacing w:before="1627"/>
        <w:ind w:left="3086"/>
        <w:rPr>
          <w:rFonts w:ascii="CG Omega" w:hAnsi="CG Omega" w:cs="Arial"/>
          <w:sz w:val="24"/>
          <w:szCs w:val="24"/>
        </w:rPr>
        <w:sectPr w:rsidR="00793673" w:rsidRPr="000D5D50">
          <w:type w:val="continuous"/>
          <w:pgSz w:w="11909" w:h="16834"/>
          <w:pgMar w:top="1440" w:right="1503" w:bottom="720" w:left="1440" w:header="708" w:footer="708" w:gutter="0"/>
          <w:cols w:space="60"/>
          <w:noEndnote/>
        </w:sectPr>
      </w:pPr>
    </w:p>
    <w:p w:rsidR="00793673" w:rsidRPr="000D5D50" w:rsidRDefault="00793673" w:rsidP="00793673">
      <w:pPr>
        <w:rPr>
          <w:rFonts w:ascii="CG Omega" w:hAnsi="CG Omega" w:cs="Arial"/>
          <w:sz w:val="28"/>
          <w:szCs w:val="28"/>
        </w:rPr>
      </w:pPr>
    </w:p>
    <w:p w:rsidR="00793673" w:rsidRPr="000D5D50" w:rsidRDefault="00793673" w:rsidP="00793673">
      <w:pPr>
        <w:rPr>
          <w:rFonts w:ascii="CG Omega" w:hAnsi="CG Omega" w:cs="Arial"/>
          <w:sz w:val="2"/>
          <w:szCs w:val="2"/>
        </w:rPr>
        <w:sectPr w:rsidR="00793673" w:rsidRPr="000D5D50">
          <w:pgSz w:w="11909" w:h="16834"/>
          <w:pgMar w:top="1426" w:right="1429" w:bottom="360" w:left="1428" w:header="708" w:footer="708" w:gutter="0"/>
          <w:cols w:space="708"/>
          <w:noEndnote/>
        </w:sectPr>
      </w:pPr>
    </w:p>
    <w:p w:rsidR="00424853" w:rsidRPr="000D5D50" w:rsidRDefault="00793673" w:rsidP="00793673">
      <w:pPr>
        <w:shd w:val="clear" w:color="auto" w:fill="FFFFFF"/>
        <w:spacing w:before="461" w:line="322" w:lineRule="exact"/>
        <w:ind w:left="34"/>
        <w:rPr>
          <w:rFonts w:ascii="CG Omega" w:hAnsi="CG Omega" w:cs="Arial"/>
          <w:b/>
          <w:sz w:val="28"/>
          <w:szCs w:val="28"/>
        </w:rPr>
      </w:pPr>
      <w:r w:rsidRPr="000D5D50">
        <w:rPr>
          <w:rFonts w:ascii="CG Omega" w:hAnsi="CG Omega" w:cs="Arial"/>
          <w:b/>
          <w:bCs/>
          <w:color w:val="000000"/>
          <w:w w:val="104"/>
          <w:sz w:val="28"/>
          <w:szCs w:val="28"/>
        </w:rPr>
        <w:t xml:space="preserve">SPECYFIKACJA TECHNICZNA WYKONANIA I ODBIORU ROBOT </w:t>
      </w:r>
      <w:r w:rsidRPr="000D5D50">
        <w:rPr>
          <w:rFonts w:ascii="CG Omega" w:hAnsi="CG Omega" w:cs="Arial"/>
          <w:b/>
          <w:bCs/>
          <w:color w:val="000000"/>
          <w:spacing w:val="-4"/>
          <w:w w:val="104"/>
          <w:sz w:val="28"/>
          <w:szCs w:val="28"/>
        </w:rPr>
        <w:t>BUDOWLANYCH</w:t>
      </w:r>
      <w:r w:rsidRPr="000D5D50">
        <w:rPr>
          <w:rFonts w:ascii="CG Omega" w:hAnsi="CG Omega" w:cs="Arial"/>
          <w:b/>
          <w:sz w:val="28"/>
          <w:szCs w:val="28"/>
        </w:rPr>
        <w:t xml:space="preserve"> </w:t>
      </w:r>
    </w:p>
    <w:p w:rsidR="00793673" w:rsidRPr="000D5D50" w:rsidRDefault="000D5D50" w:rsidP="00793673">
      <w:pPr>
        <w:shd w:val="clear" w:color="auto" w:fill="FFFFFF"/>
        <w:spacing w:before="461" w:line="322" w:lineRule="exact"/>
        <w:ind w:left="34"/>
        <w:rPr>
          <w:rFonts w:ascii="CG Omega" w:hAnsi="CG Omega" w:cs="Arial"/>
          <w:sz w:val="28"/>
          <w:szCs w:val="28"/>
        </w:rPr>
      </w:pPr>
      <w:r>
        <w:rPr>
          <w:rFonts w:ascii="CG Omega" w:hAnsi="CG Omega" w:cs="Arial"/>
          <w:b/>
          <w:sz w:val="28"/>
          <w:szCs w:val="28"/>
        </w:rPr>
        <w:t xml:space="preserve">ALTANA REKREACYJNA </w:t>
      </w:r>
    </w:p>
    <w:p w:rsidR="00793673" w:rsidRPr="000D5D50" w:rsidRDefault="00793673" w:rsidP="00793673">
      <w:pPr>
        <w:shd w:val="clear" w:color="auto" w:fill="FFFFFF"/>
        <w:spacing w:line="322" w:lineRule="exact"/>
        <w:rPr>
          <w:rFonts w:ascii="CG Omega" w:hAnsi="CG Omega" w:cs="Arial"/>
        </w:rPr>
      </w:pPr>
    </w:p>
    <w:p w:rsidR="00793673" w:rsidRPr="000D5D50" w:rsidRDefault="00424853" w:rsidP="00793673">
      <w:pPr>
        <w:shd w:val="clear" w:color="auto" w:fill="FFFFFF"/>
        <w:spacing w:before="235"/>
        <w:ind w:left="19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-3"/>
          <w:w w:val="104"/>
          <w:sz w:val="22"/>
          <w:szCs w:val="22"/>
          <w:u w:val="single"/>
        </w:rPr>
        <w:t xml:space="preserve">CZĘŚĆ I — Wymagania ogólne 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-3"/>
          <w:sz w:val="22"/>
          <w:szCs w:val="22"/>
        </w:rPr>
        <w:t>1.1</w:t>
      </w:r>
      <w:r w:rsidR="00793673"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3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3"/>
          <w:sz w:val="22"/>
          <w:szCs w:val="22"/>
        </w:rPr>
        <w:t>Przedmiar i zakres robot.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-5"/>
          <w:sz w:val="22"/>
          <w:szCs w:val="22"/>
        </w:rPr>
        <w:t>1.2</w:t>
      </w:r>
      <w:r w:rsidR="00793673"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5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5"/>
          <w:sz w:val="22"/>
          <w:szCs w:val="22"/>
        </w:rPr>
        <w:t>Teren budowy.</w:t>
      </w:r>
    </w:p>
    <w:p w:rsidR="00793673" w:rsidRPr="000D5D50" w:rsidRDefault="000D5D50" w:rsidP="00793673">
      <w:pPr>
        <w:shd w:val="clear" w:color="auto" w:fill="FFFFFF"/>
        <w:spacing w:line="230" w:lineRule="exact"/>
        <w:ind w:left="43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-5"/>
          <w:sz w:val="22"/>
          <w:szCs w:val="22"/>
        </w:rPr>
        <w:t>1.3</w:t>
      </w:r>
      <w:r w:rsidR="00793673"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5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5"/>
          <w:sz w:val="22"/>
          <w:szCs w:val="22"/>
        </w:rPr>
        <w:t>Organizacja robot.</w:t>
      </w:r>
    </w:p>
    <w:p w:rsidR="00793673" w:rsidRPr="000D5D50" w:rsidRDefault="00793673" w:rsidP="00793673">
      <w:pPr>
        <w:shd w:val="clear" w:color="auto" w:fill="FFFFFF"/>
        <w:spacing w:line="230" w:lineRule="exact"/>
        <w:ind w:left="43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 xml:space="preserve">1.4 </w:t>
      </w:r>
      <w:r w:rsidR="00A762EE" w:rsidRPr="000D5D50">
        <w:rPr>
          <w:rFonts w:ascii="CG Omega" w:hAnsi="CG Omega" w:cs="Arial"/>
          <w:color w:val="000000"/>
          <w:spacing w:val="-7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 xml:space="preserve">Zabezpieczenie interesów osób </w:t>
      </w:r>
      <w:r w:rsidRPr="000D5D50">
        <w:rPr>
          <w:rFonts w:ascii="CG Omega" w:hAnsi="CG Omega" w:cs="Arial"/>
          <w:color w:val="000000"/>
          <w:spacing w:val="5"/>
          <w:sz w:val="22"/>
          <w:szCs w:val="22"/>
        </w:rPr>
        <w:t>trzecich.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-5"/>
          <w:sz w:val="22"/>
          <w:szCs w:val="22"/>
        </w:rPr>
        <w:t>1.5</w:t>
      </w:r>
      <w:r w:rsidR="00793673"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5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5"/>
          <w:sz w:val="22"/>
          <w:szCs w:val="22"/>
        </w:rPr>
        <w:t>Ochrona Środowiska.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-4"/>
          <w:sz w:val="22"/>
          <w:szCs w:val="22"/>
        </w:rPr>
        <w:t>1.6</w:t>
      </w:r>
      <w:r w:rsidR="00793673"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4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4"/>
          <w:sz w:val="22"/>
          <w:szCs w:val="22"/>
        </w:rPr>
        <w:t>Warunki bezpieczeństwa pracy i ochrony p. pożarowej na budowie.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-8"/>
          <w:sz w:val="22"/>
          <w:szCs w:val="22"/>
        </w:rPr>
        <w:t>1.7</w:t>
      </w:r>
      <w:r w:rsidR="00793673"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8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8"/>
          <w:sz w:val="22"/>
          <w:szCs w:val="22"/>
        </w:rPr>
        <w:t>Materiały.</w:t>
      </w:r>
      <w:r w:rsidR="00793673"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="00793673" w:rsidRPr="000D5D50">
        <w:rPr>
          <w:rFonts w:ascii="CG Omega" w:hAnsi="CG Omega" w:cs="Arial"/>
          <w:color w:val="000000"/>
          <w:spacing w:val="-8"/>
          <w:sz w:val="22"/>
          <w:szCs w:val="22"/>
        </w:rPr>
        <w:t>Właściwości wyrobów budowlanych.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4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-4"/>
          <w:sz w:val="22"/>
          <w:szCs w:val="22"/>
        </w:rPr>
        <w:t>1.8</w:t>
      </w:r>
      <w:r w:rsidR="00793673"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4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4"/>
          <w:sz w:val="22"/>
          <w:szCs w:val="22"/>
        </w:rPr>
        <w:t>Sprzęt budowlany ( maszyny przyrządy i urządzenia).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-5"/>
          <w:sz w:val="22"/>
          <w:szCs w:val="22"/>
        </w:rPr>
        <w:t>1.9</w:t>
      </w:r>
      <w:r w:rsidR="00793673"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5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5"/>
          <w:sz w:val="22"/>
          <w:szCs w:val="22"/>
        </w:rPr>
        <w:t>Środki transportu.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12"/>
          <w:sz w:val="22"/>
          <w:szCs w:val="22"/>
        </w:rPr>
        <w:t>1.10</w:t>
      </w:r>
      <w:r w:rsidR="00793673"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6"/>
          <w:sz w:val="22"/>
          <w:szCs w:val="22"/>
        </w:rPr>
        <w:t>Właściwości wykonywania robot budowlanych.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-3"/>
          <w:sz w:val="22"/>
          <w:szCs w:val="22"/>
        </w:rPr>
        <w:t>1. 11</w:t>
      </w:r>
      <w:r w:rsidR="00793673"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3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3"/>
          <w:sz w:val="22"/>
          <w:szCs w:val="22"/>
        </w:rPr>
        <w:t>Kontrola jakości robot.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4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5"/>
          <w:sz w:val="22"/>
          <w:szCs w:val="22"/>
        </w:rPr>
        <w:t>1.12</w:t>
      </w:r>
      <w:r w:rsidR="00793673"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7"/>
          <w:sz w:val="22"/>
          <w:szCs w:val="22"/>
        </w:rPr>
        <w:t>Obmiar robot.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4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12"/>
          <w:sz w:val="22"/>
          <w:szCs w:val="22"/>
        </w:rPr>
        <w:t>1.13</w:t>
      </w:r>
      <w:r w:rsidR="00793673"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7"/>
          <w:sz w:val="22"/>
          <w:szCs w:val="22"/>
        </w:rPr>
        <w:t>Odbiory robot budowlanych.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10"/>
          <w:sz w:val="22"/>
          <w:szCs w:val="22"/>
        </w:rPr>
        <w:t>1.14</w:t>
      </w:r>
      <w:r w:rsidR="00793673"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7"/>
          <w:sz w:val="22"/>
          <w:szCs w:val="22"/>
        </w:rPr>
        <w:t>Dokumenty odbioru końcowego</w:t>
      </w:r>
    </w:p>
    <w:p w:rsidR="00793673" w:rsidRPr="000D5D50" w:rsidRDefault="000D5D50" w:rsidP="00793673">
      <w:pPr>
        <w:shd w:val="clear" w:color="auto" w:fill="FFFFFF"/>
        <w:spacing w:line="230" w:lineRule="exact"/>
        <w:ind w:left="38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color w:val="000000"/>
          <w:spacing w:val="11"/>
          <w:sz w:val="22"/>
          <w:szCs w:val="22"/>
        </w:rPr>
        <w:t>1.15</w:t>
      </w:r>
      <w:r w:rsidR="00793673"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z w:val="22"/>
          <w:szCs w:val="22"/>
        </w:rPr>
        <w:tab/>
      </w:r>
      <w:r w:rsidR="00793673" w:rsidRPr="000D5D50">
        <w:rPr>
          <w:rFonts w:ascii="CG Omega" w:hAnsi="CG Omega" w:cs="Arial"/>
          <w:color w:val="000000"/>
          <w:spacing w:val="-8"/>
          <w:sz w:val="22"/>
          <w:szCs w:val="22"/>
        </w:rPr>
        <w:t>Podstawa płatności</w:t>
      </w:r>
    </w:p>
    <w:p w:rsidR="00793673" w:rsidRPr="000D5D50" w:rsidRDefault="00793673" w:rsidP="00793673">
      <w:pPr>
        <w:shd w:val="clear" w:color="auto" w:fill="FFFFFF"/>
        <w:spacing w:line="230" w:lineRule="exact"/>
        <w:ind w:left="3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>1.</w:t>
      </w:r>
      <w:r w:rsid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 16</w:t>
      </w: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5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>Przepisy związane.</w:t>
      </w:r>
    </w:p>
    <w:p w:rsidR="00793673" w:rsidRPr="000D5D50" w:rsidRDefault="00793673" w:rsidP="00793673">
      <w:pPr>
        <w:shd w:val="clear" w:color="auto" w:fill="FFFFFF"/>
        <w:spacing w:before="235" w:line="322" w:lineRule="exact"/>
        <w:ind w:left="14"/>
        <w:rPr>
          <w:rFonts w:ascii="CG Omega" w:hAnsi="CG Omega" w:cs="Arial"/>
          <w:sz w:val="22"/>
          <w:szCs w:val="22"/>
          <w:u w:val="single"/>
        </w:rPr>
      </w:pPr>
      <w:r w:rsidRPr="000D5D50">
        <w:rPr>
          <w:rFonts w:ascii="CG Omega" w:hAnsi="CG Omega" w:cs="Arial"/>
          <w:b/>
          <w:bCs/>
          <w:color w:val="000000"/>
          <w:w w:val="103"/>
          <w:sz w:val="22"/>
          <w:szCs w:val="22"/>
          <w:u w:val="single"/>
        </w:rPr>
        <w:t xml:space="preserve">CZĘŚĆ </w:t>
      </w:r>
      <w:r w:rsidRPr="000D5D50">
        <w:rPr>
          <w:rFonts w:ascii="CG Omega" w:hAnsi="CG Omega" w:cs="Arial"/>
          <w:b/>
          <w:bCs/>
          <w:color w:val="000000"/>
          <w:spacing w:val="25"/>
          <w:w w:val="103"/>
          <w:sz w:val="22"/>
          <w:szCs w:val="22"/>
          <w:u w:val="single"/>
        </w:rPr>
        <w:t>II.</w:t>
      </w:r>
      <w:r w:rsidRPr="000D5D50">
        <w:rPr>
          <w:rFonts w:ascii="CG Omega" w:hAnsi="CG Omega" w:cs="Arial"/>
          <w:b/>
          <w:bCs/>
          <w:color w:val="000000"/>
          <w:w w:val="103"/>
          <w:sz w:val="22"/>
          <w:szCs w:val="22"/>
          <w:u w:val="single"/>
        </w:rPr>
        <w:t xml:space="preserve"> Szczegółowa specyfikacja techniczna wykonania i odbioru robót </w:t>
      </w:r>
    </w:p>
    <w:p w:rsidR="00793673" w:rsidRPr="000D5D50" w:rsidRDefault="00793673" w:rsidP="000D5D50">
      <w:pPr>
        <w:shd w:val="clear" w:color="auto" w:fill="FFFFFF"/>
        <w:spacing w:before="235" w:line="322" w:lineRule="exact"/>
        <w:rPr>
          <w:rFonts w:ascii="CG Omega" w:hAnsi="CG Omega" w:cs="Arial"/>
          <w:sz w:val="22"/>
          <w:szCs w:val="22"/>
          <w:u w:val="single"/>
        </w:rPr>
        <w:sectPr w:rsidR="00793673" w:rsidRPr="000D5D50">
          <w:type w:val="continuous"/>
          <w:pgSz w:w="11909" w:h="16834"/>
          <w:pgMar w:top="1426" w:right="1429" w:bottom="360" w:left="1428" w:header="708" w:footer="708" w:gutter="0"/>
          <w:cols w:space="60"/>
          <w:noEndnote/>
        </w:sectPr>
      </w:pPr>
    </w:p>
    <w:p w:rsidR="00793673" w:rsidRPr="000D5D50" w:rsidRDefault="00793673" w:rsidP="000D5D50">
      <w:pPr>
        <w:shd w:val="clear" w:color="auto" w:fill="FFFFFF"/>
        <w:spacing w:before="230" w:line="230" w:lineRule="exact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2.1</w:t>
      </w:r>
      <w:r w:rsidR="00A762EE" w:rsidRPr="000D5D50">
        <w:rPr>
          <w:rFonts w:ascii="CG Omega" w:hAnsi="CG Omega" w:cs="Arial"/>
          <w:color w:val="000000"/>
          <w:spacing w:val="-4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Prze</w:t>
      </w:r>
      <w:r w:rsidR="00424853"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dmiot Szczegółowej Specyfikacji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Technicznej</w:t>
      </w:r>
    </w:p>
    <w:p w:rsidR="00793673" w:rsidRPr="000D5D50" w:rsidRDefault="00793673" w:rsidP="000D5D50">
      <w:pPr>
        <w:shd w:val="clear" w:color="auto" w:fill="FFFFFF"/>
        <w:spacing w:line="230" w:lineRule="exact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2.2</w:t>
      </w:r>
      <w:r w:rsidR="00A762EE" w:rsidRPr="000D5D50">
        <w:rPr>
          <w:rFonts w:ascii="CG Omega" w:hAnsi="CG Omega" w:cs="Arial"/>
          <w:color w:val="000000"/>
          <w:spacing w:val="-3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Zakres robót ob</w:t>
      </w:r>
      <w:r w:rsidR="00424853"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jętych Szczegółową Specyfikacją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Techniczną</w:t>
      </w:r>
    </w:p>
    <w:p w:rsidR="00793673" w:rsidRPr="000D5D50" w:rsidRDefault="00793673" w:rsidP="000D5D50">
      <w:pPr>
        <w:shd w:val="clear" w:color="auto" w:fill="FFFFFF"/>
        <w:spacing w:line="230" w:lineRule="exact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2.3</w:t>
      </w:r>
      <w:r w:rsidR="00A762EE" w:rsidRPr="000D5D50">
        <w:rPr>
          <w:rFonts w:ascii="CG Omega" w:hAnsi="CG Omega" w:cs="Arial"/>
          <w:color w:val="000000"/>
          <w:spacing w:val="-4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Podstawa opracowania</w:t>
      </w:r>
    </w:p>
    <w:p w:rsidR="00793673" w:rsidRPr="000D5D50" w:rsidRDefault="00793673" w:rsidP="000D5D50">
      <w:pPr>
        <w:shd w:val="clear" w:color="auto" w:fill="FFFFFF"/>
        <w:spacing w:line="230" w:lineRule="exact"/>
        <w:ind w:right="384"/>
        <w:rPr>
          <w:rFonts w:ascii="CG Omega" w:hAnsi="CG Omega" w:cs="Arial"/>
          <w:color w:val="000000"/>
          <w:spacing w:val="-4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2.4 </w:t>
      </w:r>
      <w:r w:rsidR="00A762EE" w:rsidRPr="000D5D50">
        <w:rPr>
          <w:rFonts w:ascii="CG Omega" w:hAnsi="CG Omega" w:cs="Arial"/>
          <w:color w:val="000000"/>
          <w:spacing w:val="-4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Roboty przygotowawcze </w:t>
      </w:r>
    </w:p>
    <w:p w:rsidR="00793673" w:rsidRPr="000D5D50" w:rsidRDefault="00793673" w:rsidP="000D5D50">
      <w:pPr>
        <w:shd w:val="clear" w:color="auto" w:fill="FFFFFF"/>
        <w:spacing w:line="230" w:lineRule="exact"/>
        <w:ind w:right="384"/>
        <w:rPr>
          <w:rFonts w:ascii="CG Omega" w:hAnsi="CG Omega" w:cs="Arial"/>
          <w:color w:val="000000"/>
          <w:spacing w:val="-4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2.5 </w:t>
      </w:r>
      <w:r w:rsidR="00A762EE" w:rsidRPr="000D5D50">
        <w:rPr>
          <w:rFonts w:ascii="CG Omega" w:hAnsi="CG Omega" w:cs="Arial"/>
          <w:color w:val="000000"/>
          <w:spacing w:val="-4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Roboty pomiarowe .</w:t>
      </w:r>
    </w:p>
    <w:p w:rsidR="00793673" w:rsidRPr="000D5D50" w:rsidRDefault="00793673" w:rsidP="000D5D50">
      <w:pPr>
        <w:shd w:val="clear" w:color="auto" w:fill="FFFFFF"/>
        <w:spacing w:line="230" w:lineRule="exact"/>
        <w:ind w:right="384"/>
        <w:rPr>
          <w:rFonts w:ascii="CG Omega" w:hAnsi="CG Omega" w:cs="Arial"/>
          <w:color w:val="000000"/>
          <w:spacing w:val="-4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2.6 </w:t>
      </w:r>
      <w:r w:rsidR="00A762EE" w:rsidRPr="000D5D50">
        <w:rPr>
          <w:rFonts w:ascii="CG Omega" w:hAnsi="CG Omega" w:cs="Arial"/>
          <w:color w:val="000000"/>
          <w:spacing w:val="-4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ogólne warunki wykonania robót  demontażowych </w:t>
      </w:r>
    </w:p>
    <w:p w:rsidR="00793673" w:rsidRPr="000D5D50" w:rsidRDefault="00793673" w:rsidP="000D5D50">
      <w:pPr>
        <w:shd w:val="clear" w:color="auto" w:fill="FFFFFF"/>
        <w:spacing w:line="230" w:lineRule="exact"/>
        <w:ind w:right="38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 xml:space="preserve">2.7 </w:t>
      </w:r>
      <w:r w:rsidR="00A762EE" w:rsidRPr="000D5D50">
        <w:rPr>
          <w:rFonts w:ascii="CG Omega" w:hAnsi="CG Omega" w:cs="Arial"/>
          <w:sz w:val="22"/>
          <w:szCs w:val="22"/>
        </w:rPr>
        <w:tab/>
      </w:r>
      <w:r w:rsidRPr="000D5D50">
        <w:rPr>
          <w:rFonts w:ascii="CG Omega" w:hAnsi="CG Omega" w:cs="Arial"/>
          <w:sz w:val="22"/>
          <w:szCs w:val="22"/>
        </w:rPr>
        <w:t xml:space="preserve">roboty ziemne </w:t>
      </w:r>
    </w:p>
    <w:p w:rsidR="00793673" w:rsidRPr="000D5D50" w:rsidRDefault="00793673" w:rsidP="00793673">
      <w:pPr>
        <w:shd w:val="clear" w:color="auto" w:fill="FFFFFF"/>
        <w:spacing w:line="230" w:lineRule="exact"/>
        <w:ind w:left="5" w:right="1920"/>
        <w:rPr>
          <w:rFonts w:ascii="CG Omega" w:hAnsi="CG Omega" w:cs="Arial"/>
          <w:color w:val="000000"/>
          <w:spacing w:val="-4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2.8</w:t>
      </w:r>
      <w:r w:rsidR="00A762EE" w:rsidRPr="000D5D50">
        <w:rPr>
          <w:rFonts w:ascii="CG Omega" w:hAnsi="CG Omega" w:cs="Arial"/>
          <w:color w:val="000000"/>
          <w:spacing w:val="-3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Roboty </w:t>
      </w:r>
      <w:proofErr w:type="spellStart"/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konstrukcyjno</w:t>
      </w:r>
      <w:proofErr w:type="spellEnd"/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 - budowlane </w:t>
      </w:r>
    </w:p>
    <w:p w:rsidR="00793673" w:rsidRPr="000D5D50" w:rsidRDefault="00793673" w:rsidP="000D5D50">
      <w:pPr>
        <w:shd w:val="clear" w:color="auto" w:fill="FFFFFF"/>
        <w:spacing w:line="230" w:lineRule="exact"/>
        <w:ind w:left="5" w:right="1920"/>
        <w:rPr>
          <w:rFonts w:ascii="CG Omega" w:hAnsi="CG Omega" w:cs="Arial"/>
          <w:color w:val="000000"/>
          <w:spacing w:val="-4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      </w:t>
      </w:r>
      <w:r w:rsidR="00A762EE" w:rsidRPr="000D5D50">
        <w:rPr>
          <w:rFonts w:ascii="CG Omega" w:hAnsi="CG Omega" w:cs="Arial"/>
          <w:color w:val="000000"/>
          <w:spacing w:val="-4"/>
          <w:sz w:val="22"/>
          <w:szCs w:val="22"/>
        </w:rPr>
        <w:tab/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 </w:t>
      </w:r>
    </w:p>
    <w:p w:rsidR="00793673" w:rsidRPr="000D5D50" w:rsidRDefault="00793673" w:rsidP="00793673">
      <w:pPr>
        <w:shd w:val="clear" w:color="auto" w:fill="FFFFFF"/>
        <w:spacing w:line="230" w:lineRule="exact"/>
        <w:ind w:right="2304"/>
        <w:rPr>
          <w:rFonts w:ascii="CG Omega" w:hAnsi="CG Omega" w:cs="Arial"/>
          <w:color w:val="000000"/>
          <w:spacing w:val="-4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right="2304"/>
        <w:rPr>
          <w:rFonts w:ascii="CG Omega" w:hAnsi="CG Omega" w:cs="Arial"/>
          <w:sz w:val="22"/>
          <w:szCs w:val="22"/>
        </w:rPr>
        <w:sectPr w:rsidR="00793673" w:rsidRPr="000D5D50" w:rsidSect="00424853">
          <w:type w:val="continuous"/>
          <w:pgSz w:w="11909" w:h="16834"/>
          <w:pgMar w:top="1426" w:right="1277" w:bottom="360" w:left="1533" w:header="708" w:footer="708" w:gutter="0"/>
          <w:cols w:space="60"/>
          <w:noEndnote/>
        </w:sectPr>
      </w:pPr>
    </w:p>
    <w:p w:rsidR="00793673" w:rsidRPr="000D5D50" w:rsidRDefault="00793673" w:rsidP="00793673">
      <w:pPr>
        <w:shd w:val="clear" w:color="auto" w:fill="FFFFFF"/>
        <w:spacing w:line="230" w:lineRule="exact"/>
        <w:ind w:right="2304"/>
        <w:rPr>
          <w:rFonts w:ascii="CG Omega" w:hAnsi="CG Omega" w:cs="Arial"/>
          <w:sz w:val="22"/>
          <w:szCs w:val="22"/>
        </w:rPr>
        <w:sectPr w:rsidR="00793673" w:rsidRPr="000D5D50">
          <w:type w:val="continuous"/>
          <w:pgSz w:w="11909" w:h="16834"/>
          <w:pgMar w:top="1426" w:right="5187" w:bottom="360" w:left="1533" w:header="708" w:footer="708" w:gutter="0"/>
          <w:cols w:space="60"/>
          <w:noEndnote/>
        </w:sectPr>
      </w:pPr>
    </w:p>
    <w:p w:rsidR="00793673" w:rsidRPr="000D5D50" w:rsidRDefault="00793673" w:rsidP="00793673">
      <w:pPr>
        <w:shd w:val="clear" w:color="auto" w:fill="FFFFFF"/>
        <w:spacing w:line="269" w:lineRule="exact"/>
        <w:ind w:left="485"/>
        <w:rPr>
          <w:rFonts w:ascii="CG Omega" w:hAnsi="CG Omega" w:cs="Arial"/>
          <w:bCs/>
          <w:color w:val="000000"/>
          <w:spacing w:val="-1"/>
          <w:sz w:val="28"/>
          <w:szCs w:val="28"/>
        </w:rPr>
      </w:pPr>
      <w:r w:rsidRPr="000D5D50">
        <w:rPr>
          <w:rFonts w:ascii="CG Omega" w:hAnsi="CG Omega" w:cs="Arial"/>
          <w:bCs/>
          <w:color w:val="000000"/>
          <w:w w:val="111"/>
          <w:sz w:val="28"/>
          <w:szCs w:val="28"/>
        </w:rPr>
        <w:lastRenderedPageBreak/>
        <w:t xml:space="preserve">SPECYFIKACJA TECHNICZNA WYKONANIA l </w:t>
      </w:r>
      <w:r w:rsidRPr="000D5D50">
        <w:rPr>
          <w:rFonts w:ascii="CG Omega" w:hAnsi="CG Omega" w:cs="Arial"/>
          <w:color w:val="000000"/>
          <w:w w:val="111"/>
          <w:sz w:val="28"/>
          <w:szCs w:val="28"/>
        </w:rPr>
        <w:t xml:space="preserve">ODBIORU ROBOT </w:t>
      </w:r>
      <w:r w:rsidRPr="000D5D50">
        <w:rPr>
          <w:rFonts w:ascii="CG Omega" w:hAnsi="CG Omega" w:cs="Arial"/>
          <w:bCs/>
          <w:color w:val="000000"/>
          <w:spacing w:val="-1"/>
          <w:sz w:val="28"/>
          <w:szCs w:val="28"/>
        </w:rPr>
        <w:t>BUDOWLANYCH</w:t>
      </w:r>
    </w:p>
    <w:p w:rsidR="00793673" w:rsidRPr="000D5D50" w:rsidRDefault="00793673" w:rsidP="00793673">
      <w:pPr>
        <w:shd w:val="clear" w:color="auto" w:fill="FFFFFF"/>
        <w:spacing w:line="269" w:lineRule="exact"/>
        <w:ind w:left="485"/>
        <w:rPr>
          <w:rFonts w:ascii="CG Omega" w:hAnsi="CG Omega" w:cs="Arial"/>
          <w:sz w:val="28"/>
          <w:szCs w:val="28"/>
        </w:rPr>
      </w:pPr>
    </w:p>
    <w:p w:rsidR="00793673" w:rsidRPr="000D5D50" w:rsidRDefault="00793673" w:rsidP="00793673">
      <w:pPr>
        <w:shd w:val="clear" w:color="auto" w:fill="FFFFFF"/>
        <w:spacing w:line="269" w:lineRule="exact"/>
        <w:ind w:left="38" w:right="3533" w:hanging="38"/>
        <w:rPr>
          <w:rFonts w:ascii="CG Omega" w:hAnsi="CG Omega" w:cs="Arial"/>
          <w:bCs/>
          <w:color w:val="000000"/>
          <w:spacing w:val="-3"/>
          <w:sz w:val="28"/>
          <w:szCs w:val="28"/>
        </w:rPr>
      </w:pPr>
      <w:r w:rsidRPr="000D5D50">
        <w:rPr>
          <w:rFonts w:ascii="CG Omega" w:hAnsi="CG Omega" w:cs="Arial"/>
          <w:bCs/>
          <w:color w:val="000000"/>
          <w:spacing w:val="-3"/>
          <w:sz w:val="28"/>
          <w:szCs w:val="28"/>
        </w:rPr>
        <w:t>Część ogólna.</w:t>
      </w:r>
    </w:p>
    <w:p w:rsidR="00793673" w:rsidRPr="000D5D50" w:rsidRDefault="00793673" w:rsidP="00793673">
      <w:pPr>
        <w:shd w:val="clear" w:color="auto" w:fill="FFFFFF"/>
        <w:spacing w:line="269" w:lineRule="exact"/>
        <w:ind w:left="38" w:right="3533" w:firstLine="3557"/>
        <w:rPr>
          <w:rFonts w:ascii="CG Omega" w:hAnsi="CG Omega" w:cs="Arial"/>
        </w:rPr>
      </w:pPr>
    </w:p>
    <w:p w:rsidR="00793673" w:rsidRPr="000D5D50" w:rsidRDefault="00793673" w:rsidP="000D5D50">
      <w:pPr>
        <w:shd w:val="clear" w:color="auto" w:fill="FFFFFF"/>
        <w:spacing w:before="24"/>
        <w:ind w:left="24"/>
        <w:rPr>
          <w:rFonts w:ascii="CG Omega" w:hAnsi="CG Omega" w:cs="Arial"/>
        </w:rPr>
      </w:pPr>
      <w:r w:rsidRPr="000D5D50">
        <w:rPr>
          <w:rFonts w:ascii="CG Omega" w:hAnsi="CG Omega" w:cs="Arial"/>
          <w:color w:val="000000"/>
          <w:w w:val="102"/>
          <w:sz w:val="24"/>
          <w:szCs w:val="24"/>
        </w:rPr>
        <w:t xml:space="preserve">Przedmiot </w:t>
      </w:r>
      <w:r w:rsidRPr="000D5D50">
        <w:rPr>
          <w:rFonts w:ascii="CG Omega" w:hAnsi="CG Omega" w:cs="Arial"/>
          <w:bCs/>
          <w:color w:val="000000"/>
          <w:w w:val="102"/>
          <w:sz w:val="24"/>
          <w:szCs w:val="24"/>
        </w:rPr>
        <w:t>zamówienia</w:t>
      </w:r>
      <w:r w:rsidR="000D5D50">
        <w:rPr>
          <w:rFonts w:ascii="CG Omega" w:hAnsi="CG Omega" w:cs="Arial"/>
          <w:bCs/>
          <w:color w:val="000000"/>
          <w:w w:val="102"/>
          <w:sz w:val="24"/>
          <w:szCs w:val="24"/>
        </w:rPr>
        <w:t xml:space="preserve">: </w:t>
      </w:r>
      <w:r w:rsidR="000D5D50" w:rsidRPr="000D5D50">
        <w:rPr>
          <w:b/>
          <w:smallCaps/>
          <w:sz w:val="22"/>
          <w:szCs w:val="22"/>
        </w:rPr>
        <w:t xml:space="preserve"> </w:t>
      </w:r>
      <w:r w:rsidR="000D5D50" w:rsidRPr="000D5D50">
        <w:rPr>
          <w:rFonts w:ascii="CG Omega" w:hAnsi="CG Omega"/>
          <w:b/>
          <w:smallCaps/>
          <w:sz w:val="22"/>
          <w:szCs w:val="22"/>
        </w:rPr>
        <w:t xml:space="preserve">Budowa wolnostojących altan rekreacyjnych w miejscowości </w:t>
      </w:r>
      <w:proofErr w:type="spellStart"/>
      <w:r w:rsidR="000D5D50" w:rsidRPr="000D5D50">
        <w:rPr>
          <w:rFonts w:ascii="CG Omega" w:hAnsi="CG Omega"/>
          <w:b/>
          <w:bCs/>
          <w:smallCaps/>
          <w:sz w:val="22"/>
          <w:szCs w:val="22"/>
        </w:rPr>
        <w:t>Mołodycz</w:t>
      </w:r>
      <w:proofErr w:type="spellEnd"/>
      <w:r w:rsidR="000D5D50" w:rsidRPr="000D5D50">
        <w:rPr>
          <w:rFonts w:ascii="CG Omega" w:hAnsi="CG Omega"/>
          <w:b/>
          <w:bCs/>
          <w:smallCaps/>
          <w:sz w:val="22"/>
          <w:szCs w:val="22"/>
        </w:rPr>
        <w:t>, Zapałów, Wólka Zapałowska, Nielepkowice,  Ryszkowa Wola, Wiązownica  i</w:t>
      </w:r>
      <w:r w:rsidR="000D5D50">
        <w:rPr>
          <w:rFonts w:ascii="CG Omega" w:hAnsi="CG Omega"/>
          <w:b/>
          <w:bCs/>
          <w:smallCaps/>
          <w:sz w:val="22"/>
          <w:szCs w:val="22"/>
        </w:rPr>
        <w:t> </w:t>
      </w:r>
      <w:r w:rsidR="000D5D50" w:rsidRPr="000D5D50">
        <w:rPr>
          <w:rFonts w:ascii="CG Omega" w:hAnsi="CG Omega"/>
          <w:b/>
          <w:bCs/>
          <w:smallCaps/>
          <w:sz w:val="22"/>
          <w:szCs w:val="22"/>
        </w:rPr>
        <w:t>Surmaczówka</w:t>
      </w:r>
      <w:r w:rsidR="000D5D50" w:rsidRPr="000D5D50">
        <w:rPr>
          <w:rFonts w:ascii="CG Omega" w:hAnsi="CG Omega"/>
          <w:b/>
          <w:smallCaps/>
          <w:sz w:val="24"/>
          <w:szCs w:val="24"/>
        </w:rPr>
        <w:t xml:space="preserve">”   </w:t>
      </w:r>
    </w:p>
    <w:p w:rsidR="00793673" w:rsidRPr="000D5D50" w:rsidRDefault="00793673" w:rsidP="00793673">
      <w:pPr>
        <w:shd w:val="clear" w:color="auto" w:fill="FFFFFF"/>
        <w:spacing w:before="29" w:line="230" w:lineRule="exact"/>
        <w:ind w:left="672"/>
        <w:rPr>
          <w:rFonts w:ascii="CG Omega" w:hAnsi="CG Omega" w:cs="Arial"/>
        </w:rPr>
      </w:pPr>
    </w:p>
    <w:p w:rsidR="00793673" w:rsidRPr="000D5D50" w:rsidRDefault="00793673" w:rsidP="00424853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color w:val="000000"/>
          <w:w w:val="101"/>
          <w:sz w:val="22"/>
          <w:szCs w:val="22"/>
        </w:rPr>
      </w:pPr>
      <w:r w:rsidRPr="000D5D50">
        <w:rPr>
          <w:rFonts w:ascii="CG Omega" w:hAnsi="CG Omega" w:cs="Arial"/>
          <w:color w:val="000000"/>
          <w:w w:val="101"/>
          <w:sz w:val="22"/>
          <w:szCs w:val="22"/>
        </w:rPr>
        <w:t xml:space="preserve">Specyfikacja techniczna wykonania i odbioru robót - wymagania ogólne, odnosi się do wymagań wspólnych, dla wszystkich wymagań </w:t>
      </w:r>
      <w:r w:rsidRPr="000D5D50">
        <w:rPr>
          <w:rFonts w:ascii="CG Omega" w:hAnsi="CG Omega" w:cs="Arial"/>
          <w:color w:val="000000"/>
          <w:spacing w:val="11"/>
          <w:w w:val="101"/>
          <w:sz w:val="22"/>
          <w:szCs w:val="22"/>
        </w:rPr>
        <w:t>technicznych</w:t>
      </w:r>
      <w:r w:rsidRPr="000D5D50">
        <w:rPr>
          <w:rFonts w:ascii="CG Omega" w:hAnsi="CG Omega" w:cs="Arial"/>
          <w:color w:val="000000"/>
          <w:w w:val="101"/>
          <w:sz w:val="22"/>
          <w:szCs w:val="22"/>
        </w:rPr>
        <w:t>. dotyczących robót budowlanych obejmujących przedmiotowe zadanie.</w:t>
      </w:r>
    </w:p>
    <w:p w:rsidR="00424853" w:rsidRPr="000D5D50" w:rsidRDefault="00424853" w:rsidP="00424853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left="34"/>
        <w:rPr>
          <w:rFonts w:ascii="CG Omega" w:hAnsi="CG Omega" w:cs="Arial"/>
          <w:b/>
        </w:rPr>
      </w:pPr>
      <w:r w:rsidRPr="000D5D50">
        <w:rPr>
          <w:rFonts w:ascii="CG Omega" w:hAnsi="CG Omega" w:cs="Arial"/>
          <w:b/>
          <w:bCs/>
          <w:color w:val="000000"/>
          <w:w w:val="101"/>
        </w:rPr>
        <w:t>1.1   Przedmiot Specyfikacji Technicznej (ST)</w:t>
      </w:r>
    </w:p>
    <w:p w:rsidR="00A762EE" w:rsidRPr="000D5D50" w:rsidRDefault="00793673" w:rsidP="00804CE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color w:val="000000"/>
          <w:w w:val="91"/>
          <w:sz w:val="22"/>
          <w:szCs w:val="22"/>
        </w:rPr>
      </w:pPr>
      <w:r w:rsidRPr="000D5D50">
        <w:rPr>
          <w:rFonts w:ascii="CG Omega" w:hAnsi="CG Omega" w:cs="Arial"/>
          <w:color w:val="000000"/>
          <w:w w:val="89"/>
          <w:sz w:val="22"/>
          <w:szCs w:val="22"/>
        </w:rPr>
        <w:t xml:space="preserve">Przedmiotem niniejszej </w:t>
      </w:r>
      <w:r w:rsidRPr="000D5D50">
        <w:rPr>
          <w:rFonts w:ascii="CG Omega" w:hAnsi="CG Omega" w:cs="Arial"/>
          <w:color w:val="000000"/>
          <w:spacing w:val="11"/>
          <w:w w:val="89"/>
          <w:sz w:val="22"/>
          <w:szCs w:val="22"/>
        </w:rPr>
        <w:t>Specyfikacji</w:t>
      </w:r>
      <w:r w:rsidRPr="000D5D50">
        <w:rPr>
          <w:rFonts w:ascii="CG Omega" w:hAnsi="CG Omega" w:cs="Arial"/>
          <w:color w:val="000000"/>
          <w:w w:val="89"/>
          <w:sz w:val="22"/>
          <w:szCs w:val="22"/>
        </w:rPr>
        <w:t xml:space="preserve"> Technicznej są wymagania ogólne, które muszą być przestrzegane przez </w:t>
      </w:r>
      <w:r w:rsidRPr="000D5D50">
        <w:rPr>
          <w:rFonts w:ascii="CG Omega" w:hAnsi="CG Omega" w:cs="Arial"/>
          <w:color w:val="000000"/>
          <w:w w:val="91"/>
          <w:sz w:val="22"/>
          <w:szCs w:val="22"/>
        </w:rPr>
        <w:t xml:space="preserve">Wykonawcę robót oraz stosowane w ścisłym powiązaniu z dokumentacją projektową i przepisami Prawa Budowlanego. ST określa wymagania wspólne dla wszystkich elementów robót. </w:t>
      </w:r>
    </w:p>
    <w:p w:rsidR="00793673" w:rsidRPr="000D5D50" w:rsidRDefault="00793673" w:rsidP="00804CE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color w:val="000000"/>
          <w:w w:val="91"/>
          <w:sz w:val="22"/>
          <w:szCs w:val="22"/>
        </w:rPr>
      </w:pPr>
      <w:r w:rsidRPr="000D5D50">
        <w:rPr>
          <w:rFonts w:ascii="CG Omega" w:hAnsi="CG Omega" w:cs="Arial"/>
          <w:color w:val="000000"/>
          <w:w w:val="91"/>
          <w:sz w:val="22"/>
          <w:szCs w:val="22"/>
        </w:rPr>
        <w:t>Specyfikacja swoim zakresem obejmuje niżej wymienione prace:</w:t>
      </w:r>
    </w:p>
    <w:p w:rsidR="00793673" w:rsidRPr="000D5D50" w:rsidRDefault="00793673" w:rsidP="00804CE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color w:val="000000"/>
          <w:w w:val="92"/>
          <w:sz w:val="22"/>
          <w:szCs w:val="22"/>
        </w:rPr>
      </w:pPr>
      <w:r w:rsidRPr="000D5D50">
        <w:rPr>
          <w:rFonts w:ascii="CG Omega" w:hAnsi="CG Omega" w:cs="Arial"/>
          <w:color w:val="000000"/>
          <w:w w:val="91"/>
          <w:sz w:val="22"/>
          <w:szCs w:val="22"/>
        </w:rPr>
        <w:t xml:space="preserve">- </w:t>
      </w:r>
      <w:r w:rsidR="00A762EE" w:rsidRPr="000D5D50">
        <w:rPr>
          <w:rFonts w:ascii="CG Omega" w:hAnsi="CG Omega" w:cs="Arial"/>
          <w:color w:val="000000"/>
          <w:w w:val="92"/>
          <w:sz w:val="22"/>
          <w:szCs w:val="22"/>
        </w:rPr>
        <w:t>r</w:t>
      </w:r>
      <w:r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oboty budowlane </w:t>
      </w:r>
    </w:p>
    <w:p w:rsidR="00793673" w:rsidRPr="000D5D50" w:rsidRDefault="00793673" w:rsidP="00804CE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color w:val="000000"/>
          <w:w w:val="93"/>
          <w:sz w:val="22"/>
          <w:szCs w:val="22"/>
        </w:rPr>
      </w:pPr>
      <w:r w:rsidRPr="000D5D50">
        <w:rPr>
          <w:rFonts w:ascii="CG Omega" w:hAnsi="CG Omega" w:cs="Arial"/>
          <w:color w:val="000000"/>
          <w:w w:val="92"/>
          <w:sz w:val="22"/>
          <w:szCs w:val="22"/>
        </w:rPr>
        <w:t>-</w:t>
      </w:r>
      <w:r w:rsidR="00A762EE"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w w:val="93"/>
          <w:sz w:val="22"/>
          <w:szCs w:val="22"/>
        </w:rPr>
        <w:t>r</w:t>
      </w:r>
      <w:r w:rsidRPr="000D5D50">
        <w:rPr>
          <w:rFonts w:ascii="CG Omega" w:hAnsi="CG Omega" w:cs="Arial"/>
          <w:color w:val="000000"/>
          <w:w w:val="93"/>
          <w:sz w:val="22"/>
          <w:szCs w:val="22"/>
        </w:rPr>
        <w:t xml:space="preserve">oboty wykończeniowe </w:t>
      </w:r>
    </w:p>
    <w:p w:rsidR="00793673" w:rsidRPr="000D5D50" w:rsidRDefault="00793673" w:rsidP="00793673">
      <w:pPr>
        <w:shd w:val="clear" w:color="auto" w:fill="FFFFFF"/>
        <w:spacing w:line="230" w:lineRule="exact"/>
        <w:ind w:left="29"/>
        <w:rPr>
          <w:rFonts w:ascii="CG Omega" w:hAnsi="CG Omega" w:cs="Arial"/>
          <w:color w:val="000000"/>
          <w:w w:val="93"/>
          <w:sz w:val="19"/>
          <w:szCs w:val="19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left="29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-1"/>
          <w:w w:val="103"/>
          <w:sz w:val="22"/>
          <w:szCs w:val="22"/>
        </w:rPr>
        <w:t>1.2 Teren inwestycji</w:t>
      </w:r>
      <w:r w:rsidRPr="000D5D50">
        <w:rPr>
          <w:rFonts w:ascii="CG Omega" w:hAnsi="CG Omega" w:cs="Arial"/>
          <w:bCs/>
          <w:color w:val="000000"/>
          <w:spacing w:val="-1"/>
          <w:w w:val="103"/>
          <w:sz w:val="22"/>
          <w:szCs w:val="22"/>
        </w:rPr>
        <w:t>.</w:t>
      </w:r>
    </w:p>
    <w:p w:rsidR="00793673" w:rsidRPr="000D5D50" w:rsidRDefault="00A762EE" w:rsidP="00793673">
      <w:pPr>
        <w:shd w:val="clear" w:color="auto" w:fill="FFFFFF"/>
        <w:spacing w:line="230" w:lineRule="exact"/>
        <w:ind w:left="1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Gmina Wiązownica,</w:t>
      </w:r>
      <w:r w:rsidR="000D5D50">
        <w:rPr>
          <w:rFonts w:ascii="CG Omega" w:hAnsi="CG Omega" w:cs="Arial"/>
          <w:sz w:val="22"/>
          <w:szCs w:val="22"/>
        </w:rPr>
        <w:t xml:space="preserve"> na terenie miejscowości </w:t>
      </w:r>
      <w:r w:rsidRPr="000D5D50">
        <w:rPr>
          <w:rFonts w:ascii="CG Omega" w:hAnsi="CG Omega" w:cs="Arial"/>
          <w:sz w:val="22"/>
          <w:szCs w:val="22"/>
        </w:rPr>
        <w:t xml:space="preserve"> </w:t>
      </w:r>
      <w:proofErr w:type="spellStart"/>
      <w:r w:rsidR="000D5D50" w:rsidRPr="000D5D50">
        <w:rPr>
          <w:rFonts w:ascii="CG Omega" w:hAnsi="CG Omega"/>
          <w:bCs/>
          <w:sz w:val="22"/>
          <w:szCs w:val="22"/>
        </w:rPr>
        <w:t>Mołodycz</w:t>
      </w:r>
      <w:proofErr w:type="spellEnd"/>
      <w:r w:rsidR="000D5D50" w:rsidRPr="000D5D50">
        <w:rPr>
          <w:rFonts w:ascii="CG Omega" w:hAnsi="CG Omega"/>
          <w:bCs/>
          <w:sz w:val="22"/>
          <w:szCs w:val="22"/>
        </w:rPr>
        <w:t xml:space="preserve"> (dz. nr </w:t>
      </w:r>
      <w:proofErr w:type="spellStart"/>
      <w:r w:rsidR="000D5D5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0D5D50" w:rsidRPr="000D5D50">
        <w:rPr>
          <w:rFonts w:ascii="CG Omega" w:hAnsi="CG Omega"/>
          <w:bCs/>
          <w:sz w:val="22"/>
          <w:szCs w:val="22"/>
        </w:rPr>
        <w:t xml:space="preserve">. 511) , Zapałów (dz. nr </w:t>
      </w:r>
      <w:proofErr w:type="spellStart"/>
      <w:r w:rsidR="000D5D5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0D5D50" w:rsidRPr="000D5D50">
        <w:rPr>
          <w:rFonts w:ascii="CG Omega" w:hAnsi="CG Omega"/>
          <w:bCs/>
          <w:sz w:val="22"/>
          <w:szCs w:val="22"/>
        </w:rPr>
        <w:t xml:space="preserve">. 759/53), Wólka Zapałowska (dz. nr </w:t>
      </w:r>
      <w:proofErr w:type="spellStart"/>
      <w:r w:rsidR="000D5D5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0D5D50" w:rsidRPr="000D5D50">
        <w:rPr>
          <w:rFonts w:ascii="CG Omega" w:hAnsi="CG Omega"/>
          <w:bCs/>
          <w:sz w:val="22"/>
          <w:szCs w:val="22"/>
        </w:rPr>
        <w:t xml:space="preserve">. 92, Nielepkowice  (dz. nr </w:t>
      </w:r>
      <w:proofErr w:type="spellStart"/>
      <w:r w:rsidR="000D5D5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0D5D50" w:rsidRPr="000D5D50">
        <w:rPr>
          <w:rFonts w:ascii="CG Omega" w:hAnsi="CG Omega"/>
          <w:bCs/>
          <w:sz w:val="22"/>
          <w:szCs w:val="22"/>
        </w:rPr>
        <w:t xml:space="preserve">. 41), Ryszkowa Wola (dz. nr </w:t>
      </w:r>
      <w:proofErr w:type="spellStart"/>
      <w:r w:rsidR="000D5D5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0D5D50" w:rsidRPr="000D5D50">
        <w:rPr>
          <w:rFonts w:ascii="CG Omega" w:hAnsi="CG Omega"/>
          <w:bCs/>
          <w:sz w:val="22"/>
          <w:szCs w:val="22"/>
        </w:rPr>
        <w:t xml:space="preserve">. 77/8), Wiązownica  (dz. nr </w:t>
      </w:r>
      <w:proofErr w:type="spellStart"/>
      <w:r w:rsidR="000D5D5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0D5D50" w:rsidRPr="000D5D50">
        <w:rPr>
          <w:rFonts w:ascii="CG Omega" w:hAnsi="CG Omega"/>
          <w:bCs/>
          <w:sz w:val="22"/>
          <w:szCs w:val="22"/>
        </w:rPr>
        <w:t xml:space="preserve">. 1530/1 i w miejscowości Surmaczówka (dz. nr </w:t>
      </w:r>
      <w:proofErr w:type="spellStart"/>
      <w:r w:rsidR="000D5D5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0D5D50" w:rsidRPr="000D5D50">
        <w:rPr>
          <w:rFonts w:ascii="CG Omega" w:hAnsi="CG Omega"/>
          <w:bCs/>
          <w:sz w:val="22"/>
          <w:szCs w:val="22"/>
        </w:rPr>
        <w:t>. 277),</w:t>
      </w:r>
    </w:p>
    <w:p w:rsidR="00A762EE" w:rsidRPr="000D5D50" w:rsidRDefault="00A762EE" w:rsidP="00793673">
      <w:pPr>
        <w:shd w:val="clear" w:color="auto" w:fill="FFFFFF"/>
        <w:spacing w:line="230" w:lineRule="exact"/>
        <w:ind w:left="14"/>
        <w:rPr>
          <w:rFonts w:ascii="CG Omega" w:hAnsi="CG Omega" w:cs="Arial"/>
          <w:sz w:val="22"/>
          <w:szCs w:val="22"/>
        </w:rPr>
      </w:pPr>
    </w:p>
    <w:p w:rsidR="00793673" w:rsidRPr="000D5D50" w:rsidRDefault="00804CE1" w:rsidP="00804CE1">
      <w:pPr>
        <w:shd w:val="clear" w:color="auto" w:fill="FFFFFF"/>
        <w:spacing w:line="230" w:lineRule="exact"/>
        <w:ind w:left="24"/>
        <w:rPr>
          <w:rFonts w:ascii="CG Omega" w:hAnsi="CG Omega" w:cs="Arial"/>
          <w:b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w w:val="104"/>
          <w:sz w:val="22"/>
          <w:szCs w:val="22"/>
        </w:rPr>
        <w:t xml:space="preserve">1.3 Organizacja robot </w:t>
      </w:r>
      <w:r w:rsidR="00793673" w:rsidRPr="000D5D50">
        <w:rPr>
          <w:rFonts w:ascii="CG Omega" w:hAnsi="CG Omega" w:cs="Arial"/>
          <w:color w:val="000000"/>
          <w:w w:val="92"/>
          <w:sz w:val="22"/>
          <w:szCs w:val="22"/>
        </w:rPr>
        <w:t>- przekazanie placu budowy.</w:t>
      </w:r>
    </w:p>
    <w:p w:rsidR="00793673" w:rsidRPr="000D5D50" w:rsidRDefault="00793673" w:rsidP="00793673">
      <w:pPr>
        <w:shd w:val="clear" w:color="auto" w:fill="FFFFFF"/>
        <w:spacing w:line="230" w:lineRule="exact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92"/>
          <w:sz w:val="22"/>
          <w:szCs w:val="22"/>
        </w:rPr>
        <w:t>Zamawiający przekaże Wykonawcy plac budowy wraz z uzgodnionymi terminami prowadzenia robót</w:t>
      </w:r>
    </w:p>
    <w:p w:rsidR="00793673" w:rsidRPr="000D5D50" w:rsidRDefault="00A762EE" w:rsidP="00A762EE">
      <w:pPr>
        <w:shd w:val="clear" w:color="auto" w:fill="FFFFFF"/>
        <w:spacing w:line="230" w:lineRule="exact"/>
        <w:ind w:left="10"/>
        <w:rPr>
          <w:rFonts w:ascii="CG Omega" w:hAnsi="CG Omega" w:cs="Arial"/>
          <w:color w:val="000000"/>
          <w:w w:val="92"/>
          <w:sz w:val="22"/>
          <w:szCs w:val="22"/>
        </w:rPr>
      </w:pPr>
      <w:r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Budowlanych </w:t>
      </w:r>
      <w:r w:rsidR="00793673" w:rsidRPr="000D5D50">
        <w:rPr>
          <w:rFonts w:ascii="CG Omega" w:hAnsi="CG Omega" w:cs="Arial"/>
          <w:color w:val="000000"/>
          <w:w w:val="92"/>
          <w:sz w:val="22"/>
          <w:szCs w:val="22"/>
        </w:rPr>
        <w:t>oraz umożliwi korzystanie dla celów b</w:t>
      </w:r>
      <w:r w:rsidR="00804CE1"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udowy z </w:t>
      </w:r>
      <w:r w:rsidR="00793673" w:rsidRPr="000D5D50">
        <w:rPr>
          <w:rFonts w:ascii="CG Omega" w:hAnsi="CG Omega" w:cs="Arial"/>
          <w:color w:val="000000"/>
          <w:w w:val="92"/>
          <w:sz w:val="22"/>
          <w:szCs w:val="22"/>
        </w:rPr>
        <w:t>energii</w:t>
      </w:r>
      <w:r w:rsidR="00804CE1" w:rsidRPr="000D5D50">
        <w:rPr>
          <w:rFonts w:ascii="CG Omega" w:hAnsi="CG Omega" w:cs="Arial"/>
          <w:sz w:val="22"/>
          <w:szCs w:val="22"/>
        </w:rPr>
        <w:t xml:space="preserve"> </w:t>
      </w:r>
      <w:r w:rsidR="00793673" w:rsidRPr="000D5D50">
        <w:rPr>
          <w:rFonts w:ascii="CG Omega" w:hAnsi="CG Omega" w:cs="Arial"/>
          <w:color w:val="000000"/>
          <w:spacing w:val="-2"/>
          <w:w w:val="96"/>
          <w:sz w:val="22"/>
          <w:szCs w:val="22"/>
        </w:rPr>
        <w:t>elektrycznej</w:t>
      </w:r>
      <w:r w:rsidRPr="000D5D50">
        <w:rPr>
          <w:rFonts w:ascii="CG Omega" w:hAnsi="CG Omega" w:cs="Arial"/>
          <w:color w:val="000000"/>
          <w:spacing w:val="-2"/>
          <w:w w:val="96"/>
          <w:sz w:val="22"/>
          <w:szCs w:val="22"/>
        </w:rPr>
        <w:t>.</w:t>
      </w:r>
    </w:p>
    <w:p w:rsidR="00804CE1" w:rsidRPr="000D5D50" w:rsidRDefault="00804CE1" w:rsidP="00804CE1">
      <w:pPr>
        <w:shd w:val="clear" w:color="auto" w:fill="FFFFFF"/>
        <w:spacing w:line="230" w:lineRule="exact"/>
        <w:ind w:left="5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left="24"/>
        <w:rPr>
          <w:rFonts w:ascii="CG Omega" w:hAnsi="CG Omega" w:cs="Arial"/>
          <w:b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-1"/>
          <w:sz w:val="22"/>
          <w:szCs w:val="22"/>
        </w:rPr>
        <w:t>1.4 Zabezpieczenie interesów osób trzecich.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91"/>
          <w:sz w:val="22"/>
          <w:szCs w:val="22"/>
        </w:rPr>
        <w:t>Wykonawca jest odpowiedzialny za przestrzeganie obowiązujących przepisów oraz powinien zapewnić ochronę</w:t>
      </w:r>
      <w:r w:rsidR="00804CE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w w:val="93"/>
          <w:sz w:val="22"/>
          <w:szCs w:val="22"/>
        </w:rPr>
        <w:t>własności publicznej i prywatnej.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90"/>
          <w:sz w:val="22"/>
          <w:szCs w:val="22"/>
        </w:rPr>
        <w:t xml:space="preserve">Wykonawca jest zobowiązany do zabezpieczenia instalacji i urządzeń przed uszkodzeniem, a </w:t>
      </w:r>
      <w:r w:rsidR="00D66A41" w:rsidRPr="000D5D50">
        <w:rPr>
          <w:rFonts w:ascii="CG Omega" w:hAnsi="CG Omega" w:cs="Arial"/>
          <w:color w:val="000000"/>
          <w:w w:val="90"/>
          <w:sz w:val="22"/>
          <w:szCs w:val="22"/>
        </w:rPr>
        <w:t xml:space="preserve">  </w:t>
      </w:r>
      <w:r w:rsidRPr="000D5D50">
        <w:rPr>
          <w:rFonts w:ascii="CG Omega" w:hAnsi="CG Omega" w:cs="Arial"/>
          <w:color w:val="000000"/>
          <w:w w:val="90"/>
          <w:sz w:val="22"/>
          <w:szCs w:val="22"/>
        </w:rPr>
        <w:t>także do</w:t>
      </w:r>
    </w:p>
    <w:p w:rsidR="00793673" w:rsidRPr="000D5D50" w:rsidRDefault="00793673" w:rsidP="00D66A41">
      <w:pPr>
        <w:shd w:val="clear" w:color="auto" w:fill="FFFFFF"/>
        <w:spacing w:line="230" w:lineRule="exact"/>
        <w:ind w:left="10"/>
        <w:jc w:val="both"/>
        <w:rPr>
          <w:rFonts w:ascii="CG Omega" w:hAnsi="CG Omega" w:cs="Arial"/>
          <w:color w:val="000000"/>
          <w:w w:val="95"/>
          <w:sz w:val="22"/>
          <w:szCs w:val="22"/>
        </w:rPr>
      </w:pPr>
      <w:r w:rsidRPr="000D5D50">
        <w:rPr>
          <w:rFonts w:ascii="CG Omega" w:hAnsi="CG Omega" w:cs="Arial"/>
          <w:color w:val="000000"/>
          <w:w w:val="92"/>
          <w:sz w:val="22"/>
          <w:szCs w:val="22"/>
        </w:rPr>
        <w:t>natychmiastowego powiadomienia inspektora nadzoru lub właściciela obiektu w przypadku ich uszkodzenia w</w:t>
      </w:r>
      <w:r w:rsidR="00804CE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>trakcie realizacji inwestycji.</w:t>
      </w:r>
    </w:p>
    <w:p w:rsidR="00804CE1" w:rsidRPr="000D5D50" w:rsidRDefault="00804CE1" w:rsidP="00D66A41">
      <w:pPr>
        <w:shd w:val="clear" w:color="auto" w:fill="FFFFFF"/>
        <w:spacing w:line="230" w:lineRule="exact"/>
        <w:ind w:left="10"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left="24"/>
        <w:rPr>
          <w:rFonts w:ascii="CG Omega" w:hAnsi="CG Omega" w:cs="Arial"/>
          <w:b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w w:val="102"/>
          <w:sz w:val="22"/>
          <w:szCs w:val="22"/>
        </w:rPr>
        <w:t>1.5. Ochrona Środowiska.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92"/>
          <w:sz w:val="22"/>
          <w:szCs w:val="22"/>
        </w:rPr>
        <w:t>Wykonawca zobowiązany jest do przestrzegania przepisów i normatywów z zakresu ochrony  środowiska na</w:t>
      </w:r>
      <w:r w:rsidR="00804CE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w w:val="92"/>
          <w:sz w:val="22"/>
          <w:szCs w:val="22"/>
        </w:rPr>
        <w:t>placu budowy i przyległego terenem.</w:t>
      </w:r>
    </w:p>
    <w:p w:rsidR="00804CE1" w:rsidRPr="000D5D50" w:rsidRDefault="00804CE1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left="29"/>
        <w:rPr>
          <w:rFonts w:ascii="CG Omega" w:hAnsi="CG Omega" w:cs="Arial"/>
          <w:b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>1.6. Warunki bezpieczeństwa pracy i ochrony p. pożarowej na budowie.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color w:val="000000"/>
          <w:w w:val="91"/>
          <w:sz w:val="22"/>
          <w:szCs w:val="22"/>
        </w:rPr>
      </w:pPr>
      <w:r w:rsidRPr="000D5D50">
        <w:rPr>
          <w:rFonts w:ascii="CG Omega" w:hAnsi="CG Omega" w:cs="Arial"/>
          <w:color w:val="000000"/>
          <w:w w:val="91"/>
          <w:sz w:val="22"/>
          <w:szCs w:val="22"/>
        </w:rPr>
        <w:t>Wykonawca zobowiązany  jest zapewnić zatrudnionym  pracownikom  właściwe  warunki  bezpieczeństwa  i</w:t>
      </w:r>
      <w:r w:rsidR="00A762EE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w w:val="91"/>
          <w:sz w:val="22"/>
          <w:szCs w:val="22"/>
        </w:rPr>
        <w:t>higieny pracy. W tym celu winien on dostarczyć na budowę odpowied</w:t>
      </w:r>
      <w:r w:rsidR="00A762EE" w:rsidRPr="000D5D50">
        <w:rPr>
          <w:rFonts w:ascii="CG Omega" w:hAnsi="CG Omega" w:cs="Arial"/>
          <w:color w:val="000000"/>
          <w:w w:val="91"/>
          <w:sz w:val="22"/>
          <w:szCs w:val="22"/>
        </w:rPr>
        <w:t xml:space="preserve">nie wyposażenie przeciwpożarowe, </w:t>
      </w:r>
      <w:r w:rsidRPr="000D5D50">
        <w:rPr>
          <w:rFonts w:ascii="CG Omega" w:hAnsi="CG Omega" w:cs="Arial"/>
          <w:color w:val="000000"/>
          <w:w w:val="91"/>
          <w:sz w:val="22"/>
          <w:szCs w:val="22"/>
        </w:rPr>
        <w:t>ochronne oraz inne urządzenia zapewniające bezpieczne wykonywanie pracy.</w:t>
      </w:r>
    </w:p>
    <w:p w:rsidR="00A762EE" w:rsidRPr="000D5D50" w:rsidRDefault="00A762EE" w:rsidP="00A762EE">
      <w:pPr>
        <w:shd w:val="clear" w:color="auto" w:fill="FFFFFF"/>
        <w:spacing w:line="230" w:lineRule="exact"/>
        <w:ind w:left="14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left="19"/>
        <w:rPr>
          <w:rFonts w:ascii="CG Omega" w:hAnsi="CG Omega" w:cs="Arial"/>
          <w:b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-2"/>
          <w:sz w:val="22"/>
          <w:szCs w:val="22"/>
        </w:rPr>
        <w:t>Plan BIOZ</w:t>
      </w:r>
    </w:p>
    <w:p w:rsidR="00793673" w:rsidRPr="000D5D50" w:rsidRDefault="00793673" w:rsidP="00D66A41">
      <w:pPr>
        <w:shd w:val="clear" w:color="auto" w:fill="FFFFFF"/>
        <w:spacing w:line="230" w:lineRule="exact"/>
        <w:ind w:left="24"/>
        <w:jc w:val="both"/>
        <w:rPr>
          <w:rFonts w:ascii="CG Omega" w:hAnsi="CG Omega" w:cs="Arial"/>
          <w:color w:val="000000"/>
          <w:w w:val="92"/>
          <w:sz w:val="22"/>
          <w:szCs w:val="22"/>
        </w:rPr>
      </w:pPr>
      <w:r w:rsidRPr="000D5D50">
        <w:rPr>
          <w:rFonts w:ascii="CG Omega" w:hAnsi="CG Omega" w:cs="Arial"/>
          <w:color w:val="000000"/>
          <w:w w:val="92"/>
          <w:sz w:val="22"/>
          <w:szCs w:val="22"/>
        </w:rPr>
        <w:t>K</w:t>
      </w:r>
      <w:r w:rsidR="00A762EE" w:rsidRPr="000D5D50">
        <w:rPr>
          <w:rFonts w:ascii="CG Omega" w:hAnsi="CG Omega" w:cs="Arial"/>
          <w:color w:val="000000"/>
          <w:w w:val="92"/>
          <w:sz w:val="22"/>
          <w:szCs w:val="22"/>
        </w:rPr>
        <w:t>ierownik budowy jest zobowiązany</w:t>
      </w:r>
      <w:r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 do sporządzenia planu </w:t>
      </w:r>
      <w:proofErr w:type="spellStart"/>
      <w:r w:rsidRPr="000D5D50">
        <w:rPr>
          <w:rFonts w:ascii="CG Omega" w:hAnsi="CG Omega" w:cs="Arial"/>
          <w:color w:val="000000"/>
          <w:w w:val="92"/>
          <w:sz w:val="22"/>
          <w:szCs w:val="22"/>
        </w:rPr>
        <w:t>BiOZ</w:t>
      </w:r>
      <w:proofErr w:type="spellEnd"/>
      <w:r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 (plan bezpieczeństwa i ochrony zdrowia) na</w:t>
      </w:r>
      <w:r w:rsidR="00A762EE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w w:val="92"/>
          <w:sz w:val="22"/>
          <w:szCs w:val="22"/>
        </w:rPr>
        <w:t>podstawie „Informacji dotyczącej bezpieczeństwa i ochrony zdrowia".</w:t>
      </w:r>
      <w:r w:rsidR="00A762EE"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Plan </w:t>
      </w:r>
      <w:proofErr w:type="spellStart"/>
      <w:r w:rsidRPr="000D5D50">
        <w:rPr>
          <w:rFonts w:ascii="CG Omega" w:hAnsi="CG Omega" w:cs="Arial"/>
          <w:color w:val="000000"/>
          <w:w w:val="92"/>
          <w:sz w:val="22"/>
          <w:szCs w:val="22"/>
        </w:rPr>
        <w:t>BiOZ</w:t>
      </w:r>
      <w:proofErr w:type="spellEnd"/>
      <w:r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 należy opracować zg</w:t>
      </w:r>
      <w:r w:rsidR="00A762EE"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odnie z rozporządzeniem Ministra </w:t>
      </w:r>
      <w:r w:rsidRPr="000D5D50">
        <w:rPr>
          <w:rFonts w:ascii="CG Omega" w:hAnsi="CG Omega" w:cs="Arial"/>
          <w:color w:val="000000"/>
          <w:w w:val="92"/>
          <w:sz w:val="22"/>
          <w:szCs w:val="22"/>
        </w:rPr>
        <w:t>Infrastruktury z dnia 23 .06.2003 Dz. U. Nr 120 póz. 1126, 06.02.2003 Dz. U. Nr 47 póz. 401 26.09.1997</w:t>
      </w:r>
      <w:r w:rsidR="00A762EE"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w w:val="92"/>
          <w:sz w:val="22"/>
          <w:szCs w:val="22"/>
        </w:rPr>
        <w:t>Dz. U. Nr 169 póz. 1650 (Minister Pracy i Polityki Socjalnej)</w:t>
      </w:r>
      <w:r w:rsidR="00A762EE" w:rsidRPr="000D5D50">
        <w:rPr>
          <w:rFonts w:ascii="CG Omega" w:hAnsi="CG Omega" w:cs="Arial"/>
          <w:color w:val="000000"/>
          <w:w w:val="92"/>
          <w:sz w:val="22"/>
          <w:szCs w:val="22"/>
        </w:rPr>
        <w:t>.</w:t>
      </w:r>
    </w:p>
    <w:p w:rsidR="00A762EE" w:rsidRPr="000D5D50" w:rsidRDefault="00A762EE" w:rsidP="00A762EE">
      <w:pPr>
        <w:shd w:val="clear" w:color="auto" w:fill="FFFFFF"/>
        <w:spacing w:line="230" w:lineRule="exact"/>
        <w:ind w:left="24"/>
        <w:rPr>
          <w:rFonts w:ascii="CG Omega" w:hAnsi="CG Omega" w:cs="Arial"/>
          <w:color w:val="000000"/>
          <w:w w:val="92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left="29"/>
        <w:rPr>
          <w:rFonts w:ascii="CG Omega" w:hAnsi="CG Omega" w:cs="Arial"/>
          <w:b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w w:val="102"/>
          <w:sz w:val="22"/>
          <w:szCs w:val="22"/>
        </w:rPr>
        <w:t>1.7. Materiały. Właściwości wyrobów budowlanych.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92"/>
          <w:sz w:val="22"/>
          <w:szCs w:val="22"/>
        </w:rPr>
        <w:t xml:space="preserve">Przy wykonywaniu robot budowlanych mają być stosowane materiały wykazane w projekcie, dopuszczone do obrotu i powszechnego lub jednostkowego stosowania w budownictwie. Wykonawca powinien przedstawić </w:t>
      </w:r>
      <w:r w:rsidRPr="000D5D50">
        <w:rPr>
          <w:rFonts w:ascii="CG Omega" w:hAnsi="CG Omega" w:cs="Arial"/>
          <w:color w:val="000000"/>
          <w:w w:val="93"/>
          <w:sz w:val="22"/>
          <w:szCs w:val="22"/>
        </w:rPr>
        <w:t xml:space="preserve">inspektorowi nadzoru w uzgodnionym terminie określone prawem certyfikaty materiałów. Wykonawca jest odpowiedzialny, aby wszystkie materiały urządzenia zainstalowane odpowiadały wymogom określonym w art. </w:t>
      </w:r>
      <w:r w:rsidRPr="000D5D50">
        <w:rPr>
          <w:rFonts w:ascii="CG Omega" w:hAnsi="CG Omega" w:cs="Arial"/>
          <w:color w:val="000000"/>
          <w:spacing w:val="-2"/>
          <w:w w:val="93"/>
          <w:sz w:val="22"/>
          <w:szCs w:val="22"/>
        </w:rPr>
        <w:t>10 Prawa Budowlanego.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sz w:val="22"/>
          <w:szCs w:val="22"/>
        </w:rPr>
        <w:sectPr w:rsidR="00793673" w:rsidRPr="000D5D50">
          <w:pgSz w:w="11909" w:h="16834"/>
          <w:pgMar w:top="1440" w:right="1388" w:bottom="720" w:left="1387" w:header="708" w:footer="708" w:gutter="0"/>
          <w:cols w:space="60"/>
          <w:noEndnote/>
        </w:sectPr>
      </w:pPr>
    </w:p>
    <w:p w:rsidR="00793673" w:rsidRPr="000D5D50" w:rsidRDefault="00793673" w:rsidP="00D66A41">
      <w:pPr>
        <w:shd w:val="clear" w:color="auto" w:fill="FFFFFF"/>
        <w:spacing w:line="226" w:lineRule="exact"/>
        <w:ind w:left="19"/>
        <w:jc w:val="both"/>
        <w:rPr>
          <w:rFonts w:ascii="CG Omega" w:hAnsi="CG Omega" w:cs="Arial"/>
          <w:color w:val="000000"/>
          <w:spacing w:val="-4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lastRenderedPageBreak/>
        <w:t xml:space="preserve">Wykonawca zapewni  właściwe składowanie  i  zabezpieczenie  materiałów  na  placu  </w:t>
      </w:r>
      <w:r w:rsidRPr="000D5D50">
        <w:rPr>
          <w:rFonts w:ascii="CG Omega" w:hAnsi="CG Omega" w:cs="Arial"/>
          <w:color w:val="000000"/>
          <w:spacing w:val="18"/>
          <w:sz w:val="22"/>
          <w:szCs w:val="22"/>
        </w:rPr>
        <w:t>budowy,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zapewni   </w:t>
      </w:r>
      <w:r w:rsidRPr="000D5D50">
        <w:rPr>
          <w:rFonts w:ascii="CG Omega" w:hAnsi="CG Omega" w:cs="Arial"/>
          <w:color w:val="000000"/>
          <w:spacing w:val="11"/>
          <w:sz w:val="22"/>
          <w:szCs w:val="22"/>
        </w:rPr>
        <w:t>ich</w:t>
      </w:r>
      <w:r w:rsidR="00A762EE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właściwe oznakowanie i udostępni do kontroli inspektorowi nadzoru. Materiały, które </w:t>
      </w:r>
      <w:r w:rsidRPr="000D5D50">
        <w:rPr>
          <w:rFonts w:ascii="CG Omega" w:hAnsi="CG Omega" w:cs="Arial"/>
          <w:color w:val="000000"/>
          <w:spacing w:val="13"/>
          <w:sz w:val="22"/>
          <w:szCs w:val="22"/>
        </w:rPr>
        <w:t>nie</w:t>
      </w:r>
      <w:r w:rsidR="00A762EE" w:rsidRPr="000D5D50">
        <w:rPr>
          <w:rFonts w:ascii="CG Omega" w:hAnsi="CG Omega" w:cs="Arial"/>
          <w:color w:val="000000"/>
          <w:sz w:val="22"/>
          <w:szCs w:val="22"/>
        </w:rPr>
        <w:t xml:space="preserve"> uzyskał) akceptacji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inspektora nadzoru należy usunąć z placu budowy.</w:t>
      </w:r>
    </w:p>
    <w:p w:rsidR="00A762EE" w:rsidRPr="000D5D50" w:rsidRDefault="00A762EE" w:rsidP="00A762EE">
      <w:pPr>
        <w:shd w:val="clear" w:color="auto" w:fill="FFFFFF"/>
        <w:spacing w:line="226" w:lineRule="exact"/>
        <w:ind w:left="19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26" w:lineRule="exact"/>
        <w:ind w:left="3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-3"/>
          <w:sz w:val="22"/>
          <w:szCs w:val="22"/>
        </w:rPr>
        <w:t>l .8. Sprzęt budowlany ( maszyny przyrządy i urządzenia).</w:t>
      </w:r>
    </w:p>
    <w:p w:rsidR="00793673" w:rsidRPr="000D5D50" w:rsidRDefault="00793673" w:rsidP="00D66A41">
      <w:pPr>
        <w:shd w:val="clear" w:color="auto" w:fill="FFFFFF"/>
        <w:spacing w:line="226" w:lineRule="exact"/>
        <w:ind w:left="24"/>
        <w:jc w:val="both"/>
        <w:rPr>
          <w:rFonts w:ascii="CG Omega" w:hAnsi="CG Omega" w:cs="Arial"/>
          <w:color w:val="000000"/>
          <w:spacing w:val="-3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Wykonawca jest zobowiązany do stosowania takiego sprzętu, jaki </w:t>
      </w:r>
      <w:r w:rsidRPr="000D5D50">
        <w:rPr>
          <w:rFonts w:ascii="CG Omega" w:hAnsi="CG Omega" w:cs="Arial"/>
          <w:color w:val="000000"/>
          <w:spacing w:val="10"/>
          <w:sz w:val="22"/>
          <w:szCs w:val="22"/>
        </w:rPr>
        <w:t>nie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="00A762EE"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spowoduje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niekorzystnego wpływu na</w:t>
      </w:r>
      <w:r w:rsidR="00A762EE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jakość robot. Wykonawca przedstawi inspektorowi nadzoru kopie dokumentów dopuszczających sprzęt do</w:t>
      </w:r>
      <w:r w:rsidR="00A762EE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użytkowania, zgodnie z odpowiednimi przepisami.</w:t>
      </w:r>
    </w:p>
    <w:p w:rsidR="00A762EE" w:rsidRPr="000D5D50" w:rsidRDefault="00A762EE" w:rsidP="00A762EE">
      <w:pPr>
        <w:shd w:val="clear" w:color="auto" w:fill="FFFFFF"/>
        <w:spacing w:line="226" w:lineRule="exact"/>
        <w:ind w:left="24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26" w:lineRule="exact"/>
        <w:ind w:left="29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-3"/>
          <w:sz w:val="22"/>
          <w:szCs w:val="22"/>
        </w:rPr>
        <w:t>1.9. Środki transportu.</w:t>
      </w:r>
    </w:p>
    <w:p w:rsidR="00793673" w:rsidRPr="000D5D50" w:rsidRDefault="00793673" w:rsidP="00D66A41">
      <w:pPr>
        <w:shd w:val="clear" w:color="auto" w:fill="FFFFFF"/>
        <w:spacing w:line="226" w:lineRule="exact"/>
        <w:ind w:left="19"/>
        <w:jc w:val="both"/>
        <w:rPr>
          <w:rFonts w:ascii="CG Omega" w:hAnsi="CG Omega" w:cs="Arial"/>
          <w:color w:val="000000"/>
          <w:spacing w:val="-1"/>
          <w:w w:val="98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Wykonawca jest zobowiązany do używania takich środków transportu, które nie wpłyną na jakość</w:t>
      </w:r>
      <w:r w:rsidR="00A762EE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"/>
          <w:w w:val="98"/>
          <w:sz w:val="22"/>
          <w:szCs w:val="22"/>
        </w:rPr>
        <w:t>transportowanych materiałów.</w:t>
      </w:r>
    </w:p>
    <w:p w:rsidR="00A762EE" w:rsidRPr="000D5D50" w:rsidRDefault="00A762EE" w:rsidP="00A762EE">
      <w:pPr>
        <w:shd w:val="clear" w:color="auto" w:fill="FFFFFF"/>
        <w:spacing w:line="226" w:lineRule="exact"/>
        <w:ind w:left="19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26" w:lineRule="exact"/>
        <w:ind w:left="29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20"/>
          <w:sz w:val="22"/>
          <w:szCs w:val="22"/>
        </w:rPr>
        <w:t>I.I0.</w:t>
      </w: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/>
          <w:bCs/>
          <w:color w:val="000000"/>
          <w:spacing w:val="-1"/>
          <w:sz w:val="22"/>
          <w:szCs w:val="22"/>
        </w:rPr>
        <w:t>Właściwości wykonywania robot budowlanych.</w:t>
      </w:r>
    </w:p>
    <w:p w:rsidR="00793673" w:rsidRPr="000D5D50" w:rsidRDefault="00793673" w:rsidP="00D66A41">
      <w:pPr>
        <w:shd w:val="clear" w:color="auto" w:fill="FFFFFF"/>
        <w:spacing w:line="226" w:lineRule="exact"/>
        <w:ind w:left="19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Wykonawca jest odpowiedzialny za prowadzenie robot zgodnie z um</w:t>
      </w:r>
      <w:r w:rsidR="00D66A41"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ową, z dokumentacją projektów i </w:t>
      </w:r>
      <w:r w:rsidRPr="000D5D50">
        <w:rPr>
          <w:rFonts w:ascii="CG Omega" w:hAnsi="CG Omega" w:cs="Arial"/>
          <w:color w:val="000000"/>
          <w:spacing w:val="-1"/>
          <w:sz w:val="22"/>
          <w:szCs w:val="22"/>
        </w:rPr>
        <w:t>wymaganiami szczegółowych specyfikacji technicznych, oraz poleceniami inspektora nadzoru inwestorskiego.</w:t>
      </w:r>
    </w:p>
    <w:p w:rsidR="00793673" w:rsidRPr="000D5D50" w:rsidRDefault="00793673" w:rsidP="00D66A41">
      <w:pPr>
        <w:shd w:val="clear" w:color="auto" w:fill="FFFFFF"/>
        <w:spacing w:before="5" w:line="226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Warunkiem przystąpienia do robot jest komisyjne przekazanie placu budowy.</w:t>
      </w:r>
      <w:r w:rsidR="00D66A41"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Wykonawca przedstawi Zamawiającemu, inspektorowi nadzoru projekt organizacji budowy z zapewnieniem</w:t>
      </w:r>
    </w:p>
    <w:p w:rsidR="00793673" w:rsidRPr="000D5D50" w:rsidRDefault="00793673" w:rsidP="00D66A41">
      <w:pPr>
        <w:shd w:val="clear" w:color="auto" w:fill="FFFFFF"/>
        <w:spacing w:before="5" w:line="226" w:lineRule="exact"/>
        <w:ind w:left="10"/>
        <w:jc w:val="both"/>
        <w:rPr>
          <w:rFonts w:ascii="CG Omega" w:hAnsi="CG Omega" w:cs="Arial"/>
          <w:color w:val="000000"/>
          <w:spacing w:val="-4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odpowiednich warunków ochrony p. pożarowej, określeniem sposobu składowania materiałów. Wykonawca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będzie na bieżąco usuwał </w:t>
      </w:r>
      <w:r w:rsidRPr="000D5D50">
        <w:rPr>
          <w:rFonts w:ascii="CG Omega" w:hAnsi="CG Omega" w:cs="Arial"/>
          <w:color w:val="000000"/>
          <w:spacing w:val="10"/>
          <w:sz w:val="22"/>
          <w:szCs w:val="22"/>
        </w:rPr>
        <w:t>wszelkie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zanieczyszczenia powstałe w wyniku prowadzenia robot.</w:t>
      </w:r>
    </w:p>
    <w:p w:rsidR="00D66A41" w:rsidRPr="000D5D50" w:rsidRDefault="00D66A41" w:rsidP="00D66A41">
      <w:pPr>
        <w:shd w:val="clear" w:color="auto" w:fill="FFFFFF"/>
        <w:spacing w:before="5" w:line="226" w:lineRule="exact"/>
        <w:ind w:left="10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26" w:lineRule="exact"/>
        <w:ind w:left="2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24"/>
          <w:sz w:val="22"/>
          <w:szCs w:val="22"/>
        </w:rPr>
        <w:t>1.11.</w:t>
      </w: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/>
          <w:bCs/>
          <w:color w:val="000000"/>
          <w:spacing w:val="-4"/>
          <w:sz w:val="22"/>
          <w:szCs w:val="22"/>
        </w:rPr>
        <w:t>Kontrola jakości robot.</w:t>
      </w:r>
    </w:p>
    <w:p w:rsidR="00793673" w:rsidRPr="000D5D50" w:rsidRDefault="00793673" w:rsidP="00D66A41">
      <w:pPr>
        <w:shd w:val="clear" w:color="auto" w:fill="FFFFFF"/>
        <w:spacing w:line="226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z w:val="22"/>
          <w:szCs w:val="22"/>
        </w:rPr>
        <w:t>Wykonawca jest odpowiedzialny za pełną kontrolę  jakości robot, stosowanych materiałów  i</w:t>
      </w:r>
      <w:r w:rsidR="000D5D50">
        <w:rPr>
          <w:rFonts w:ascii="CG Omega" w:hAnsi="CG Omega" w:cs="Arial"/>
          <w:color w:val="000000"/>
          <w:sz w:val="22"/>
          <w:szCs w:val="22"/>
        </w:rPr>
        <w:t> </w:t>
      </w:r>
      <w:r w:rsidRPr="000D5D50">
        <w:rPr>
          <w:rFonts w:ascii="CG Omega" w:hAnsi="CG Omega" w:cs="Arial"/>
          <w:color w:val="000000"/>
          <w:sz w:val="22"/>
          <w:szCs w:val="22"/>
        </w:rPr>
        <w:t>elementów.</w:t>
      </w:r>
    </w:p>
    <w:p w:rsidR="00793673" w:rsidRPr="000D5D50" w:rsidRDefault="00793673" w:rsidP="00D66A41">
      <w:pPr>
        <w:shd w:val="clear" w:color="auto" w:fill="FFFFFF"/>
        <w:spacing w:line="226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98"/>
          <w:sz w:val="22"/>
          <w:szCs w:val="22"/>
        </w:rPr>
        <w:t>Zapewni on odpowiedni system kontroli i możliwości sprawdzenia materiałów. Wykonawca przedstawi w</w:t>
      </w:r>
      <w:r w:rsidRPr="000D5D50">
        <w:rPr>
          <w:rFonts w:ascii="CG Omega" w:hAnsi="CG Omega" w:cs="Arial"/>
          <w:color w:val="000000"/>
          <w:w w:val="96"/>
          <w:sz w:val="22"/>
          <w:szCs w:val="22"/>
        </w:rPr>
        <w:t xml:space="preserve"> uzgodnionym   terminie   inspektorowi   nadzoru   ,Program   zapewnienia jakości"   z</w:t>
      </w:r>
      <w:r w:rsidR="000D5D50">
        <w:rPr>
          <w:rFonts w:ascii="CG Omega" w:hAnsi="CG Omega" w:cs="Arial"/>
          <w:color w:val="000000"/>
          <w:w w:val="96"/>
          <w:sz w:val="22"/>
          <w:szCs w:val="22"/>
        </w:rPr>
        <w:t> </w:t>
      </w:r>
      <w:r w:rsidRPr="000D5D50">
        <w:rPr>
          <w:rFonts w:ascii="CG Omega" w:hAnsi="CG Omega" w:cs="Arial"/>
          <w:color w:val="000000"/>
          <w:w w:val="96"/>
          <w:sz w:val="22"/>
          <w:szCs w:val="22"/>
        </w:rPr>
        <w:t>uwzględnieniem   danych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 dotyczących materiałów i sprzętu, kwalifikacji pracowników.</w:t>
      </w:r>
    </w:p>
    <w:p w:rsidR="00793673" w:rsidRPr="000D5D50" w:rsidRDefault="00793673" w:rsidP="000D5D50">
      <w:pPr>
        <w:shd w:val="clear" w:color="auto" w:fill="FFFFFF"/>
        <w:spacing w:before="5" w:line="226" w:lineRule="exact"/>
        <w:ind w:left="10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Wszystkie badania i pomiary będą przeprowadzane zgodnie z wymaganiami norm.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Informacje o</w:t>
      </w:r>
      <w:r w:rsidR="000D5D50">
        <w:rPr>
          <w:rFonts w:ascii="CG Omega" w:hAnsi="CG Omega" w:cs="Arial"/>
          <w:color w:val="000000"/>
          <w:spacing w:val="-3"/>
          <w:sz w:val="22"/>
          <w:szCs w:val="22"/>
        </w:rPr>
        <w:t> 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wynikach badań i pomiarów będą przekazywane inspektorowi nadzoru.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Inspektor nadzoru jest uprawniony do wykonywania wszelkich czynności kontrolnych wykonania robot oraz</w:t>
      </w:r>
      <w:r w:rsidRPr="000D5D50">
        <w:rPr>
          <w:rFonts w:ascii="CG Omega" w:hAnsi="CG Omega" w:cs="Arial"/>
          <w:color w:val="000000"/>
          <w:spacing w:val="-1"/>
          <w:w w:val="98"/>
          <w:sz w:val="22"/>
          <w:szCs w:val="22"/>
        </w:rPr>
        <w:t xml:space="preserve"> użycia materiałów.</w:t>
      </w:r>
    </w:p>
    <w:p w:rsidR="00793673" w:rsidRPr="000D5D50" w:rsidRDefault="00793673" w:rsidP="00D66A41">
      <w:pPr>
        <w:shd w:val="clear" w:color="auto" w:fill="FFFFFF"/>
        <w:spacing w:before="5" w:line="226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>Dokumentacja budowy obejmuje:</w:t>
      </w:r>
    </w:p>
    <w:p w:rsidR="00793673" w:rsidRPr="000D5D50" w:rsidRDefault="00793673" w:rsidP="00D66A41">
      <w:pPr>
        <w:shd w:val="clear" w:color="auto" w:fill="FFFFFF"/>
        <w:spacing w:before="5" w:line="226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2"/>
          <w:sz w:val="22"/>
          <w:szCs w:val="22"/>
        </w:rPr>
        <w:t>- Informacje o zgłoszeniu robot wraz z załączonym projektem budowlano wykonawczym</w:t>
      </w:r>
    </w:p>
    <w:p w:rsidR="00793673" w:rsidRPr="000D5D50" w:rsidRDefault="00793673" w:rsidP="00D66A41">
      <w:pPr>
        <w:shd w:val="clear" w:color="auto" w:fill="FFFFFF"/>
        <w:spacing w:line="226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- Dziennik budowy</w:t>
      </w:r>
    </w:p>
    <w:p w:rsidR="00793673" w:rsidRPr="000D5D50" w:rsidRDefault="00793673" w:rsidP="00D66A41">
      <w:pPr>
        <w:shd w:val="clear" w:color="auto" w:fill="FFFFFF"/>
        <w:spacing w:line="226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4"/>
          <w:sz w:val="22"/>
          <w:szCs w:val="22"/>
        </w:rPr>
        <w:t>- Księga obmiaru</w:t>
      </w:r>
    </w:p>
    <w:p w:rsidR="00793673" w:rsidRPr="000D5D50" w:rsidRDefault="00D66A41" w:rsidP="00D66A41">
      <w:pPr>
        <w:shd w:val="clear" w:color="auto" w:fill="FFFFFF"/>
        <w:spacing w:line="226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- Protoko</w:t>
      </w:r>
      <w:r w:rsidR="00793673" w:rsidRPr="000D5D50">
        <w:rPr>
          <w:rFonts w:ascii="CG Omega" w:hAnsi="CG Omega" w:cs="Arial"/>
          <w:color w:val="000000"/>
          <w:spacing w:val="-4"/>
          <w:sz w:val="22"/>
          <w:szCs w:val="22"/>
        </w:rPr>
        <w:t>ły odbiorów</w:t>
      </w:r>
    </w:p>
    <w:p w:rsidR="00793673" w:rsidRPr="000D5D50" w:rsidRDefault="00793673" w:rsidP="00D66A41">
      <w:pPr>
        <w:shd w:val="clear" w:color="auto" w:fill="FFFFFF"/>
        <w:spacing w:line="226" w:lineRule="exact"/>
        <w:ind w:left="5" w:right="73"/>
        <w:jc w:val="both"/>
        <w:rPr>
          <w:rFonts w:ascii="CG Omega" w:hAnsi="CG Omega" w:cs="Arial"/>
          <w:color w:val="000000"/>
          <w:spacing w:val="-3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- Certyfikaty na znak bezpieczeństwa, deklaracje zgodności z Polską Normą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lub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="00D66A41"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aprobaty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techniczne. Wykonawca jest zobowiązany do prowadzenia dokumentacji budowy, przechowywania jej we właściwie zabezpieczonym miejscu oraz udostępniania do wglądu przedstawicielom uprawnionych organów.</w:t>
      </w:r>
    </w:p>
    <w:p w:rsidR="00D66A41" w:rsidRPr="000D5D50" w:rsidRDefault="00D66A41" w:rsidP="00793673">
      <w:pPr>
        <w:shd w:val="clear" w:color="auto" w:fill="FFFFFF"/>
        <w:spacing w:line="226" w:lineRule="exact"/>
        <w:ind w:left="5" w:right="384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before="5" w:line="226" w:lineRule="exact"/>
        <w:ind w:left="19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>1.12. Obmiar robot.</w:t>
      </w:r>
    </w:p>
    <w:p w:rsidR="00793673" w:rsidRPr="000D5D50" w:rsidRDefault="00793673" w:rsidP="00D66A41">
      <w:pPr>
        <w:shd w:val="clear" w:color="auto" w:fill="FFFFFF"/>
        <w:spacing w:line="226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Obmiar robot określa taktyczny zakres robot wykonanych zgodnie z Dokumentacją projektową i</w:t>
      </w:r>
      <w:r w:rsidR="00605160">
        <w:rPr>
          <w:rFonts w:ascii="CG Omega" w:hAnsi="CG Omega" w:cs="Arial"/>
          <w:color w:val="000000"/>
          <w:spacing w:val="-3"/>
          <w:sz w:val="22"/>
          <w:szCs w:val="22"/>
        </w:rPr>
        <w:t> 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specyfikacją techniczną w jednostkach ustalonych w kosztorysie. Obmiaru robot dokonuje Wykonawca na pisemne polecenie inspektora nadzoru inwestorskiego z podaniem terminu i zakresu robot. Wyniki wpisywane będą w księdze obmiarów. Książka obmiarów jest niezbędna </w:t>
      </w:r>
      <w:r w:rsidRPr="000D5D50">
        <w:rPr>
          <w:rFonts w:ascii="CG Omega" w:hAnsi="CG Omega" w:cs="Arial"/>
          <w:color w:val="000000"/>
          <w:spacing w:val="8"/>
          <w:sz w:val="22"/>
          <w:szCs w:val="22"/>
        </w:rPr>
        <w:t>dla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udokumentowania wszelkich wykonanych robot.</w:t>
      </w:r>
    </w:p>
    <w:p w:rsidR="00793673" w:rsidRPr="000D5D50" w:rsidRDefault="00793673" w:rsidP="00D66A41">
      <w:pPr>
        <w:shd w:val="clear" w:color="auto" w:fill="FFFFFF"/>
        <w:spacing w:line="226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Odbiór wykonanych robot dokonuje kierownik budowy.</w:t>
      </w:r>
    </w:p>
    <w:p w:rsidR="00793673" w:rsidRPr="000D5D50" w:rsidRDefault="00793673" w:rsidP="00D66A41">
      <w:pPr>
        <w:shd w:val="clear" w:color="auto" w:fill="FFFFFF"/>
        <w:spacing w:line="226" w:lineRule="exact"/>
        <w:ind w:left="5"/>
        <w:jc w:val="both"/>
        <w:rPr>
          <w:rFonts w:ascii="CG Omega" w:hAnsi="CG Omega" w:cs="Arial"/>
          <w:color w:val="000000"/>
          <w:spacing w:val="-5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>Zastoso</w:t>
      </w:r>
      <w:r w:rsidR="00D66A41" w:rsidRPr="000D5D50">
        <w:rPr>
          <w:rFonts w:ascii="CG Omega" w:hAnsi="CG Omega" w:cs="Arial"/>
          <w:color w:val="000000"/>
          <w:spacing w:val="-5"/>
          <w:sz w:val="22"/>
          <w:szCs w:val="22"/>
        </w:rPr>
        <w:t>wane urządzenie i sprzęt pomiaro</w:t>
      </w: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wy  </w:t>
      </w:r>
      <w:r w:rsidRPr="000D5D50">
        <w:rPr>
          <w:rFonts w:ascii="CG Omega" w:hAnsi="CG Omega" w:cs="Arial"/>
          <w:color w:val="000000"/>
          <w:spacing w:val="15"/>
          <w:sz w:val="22"/>
          <w:szCs w:val="22"/>
        </w:rPr>
        <w:t>winne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>być zaakceptowany przez Zamawiającego.</w:t>
      </w:r>
    </w:p>
    <w:p w:rsidR="00D66A41" w:rsidRPr="000D5D50" w:rsidRDefault="00D66A41" w:rsidP="00793673">
      <w:pPr>
        <w:shd w:val="clear" w:color="auto" w:fill="FFFFFF"/>
        <w:spacing w:line="226" w:lineRule="exact"/>
        <w:ind w:left="5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before="5" w:line="226" w:lineRule="exact"/>
        <w:ind w:left="2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>1.13. Odbiory robot budowlanych.</w:t>
      </w:r>
    </w:p>
    <w:p w:rsidR="00793673" w:rsidRPr="000D5D50" w:rsidRDefault="00793673" w:rsidP="00793673">
      <w:pPr>
        <w:shd w:val="clear" w:color="auto" w:fill="FFFFFF"/>
        <w:spacing w:line="226" w:lineRule="exact"/>
        <w:ind w:left="5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Odbiór, robot budowlanych odbywają się w następujących etapach:</w:t>
      </w:r>
    </w:p>
    <w:p w:rsidR="00793673" w:rsidRPr="000D5D50" w:rsidRDefault="00793673" w:rsidP="00793673">
      <w:pPr>
        <w:shd w:val="clear" w:color="auto" w:fill="FFFFFF"/>
        <w:spacing w:line="226" w:lineRule="exact"/>
        <w:ind w:left="5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- Odbiór robot zanikających i ulegających zakryciu</w:t>
      </w:r>
    </w:p>
    <w:p w:rsidR="00793673" w:rsidRPr="000D5D50" w:rsidRDefault="00793673" w:rsidP="00793673">
      <w:pPr>
        <w:shd w:val="clear" w:color="auto" w:fill="FFFFFF"/>
        <w:spacing w:line="226" w:lineRule="exact"/>
        <w:ind w:left="10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- Odbiór częściowy</w:t>
      </w:r>
    </w:p>
    <w:p w:rsidR="00793673" w:rsidRPr="000D5D50" w:rsidRDefault="00793673" w:rsidP="00793673">
      <w:pPr>
        <w:shd w:val="clear" w:color="auto" w:fill="FFFFFF"/>
        <w:spacing w:before="5" w:line="226" w:lineRule="exact"/>
        <w:ind w:left="10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>- Odbiór końcowy</w:t>
      </w:r>
    </w:p>
    <w:p w:rsidR="00793673" w:rsidRPr="000D5D50" w:rsidRDefault="00793673" w:rsidP="00793673">
      <w:pPr>
        <w:shd w:val="clear" w:color="auto" w:fill="FFFFFF"/>
        <w:spacing w:line="226" w:lineRule="exact"/>
        <w:ind w:left="10"/>
        <w:rPr>
          <w:rFonts w:ascii="CG Omega" w:hAnsi="CG Omega" w:cs="Arial"/>
          <w:color w:val="000000"/>
          <w:spacing w:val="-2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2"/>
          <w:sz w:val="22"/>
          <w:szCs w:val="22"/>
        </w:rPr>
        <w:t>- Odbiór pogwarancyjny</w:t>
      </w:r>
    </w:p>
    <w:p w:rsidR="00D66A41" w:rsidRPr="000D5D50" w:rsidRDefault="00D66A41" w:rsidP="00793673">
      <w:pPr>
        <w:shd w:val="clear" w:color="auto" w:fill="FFFFFF"/>
        <w:spacing w:line="226" w:lineRule="exact"/>
        <w:ind w:left="10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before="5" w:line="226" w:lineRule="exact"/>
        <w:ind w:left="10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>Odbiór robot zanikających ulegających zakryciu.</w:t>
      </w:r>
    </w:p>
    <w:p w:rsidR="00D66A41" w:rsidRPr="00605160" w:rsidRDefault="00793673" w:rsidP="00605160">
      <w:pPr>
        <w:shd w:val="clear" w:color="auto" w:fill="FFFFFF"/>
        <w:spacing w:line="226" w:lineRule="exact"/>
        <w:ind w:left="19"/>
        <w:jc w:val="both"/>
        <w:rPr>
          <w:rFonts w:ascii="CG Omega" w:hAnsi="CG Omega" w:cs="Arial"/>
          <w:color w:val="000000"/>
          <w:spacing w:val="-5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2"/>
          <w:sz w:val="22"/>
          <w:szCs w:val="22"/>
        </w:rPr>
        <w:t>Odbioru tych robot dokonuje Zamawiający po ich zgłoszeniu przez Wykonawcę za pomocą wpisu do Dziennika</w:t>
      </w:r>
      <w:r w:rsidRPr="000D5D50">
        <w:rPr>
          <w:rFonts w:ascii="CG Omega" w:hAnsi="CG Omega" w:cs="Arial"/>
          <w:color w:val="000000"/>
          <w:spacing w:val="-11"/>
          <w:sz w:val="22"/>
          <w:szCs w:val="22"/>
        </w:rPr>
        <w:t xml:space="preserve">  Budowy</w:t>
      </w:r>
      <w:r w:rsidR="00D66A41" w:rsidRPr="000D5D50">
        <w:rPr>
          <w:rFonts w:ascii="CG Omega" w:hAnsi="CG Omega" w:cs="Arial"/>
          <w:color w:val="000000"/>
          <w:spacing w:val="-11"/>
          <w:sz w:val="22"/>
          <w:szCs w:val="22"/>
        </w:rPr>
        <w:t>.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Obmiar należy przeprowadzić zgodnie z zawartą umową</w:t>
      </w:r>
      <w:r w:rsidR="00D66A41" w:rsidRPr="000D5D50">
        <w:rPr>
          <w:rFonts w:ascii="CG Omega" w:hAnsi="CG Omega" w:cs="Arial"/>
          <w:color w:val="000000"/>
          <w:spacing w:val="-3"/>
          <w:sz w:val="22"/>
          <w:szCs w:val="22"/>
        </w:rPr>
        <w:t>.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 Jakość i ilość robót ulegających zakryciu ocenia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Zamawiający w oparciu o dokonane pomiary w </w:t>
      </w:r>
      <w:r w:rsidRPr="000D5D50">
        <w:rPr>
          <w:rFonts w:ascii="CG Omega" w:hAnsi="CG Omega" w:cs="Arial"/>
          <w:color w:val="000000"/>
          <w:spacing w:val="8"/>
          <w:sz w:val="22"/>
          <w:szCs w:val="22"/>
        </w:rPr>
        <w:t>odniesieniu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do </w:t>
      </w: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lastRenderedPageBreak/>
        <w:t>dokumentacji projektowej i ST</w:t>
      </w:r>
      <w:r w:rsidR="00D66A41" w:rsidRPr="000D5D50">
        <w:rPr>
          <w:rFonts w:ascii="CG Omega" w:hAnsi="CG Omega" w:cs="Arial"/>
          <w:color w:val="000000"/>
          <w:spacing w:val="-5"/>
          <w:sz w:val="22"/>
          <w:szCs w:val="22"/>
        </w:rPr>
        <w:t>.</w:t>
      </w:r>
    </w:p>
    <w:p w:rsidR="00793673" w:rsidRPr="000D5D50" w:rsidRDefault="00793673" w:rsidP="00793673">
      <w:pPr>
        <w:shd w:val="clear" w:color="auto" w:fill="FFFFFF"/>
        <w:spacing w:line="226" w:lineRule="exact"/>
        <w:ind w:left="10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>Odbiór częściowy robót</w:t>
      </w:r>
    </w:p>
    <w:p w:rsidR="00D66A41" w:rsidRPr="00605160" w:rsidRDefault="00793673" w:rsidP="00605160">
      <w:pPr>
        <w:shd w:val="clear" w:color="auto" w:fill="FFFFFF"/>
        <w:spacing w:line="226" w:lineRule="exact"/>
        <w:ind w:left="14"/>
        <w:jc w:val="both"/>
        <w:rPr>
          <w:rFonts w:ascii="CG Omega" w:hAnsi="CG Omega" w:cs="Arial"/>
          <w:color w:val="000000"/>
          <w:spacing w:val="-5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Odbiór ten potęga na ocenie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ilości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i jakości części wykonanych robot. Odbioru częściowego robót dokonuje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="00605160">
        <w:rPr>
          <w:rFonts w:ascii="CG Omega" w:hAnsi="CG Omega" w:cs="Arial"/>
          <w:color w:val="000000"/>
          <w:spacing w:val="-5"/>
          <w:sz w:val="22"/>
          <w:szCs w:val="22"/>
        </w:rPr>
        <w:t>Zamawiający .</w:t>
      </w:r>
    </w:p>
    <w:p w:rsidR="00793673" w:rsidRPr="000D5D50" w:rsidRDefault="00793673" w:rsidP="00793673">
      <w:pPr>
        <w:shd w:val="clear" w:color="auto" w:fill="FFFFFF"/>
        <w:spacing w:before="5" w:line="226" w:lineRule="exact"/>
        <w:ind w:left="1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>Odbiór końcowy robót</w:t>
      </w:r>
    </w:p>
    <w:p w:rsidR="00793673" w:rsidRPr="000D5D50" w:rsidRDefault="00793673" w:rsidP="00D66A41">
      <w:pPr>
        <w:shd w:val="clear" w:color="auto" w:fill="FFFFFF"/>
        <w:spacing w:line="226" w:lineRule="exact"/>
        <w:ind w:left="19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Wykonawca wpisem do dziennika budowy oraz pisemnym powiadomieniem zgłasza Zamawiającemu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2"/>
          <w:sz w:val="22"/>
          <w:szCs w:val="22"/>
        </w:rPr>
        <w:t>zakończenie robót i gotowość do dokonania odbioru końcowego.</w:t>
      </w:r>
    </w:p>
    <w:p w:rsidR="00793673" w:rsidRPr="000D5D50" w:rsidRDefault="00793673" w:rsidP="00D66A41">
      <w:pPr>
        <w:shd w:val="clear" w:color="auto" w:fill="FFFFFF"/>
        <w:spacing w:line="226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Odbiór końcowy przeprowadza się w terminie ustalonym w umowie.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2"/>
          <w:sz w:val="22"/>
          <w:szCs w:val="22"/>
        </w:rPr>
        <w:t>Odbioru tego dokonuje komisja wyznaczona przez Zamawiającego z udziałem Wykonawcy.</w:t>
      </w:r>
      <w:r w:rsidR="00D66A41" w:rsidRPr="000D5D50">
        <w:rPr>
          <w:rFonts w:ascii="CG Omega" w:hAnsi="CG Omega" w:cs="Arial"/>
          <w:color w:val="000000"/>
          <w:spacing w:val="-12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11"/>
          <w:sz w:val="22"/>
          <w:szCs w:val="22"/>
        </w:rPr>
        <w:t>Komisja</w:t>
      </w:r>
      <w:r w:rsidRPr="000D5D50">
        <w:rPr>
          <w:rFonts w:ascii="CG Omega" w:hAnsi="CG Omega" w:cs="Arial"/>
          <w:bCs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4"/>
          <w:sz w:val="22"/>
          <w:szCs w:val="22"/>
        </w:rPr>
        <w:t xml:space="preserve">ta dokonuje oceny jakości robot i </w:t>
      </w:r>
      <w:r w:rsidRPr="000D5D50">
        <w:rPr>
          <w:rFonts w:ascii="CG Omega" w:hAnsi="CG Omega" w:cs="Arial"/>
          <w:bCs/>
          <w:color w:val="000000"/>
          <w:spacing w:val="10"/>
          <w:sz w:val="22"/>
          <w:szCs w:val="22"/>
        </w:rPr>
        <w:t>jej</w:t>
      </w:r>
      <w:r w:rsidRPr="000D5D50">
        <w:rPr>
          <w:rFonts w:ascii="CG Omega" w:hAnsi="CG Omega" w:cs="Arial"/>
          <w:bCs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4"/>
          <w:sz w:val="22"/>
          <w:szCs w:val="22"/>
        </w:rPr>
        <w:t>zgodności</w:t>
      </w:r>
      <w:r w:rsidRPr="000D5D50">
        <w:rPr>
          <w:rFonts w:ascii="CG Omega" w:hAnsi="CG Omega" w:cs="Arial"/>
          <w:b/>
          <w:bCs/>
          <w:color w:val="000000"/>
          <w:spacing w:val="-4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z dokumentacją projektową</w:t>
      </w:r>
      <w:r w:rsidR="00D66A41" w:rsidRPr="000D5D50">
        <w:rPr>
          <w:rFonts w:ascii="CG Omega" w:hAnsi="CG Omega" w:cs="Arial"/>
          <w:color w:val="000000"/>
          <w:spacing w:val="-4"/>
          <w:sz w:val="22"/>
          <w:szCs w:val="22"/>
        </w:rPr>
        <w:t>.</w:t>
      </w:r>
    </w:p>
    <w:p w:rsidR="00793673" w:rsidRPr="000D5D50" w:rsidRDefault="00793673" w:rsidP="00605160">
      <w:pPr>
        <w:shd w:val="clear" w:color="auto" w:fill="FFFFFF"/>
        <w:spacing w:line="230" w:lineRule="exact"/>
        <w:ind w:left="19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Podczas </w:t>
      </w:r>
      <w:r w:rsidRPr="000D5D50">
        <w:rPr>
          <w:rFonts w:ascii="CG Omega" w:hAnsi="CG Omega" w:cs="Arial"/>
          <w:b/>
          <w:bCs/>
          <w:color w:val="000000"/>
          <w:spacing w:val="-3"/>
          <w:sz w:val="22"/>
          <w:szCs w:val="22"/>
        </w:rPr>
        <w:t xml:space="preserve">odbioru końcowego komisja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weryfikuje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realizacje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3"/>
          <w:sz w:val="22"/>
          <w:szCs w:val="22"/>
        </w:rPr>
        <w:t>ustaleń p</w:t>
      </w:r>
      <w:r w:rsidR="00D66A41" w:rsidRPr="000D5D50">
        <w:rPr>
          <w:rFonts w:ascii="CG Omega" w:hAnsi="CG Omega" w:cs="Arial"/>
          <w:bCs/>
          <w:color w:val="000000"/>
          <w:spacing w:val="-3"/>
          <w:sz w:val="22"/>
          <w:szCs w:val="22"/>
        </w:rPr>
        <w:t>rzyjętych w trakcie odbioru robó</w:t>
      </w:r>
      <w:r w:rsidRPr="000D5D50">
        <w:rPr>
          <w:rFonts w:ascii="CG Omega" w:hAnsi="CG Omega" w:cs="Arial"/>
          <w:bCs/>
          <w:color w:val="000000"/>
          <w:spacing w:val="-3"/>
          <w:sz w:val="22"/>
          <w:szCs w:val="22"/>
        </w:rPr>
        <w:t>t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8"/>
          <w:sz w:val="22"/>
          <w:szCs w:val="22"/>
        </w:rPr>
        <w:t>zanikających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12"/>
          <w:sz w:val="22"/>
          <w:szCs w:val="22"/>
        </w:rPr>
        <w:t xml:space="preserve">i ulegających </w:t>
      </w:r>
      <w:r w:rsidRPr="000D5D50">
        <w:rPr>
          <w:rFonts w:ascii="CG Omega" w:hAnsi="CG Omega" w:cs="Arial"/>
          <w:bCs/>
          <w:color w:val="000000"/>
          <w:spacing w:val="2"/>
          <w:sz w:val="22"/>
          <w:szCs w:val="22"/>
        </w:rPr>
        <w:t>zakryciu.</w:t>
      </w:r>
      <w:r w:rsidR="00D66A41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1"/>
          <w:sz w:val="22"/>
          <w:szCs w:val="22"/>
        </w:rPr>
        <w:t xml:space="preserve">W przypadku </w:t>
      </w:r>
      <w:r w:rsidRPr="000D5D50">
        <w:rPr>
          <w:rFonts w:ascii="CG Omega" w:hAnsi="CG Omega" w:cs="Arial"/>
          <w:bCs/>
          <w:color w:val="000000"/>
          <w:spacing w:val="-11"/>
          <w:sz w:val="22"/>
          <w:szCs w:val="22"/>
        </w:rPr>
        <w:t>niewykonania robot poprawkowych lub</w:t>
      </w:r>
      <w:r w:rsidRPr="000D5D50">
        <w:rPr>
          <w:rFonts w:ascii="CG Omega" w:hAnsi="CG Omega" w:cs="Arial"/>
          <w:b/>
          <w:bCs/>
          <w:color w:val="000000"/>
          <w:spacing w:val="-11"/>
          <w:sz w:val="22"/>
          <w:szCs w:val="22"/>
        </w:rPr>
        <w:t xml:space="preserve"> 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uzupełniających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11"/>
          <w:sz w:val="22"/>
          <w:szCs w:val="22"/>
        </w:rPr>
        <w:t>komisja</w:t>
      </w:r>
      <w:r w:rsidRPr="000D5D50">
        <w:rPr>
          <w:rFonts w:ascii="CG Omega" w:hAnsi="CG Omega" w:cs="Arial"/>
          <w:b/>
          <w:bCs/>
          <w:color w:val="000000"/>
          <w:spacing w:val="-11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1"/>
          <w:sz w:val="22"/>
          <w:szCs w:val="22"/>
        </w:rPr>
        <w:t xml:space="preserve">może </w:t>
      </w:r>
      <w:r w:rsidRPr="000D5D50">
        <w:rPr>
          <w:rFonts w:ascii="CG Omega" w:hAnsi="CG Omega" w:cs="Arial"/>
          <w:bCs/>
          <w:color w:val="000000"/>
          <w:spacing w:val="-11"/>
          <w:sz w:val="22"/>
          <w:szCs w:val="22"/>
        </w:rPr>
        <w:t>podjąć</w:t>
      </w:r>
      <w:r w:rsidRPr="000D5D50">
        <w:rPr>
          <w:rFonts w:ascii="CG Omega" w:hAnsi="CG Omega" w:cs="Arial"/>
          <w:b/>
          <w:bCs/>
          <w:color w:val="000000"/>
          <w:spacing w:val="-11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1"/>
          <w:sz w:val="22"/>
          <w:szCs w:val="22"/>
        </w:rPr>
        <w:t xml:space="preserve">decyzje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przerwania</w:t>
      </w:r>
      <w:r w:rsidRPr="000D5D50">
        <w:rPr>
          <w:rFonts w:ascii="CG Omega" w:hAnsi="CG Omega" w:cs="Arial"/>
          <w:b/>
          <w:bCs/>
          <w:color w:val="000000"/>
          <w:spacing w:val="-9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9"/>
          <w:sz w:val="22"/>
          <w:szCs w:val="22"/>
        </w:rPr>
        <w:t xml:space="preserve">odbioru i </w:t>
      </w:r>
      <w:r w:rsidRPr="000D5D50">
        <w:rPr>
          <w:rFonts w:ascii="CG Omega" w:hAnsi="CG Omega" w:cs="Arial"/>
          <w:bCs/>
          <w:color w:val="000000"/>
          <w:spacing w:val="4"/>
          <w:sz w:val="22"/>
          <w:szCs w:val="22"/>
        </w:rPr>
        <w:t>ustalić</w:t>
      </w:r>
      <w:r w:rsidRPr="000D5D50">
        <w:rPr>
          <w:rFonts w:ascii="CG Omega" w:hAnsi="CG Omega" w:cs="Arial"/>
          <w:bCs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9"/>
          <w:sz w:val="22"/>
          <w:szCs w:val="22"/>
        </w:rPr>
        <w:t xml:space="preserve">jego nowy </w:t>
      </w:r>
      <w:r w:rsidRPr="000D5D50">
        <w:rPr>
          <w:rFonts w:ascii="CG Omega" w:hAnsi="CG Omega" w:cs="Arial"/>
          <w:bCs/>
          <w:color w:val="000000"/>
          <w:spacing w:val="4"/>
          <w:sz w:val="22"/>
          <w:szCs w:val="22"/>
        </w:rPr>
        <w:t>termin.</w:t>
      </w:r>
    </w:p>
    <w:p w:rsidR="00793673" w:rsidRPr="000D5D50" w:rsidRDefault="0079367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b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-1"/>
          <w:w w:val="119"/>
          <w:sz w:val="22"/>
          <w:szCs w:val="22"/>
        </w:rPr>
        <w:t xml:space="preserve">Odbiór </w:t>
      </w:r>
      <w:r w:rsidRPr="000D5D50">
        <w:rPr>
          <w:rFonts w:ascii="CG Omega" w:hAnsi="CG Omega" w:cs="Arial"/>
          <w:b/>
          <w:color w:val="000000"/>
          <w:spacing w:val="-1"/>
          <w:w w:val="119"/>
          <w:sz w:val="22"/>
          <w:szCs w:val="22"/>
        </w:rPr>
        <w:t>pogwarancyjny.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Cs/>
          <w:color w:val="000000"/>
          <w:spacing w:val="-8"/>
          <w:sz w:val="22"/>
          <w:szCs w:val="22"/>
        </w:rPr>
        <w:t xml:space="preserve">Odbiór ten polega na ocenie wykonanych robot </w:t>
      </w:r>
      <w:r w:rsidRPr="000D5D50">
        <w:rPr>
          <w:rFonts w:ascii="CG Omega" w:hAnsi="CG Omega" w:cs="Arial"/>
          <w:color w:val="000000"/>
          <w:spacing w:val="12"/>
          <w:sz w:val="22"/>
          <w:szCs w:val="22"/>
        </w:rPr>
        <w:t>zaistniałych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8"/>
          <w:sz w:val="22"/>
          <w:szCs w:val="22"/>
        </w:rPr>
        <w:t xml:space="preserve">w czasie </w:t>
      </w:r>
      <w:r w:rsidRPr="000D5D50">
        <w:rPr>
          <w:rFonts w:ascii="CG Omega" w:hAnsi="CG Omega" w:cs="Arial"/>
          <w:bCs/>
          <w:color w:val="000000"/>
          <w:spacing w:val="6"/>
          <w:sz w:val="22"/>
          <w:szCs w:val="22"/>
        </w:rPr>
        <w:t>trwania</w:t>
      </w:r>
      <w:r w:rsidRPr="000D5D50">
        <w:rPr>
          <w:rFonts w:ascii="CG Omega" w:hAnsi="CG Omega" w:cs="Arial"/>
          <w:bCs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8"/>
          <w:sz w:val="22"/>
          <w:szCs w:val="22"/>
        </w:rPr>
        <w:t xml:space="preserve">gwarancji. Odbiór </w:t>
      </w:r>
      <w:r w:rsidRPr="000D5D50">
        <w:rPr>
          <w:rFonts w:ascii="CG Omega" w:hAnsi="CG Omega" w:cs="Arial"/>
          <w:color w:val="000000"/>
          <w:spacing w:val="12"/>
          <w:sz w:val="22"/>
          <w:szCs w:val="22"/>
        </w:rPr>
        <w:t>pogwarancyjny</w:t>
      </w:r>
      <w:r w:rsidRPr="000D5D50">
        <w:rPr>
          <w:rFonts w:ascii="CG Omega" w:hAnsi="CG Omega" w:cs="Arial"/>
          <w:bCs/>
          <w:color w:val="000000"/>
          <w:spacing w:val="-4"/>
          <w:sz w:val="22"/>
          <w:szCs w:val="22"/>
        </w:rPr>
        <w:t xml:space="preserve"> dokonuje się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przez </w:t>
      </w:r>
      <w:r w:rsidRPr="000D5D50">
        <w:rPr>
          <w:rFonts w:ascii="CG Omega" w:hAnsi="CG Omega" w:cs="Arial"/>
          <w:bCs/>
          <w:color w:val="000000"/>
          <w:spacing w:val="18"/>
          <w:sz w:val="22"/>
          <w:szCs w:val="22"/>
        </w:rPr>
        <w:t>wizje</w:t>
      </w:r>
      <w:r w:rsidRPr="000D5D50">
        <w:rPr>
          <w:rFonts w:ascii="CG Omega" w:hAnsi="CG Omega" w:cs="Arial"/>
          <w:bCs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bCs/>
          <w:color w:val="000000"/>
          <w:spacing w:val="-4"/>
          <w:sz w:val="22"/>
          <w:szCs w:val="22"/>
        </w:rPr>
        <w:t>obiektu z uwzględnieniem zasad obowiązujących przy odbiorze końcowym robot</w:t>
      </w:r>
    </w:p>
    <w:p w:rsidR="00793673" w:rsidRPr="000D5D50" w:rsidRDefault="00793673" w:rsidP="00793673">
      <w:pPr>
        <w:shd w:val="clear" w:color="auto" w:fill="FFFFFF"/>
        <w:spacing w:line="230" w:lineRule="exact"/>
        <w:ind w:left="5"/>
        <w:rPr>
          <w:rFonts w:ascii="CG Omega" w:hAnsi="CG Omega" w:cs="Arial"/>
          <w:sz w:val="22"/>
          <w:szCs w:val="22"/>
        </w:rPr>
      </w:pPr>
    </w:p>
    <w:p w:rsidR="00793673" w:rsidRPr="000D5D50" w:rsidRDefault="00D66A41" w:rsidP="00793673">
      <w:pPr>
        <w:shd w:val="clear" w:color="auto" w:fill="FFFFFF"/>
        <w:spacing w:line="230" w:lineRule="exact"/>
        <w:ind w:left="2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>1.14</w:t>
      </w:r>
      <w:r w:rsidR="00793673" w:rsidRPr="000D5D50">
        <w:rPr>
          <w:rFonts w:ascii="CG Omega" w:hAnsi="CG Omega" w:cs="Arial"/>
          <w:b/>
          <w:bCs/>
          <w:color w:val="000000"/>
          <w:sz w:val="22"/>
          <w:szCs w:val="22"/>
        </w:rPr>
        <w:t>. Dokumenty odbioru końcowego.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Zamawiający </w:t>
      </w:r>
      <w:r w:rsidRPr="000D5D50">
        <w:rPr>
          <w:rFonts w:ascii="CG Omega" w:hAnsi="CG Omega" w:cs="Arial"/>
          <w:color w:val="000000"/>
          <w:spacing w:val="10"/>
          <w:sz w:val="22"/>
          <w:szCs w:val="22"/>
        </w:rPr>
        <w:t>ustala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wzór protokołu odbioru końcowego, który stanowi podstawowy dokument </w:t>
      </w:r>
      <w:r w:rsidRPr="000D5D50">
        <w:rPr>
          <w:rFonts w:ascii="CG Omega" w:hAnsi="CG Omega" w:cs="Arial"/>
          <w:color w:val="000000"/>
          <w:spacing w:val="15"/>
          <w:sz w:val="22"/>
          <w:szCs w:val="22"/>
        </w:rPr>
        <w:t>dla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dokonania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 czynności odbioru końcowego.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D66A4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Wykonawca zobowiązany </w:t>
      </w:r>
      <w:r w:rsidRPr="000D5D50">
        <w:rPr>
          <w:rFonts w:ascii="CG Omega" w:hAnsi="CG Omega" w:cs="Arial"/>
          <w:color w:val="000000"/>
          <w:spacing w:val="8"/>
          <w:sz w:val="22"/>
          <w:szCs w:val="22"/>
        </w:rPr>
        <w:t>jest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przedłożyć odbioru końcowego następujące dokumenty:</w:t>
      </w:r>
    </w:p>
    <w:p w:rsidR="00793673" w:rsidRPr="000D5D50" w:rsidRDefault="00793673" w:rsidP="00D66A41">
      <w:pPr>
        <w:shd w:val="clear" w:color="auto" w:fill="FFFFFF"/>
        <w:spacing w:line="230" w:lineRule="exact"/>
        <w:ind w:left="10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- Dokumentację projektową z naniesionymi zmianami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- Technologię prowadzenia robot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- Dziennik budowy i księgi obmiarów (oryginały)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- Wyniki pomiarów kontrolnych oraz badań i oznaczeń laboratoryjnych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- Deklaracje zgodności, atesty </w:t>
      </w:r>
      <w:r w:rsidRPr="000D5D50">
        <w:rPr>
          <w:rFonts w:ascii="CG Omega" w:hAnsi="CG Omega" w:cs="Arial"/>
          <w:color w:val="000000"/>
          <w:spacing w:val="12"/>
          <w:sz w:val="22"/>
          <w:szCs w:val="22"/>
        </w:rPr>
        <w:t>lub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certyfikaty zgodności zastosowanych materiałów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- </w:t>
      </w:r>
      <w:r w:rsidRPr="000D5D50">
        <w:rPr>
          <w:rFonts w:ascii="CG Omega" w:hAnsi="CG Omega" w:cs="Arial"/>
          <w:color w:val="000000"/>
          <w:spacing w:val="12"/>
          <w:sz w:val="22"/>
          <w:szCs w:val="22"/>
        </w:rPr>
        <w:t>Inne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>dokumenty wymagane przez Zamawiającego.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0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W przypadku, gdy roboty pod względem przygotowania dokumentacji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nic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będą gotowe do odbioru końcowego,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 komisja w porozumieniu z Wykonawcą wyznacza następny termin odbioru końcowego.</w:t>
      </w:r>
    </w:p>
    <w:p w:rsidR="00793673" w:rsidRPr="000D5D50" w:rsidRDefault="00793673" w:rsidP="00D66A41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Komisja ustala również terminy wykonania robot poprawkowych i uzupe</w:t>
      </w:r>
      <w:r w:rsidR="00D66A41" w:rsidRPr="000D5D50">
        <w:rPr>
          <w:rFonts w:ascii="CG Omega" w:hAnsi="CG Omega" w:cs="Arial"/>
          <w:color w:val="000000"/>
          <w:spacing w:val="-4"/>
          <w:sz w:val="22"/>
          <w:szCs w:val="22"/>
        </w:rPr>
        <w:t xml:space="preserve">łniających zestawionych wg wzoru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ustalonego przez Zamawiającego.</w:t>
      </w:r>
    </w:p>
    <w:p w:rsidR="00793673" w:rsidRPr="000D5D50" w:rsidRDefault="0079367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793673" w:rsidRPr="000D5D50" w:rsidRDefault="00D66A41" w:rsidP="00793673">
      <w:pPr>
        <w:shd w:val="clear" w:color="auto" w:fill="FFFFFF"/>
        <w:spacing w:line="230" w:lineRule="exact"/>
        <w:ind w:left="2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>1.15</w:t>
      </w:r>
      <w:r w:rsidR="00793673" w:rsidRPr="000D5D50">
        <w:rPr>
          <w:rFonts w:ascii="CG Omega" w:hAnsi="CG Omega" w:cs="Arial"/>
          <w:b/>
          <w:bCs/>
          <w:color w:val="000000"/>
          <w:sz w:val="22"/>
          <w:szCs w:val="22"/>
        </w:rPr>
        <w:t>. Podstawa płatności</w:t>
      </w:r>
    </w:p>
    <w:p w:rsidR="00793673" w:rsidRPr="000D5D50" w:rsidRDefault="00793673" w:rsidP="00D66A41">
      <w:pPr>
        <w:shd w:val="clear" w:color="auto" w:fill="FFFFFF"/>
        <w:spacing w:line="230" w:lineRule="exact"/>
        <w:ind w:right="-69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0"/>
          <w:sz w:val="22"/>
          <w:szCs w:val="22"/>
        </w:rPr>
        <w:t>Podstawą płatności jest faktura VAT wystawiona na podstawi</w:t>
      </w:r>
      <w:r w:rsidR="00D66A41" w:rsidRPr="000D5D50">
        <w:rPr>
          <w:rFonts w:ascii="CG Omega" w:hAnsi="CG Omega" w:cs="Arial"/>
          <w:color w:val="000000"/>
          <w:spacing w:val="-10"/>
          <w:sz w:val="22"/>
          <w:szCs w:val="22"/>
        </w:rPr>
        <w:t xml:space="preserve">e protokołu odbioru robót. </w:t>
      </w:r>
      <w:proofErr w:type="spellStart"/>
      <w:r w:rsidR="00D66A41" w:rsidRPr="000D5D50">
        <w:rPr>
          <w:rFonts w:ascii="CG Omega" w:hAnsi="CG Omega" w:cs="Arial"/>
          <w:color w:val="000000"/>
          <w:spacing w:val="-10"/>
          <w:sz w:val="22"/>
          <w:szCs w:val="22"/>
        </w:rPr>
        <w:t>Przy</w:t>
      </w:r>
      <w:r w:rsidRPr="000D5D50">
        <w:rPr>
          <w:rFonts w:ascii="CG Omega" w:hAnsi="CG Omega" w:cs="Arial"/>
          <w:color w:val="000000"/>
          <w:spacing w:val="11"/>
          <w:sz w:val="22"/>
          <w:szCs w:val="22"/>
        </w:rPr>
        <w:t>dokonywaniu</w:t>
      </w:r>
      <w:proofErr w:type="spellEnd"/>
      <w:r w:rsidRPr="000D5D50">
        <w:rPr>
          <w:rFonts w:ascii="CG Omega" w:hAnsi="CG Omega" w:cs="Arial"/>
          <w:color w:val="000000"/>
          <w:spacing w:val="11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>rozliczeń obowiązują postanow</w:t>
      </w:r>
      <w:r w:rsidR="00D66A41"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ienia zawarte w umowie pomiędzy </w:t>
      </w: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Zamawiającym a Wykonawcą. </w:t>
      </w: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 xml:space="preserve">Wartość ryczałtowa uwzględnia wszystkie czynności, wymagania i badania składające się na jej wykonanie, określone </w:t>
      </w:r>
      <w:r w:rsidRPr="000D5D50">
        <w:rPr>
          <w:rFonts w:ascii="CG Omega" w:hAnsi="CG Omega" w:cs="Arial"/>
          <w:color w:val="000000"/>
          <w:spacing w:val="7"/>
          <w:sz w:val="22"/>
          <w:szCs w:val="22"/>
        </w:rPr>
        <w:t>dla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tej roboty w ST.SST .w dokumentacji projektowej a także w obowiązujących przepisach.</w:t>
      </w:r>
    </w:p>
    <w:p w:rsidR="00793673" w:rsidRPr="000D5D50" w:rsidRDefault="00793673" w:rsidP="00D66A41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>- Ceny ryczałtowe robót będą obejmować:</w:t>
      </w:r>
    </w:p>
    <w:p w:rsidR="00793673" w:rsidRPr="000D5D50" w:rsidRDefault="00793673" w:rsidP="00D66A41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- robociznę bezpośrednią wraz z towarzyszącymi kosztami,</w:t>
      </w:r>
    </w:p>
    <w:p w:rsidR="00793673" w:rsidRPr="000D5D50" w:rsidRDefault="00793673" w:rsidP="00D66A41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 xml:space="preserve">- wartość zużytych materiałów wraz z kosztami zakupu, magazynowania, ewentualnych ubytków i transportu na </w:t>
      </w:r>
      <w:r w:rsidRPr="000D5D50">
        <w:rPr>
          <w:rFonts w:ascii="CG Omega" w:hAnsi="CG Omega" w:cs="Arial"/>
          <w:color w:val="000000"/>
          <w:spacing w:val="-9"/>
          <w:sz w:val="22"/>
          <w:szCs w:val="22"/>
        </w:rPr>
        <w:t>teren budowy,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- wartość pracy sprzętu wraz z towarzyszącymi kosztami,</w:t>
      </w:r>
    </w:p>
    <w:p w:rsidR="00793673" w:rsidRPr="000D5D50" w:rsidRDefault="00793673" w:rsidP="00D66A41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>- wyposażenie wraz z kosztami zakupu,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- koszty pośrednie, zysk kalkulacyjny, ubezpieczenia i ryzyko,</w:t>
      </w:r>
    </w:p>
    <w:p w:rsidR="00793673" w:rsidRPr="000D5D50" w:rsidRDefault="00793673" w:rsidP="00D66A41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- podatki obliczone zgodnie z obowiązującymi przepisami.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Wartość ryczałtowa zaproponowana przez Wykonawcę jest ostateczna i wyklucza możliwość żądania</w:t>
      </w:r>
    </w:p>
    <w:p w:rsidR="00793673" w:rsidRPr="000D5D50" w:rsidRDefault="00793673" w:rsidP="00D66A41">
      <w:pPr>
        <w:shd w:val="clear" w:color="auto" w:fill="FFFFFF"/>
        <w:spacing w:line="230" w:lineRule="exact"/>
        <w:jc w:val="both"/>
        <w:rPr>
          <w:rFonts w:ascii="CG Omega" w:hAnsi="CG Omega" w:cs="Arial"/>
          <w:color w:val="000000"/>
          <w:spacing w:val="-7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dodatkowej zapłaty .</w:t>
      </w:r>
    </w:p>
    <w:p w:rsidR="00D66A41" w:rsidRPr="000D5D50" w:rsidRDefault="00D66A41" w:rsidP="00D66A41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D66A41" w:rsidP="00793673">
      <w:pPr>
        <w:shd w:val="clear" w:color="auto" w:fill="FFFFFF"/>
        <w:spacing w:before="5" w:line="230" w:lineRule="exact"/>
        <w:ind w:left="2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-9"/>
          <w:sz w:val="22"/>
          <w:szCs w:val="22"/>
        </w:rPr>
        <w:t>1.16</w:t>
      </w:r>
      <w:r w:rsidR="00793673" w:rsidRPr="000D5D50">
        <w:rPr>
          <w:rFonts w:ascii="CG Omega" w:hAnsi="CG Omega" w:cs="Arial"/>
          <w:b/>
          <w:bCs/>
          <w:color w:val="000000"/>
          <w:spacing w:val="-9"/>
          <w:sz w:val="22"/>
          <w:szCs w:val="22"/>
        </w:rPr>
        <w:t>. Przepisy związane</w:t>
      </w:r>
    </w:p>
    <w:p w:rsidR="00793673" w:rsidRPr="000D5D50" w:rsidRDefault="00793673" w:rsidP="00D66A41">
      <w:pPr>
        <w:shd w:val="clear" w:color="auto" w:fill="FFFFFF"/>
        <w:spacing w:line="230" w:lineRule="exact"/>
        <w:ind w:left="10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6"/>
          <w:sz w:val="22"/>
          <w:szCs w:val="22"/>
        </w:rPr>
        <w:t xml:space="preserve">Ustawa z dnia 7 lipca 1994 -prawo budowlane (Dz.U. nr 89. póz. 414 z </w:t>
      </w:r>
      <w:proofErr w:type="spellStart"/>
      <w:r w:rsidRPr="000D5D50">
        <w:rPr>
          <w:rFonts w:ascii="CG Omega" w:hAnsi="CG Omega" w:cs="Arial"/>
          <w:color w:val="000000"/>
          <w:spacing w:val="-6"/>
          <w:sz w:val="22"/>
          <w:szCs w:val="22"/>
        </w:rPr>
        <w:t>późn</w:t>
      </w:r>
      <w:proofErr w:type="spellEnd"/>
      <w:r w:rsidRPr="000D5D50">
        <w:rPr>
          <w:rFonts w:ascii="CG Omega" w:hAnsi="CG Omega" w:cs="Arial"/>
          <w:color w:val="000000"/>
          <w:spacing w:val="-6"/>
          <w:sz w:val="22"/>
          <w:szCs w:val="22"/>
        </w:rPr>
        <w:t xml:space="preserve">. zm. z 27 marca 2003r.. Dz.U nr </w:t>
      </w:r>
      <w:r w:rsidRPr="000D5D50">
        <w:rPr>
          <w:rFonts w:ascii="CG Omega" w:hAnsi="CG Omega" w:cs="Arial"/>
          <w:color w:val="000000"/>
          <w:spacing w:val="-12"/>
          <w:sz w:val="22"/>
          <w:szCs w:val="22"/>
        </w:rPr>
        <w:t xml:space="preserve">80 z </w:t>
      </w:r>
      <w:r w:rsidRPr="000D5D50">
        <w:rPr>
          <w:rFonts w:ascii="CG Omega" w:hAnsi="CG Omega" w:cs="Arial"/>
          <w:color w:val="000000"/>
          <w:sz w:val="22"/>
          <w:szCs w:val="22"/>
        </w:rPr>
        <w:t>10majapoz.718).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Rozporządzenie Ministra Infrastruktury z dnia 12 kwietnia 2002r. w sprawie warunków technicznych, </w:t>
      </w:r>
      <w:r w:rsidRPr="000D5D50">
        <w:rPr>
          <w:rFonts w:ascii="CG Omega" w:hAnsi="CG Omega" w:cs="Arial"/>
          <w:color w:val="000000"/>
          <w:spacing w:val="8"/>
          <w:sz w:val="22"/>
          <w:szCs w:val="22"/>
        </w:rPr>
        <w:t xml:space="preserve">jakim </w:t>
      </w: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powinny odpowiadać budynki i ich usytuowanie (Dz.U. nr 74. póz. 676).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0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Rozporządzenie Ministra Infrastruktury z </w:t>
      </w:r>
      <w:r w:rsidRPr="000D5D50">
        <w:rPr>
          <w:rFonts w:ascii="CG Omega" w:hAnsi="CG Omega" w:cs="Arial"/>
          <w:color w:val="000000"/>
          <w:spacing w:val="5"/>
          <w:sz w:val="22"/>
          <w:szCs w:val="22"/>
        </w:rPr>
        <w:t>dnia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19 listopada 2001r. w sprawie dziennika budowy, montażu i </w:t>
      </w: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rozbiórki oraz tablicy informacyjnej (Dz.U. nr 138, póz. 1555).</w:t>
      </w:r>
    </w:p>
    <w:p w:rsidR="00793673" w:rsidRPr="000D5D50" w:rsidRDefault="00793673" w:rsidP="00D66A41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0"/>
          <w:sz w:val="22"/>
          <w:szCs w:val="22"/>
        </w:rPr>
        <w:t xml:space="preserve">Rozporządzenie Ministra Spraw Wewnętrznych i Administracji z </w:t>
      </w:r>
      <w:r w:rsidRPr="000D5D50">
        <w:rPr>
          <w:rFonts w:ascii="CG Omega" w:hAnsi="CG Omega" w:cs="Arial"/>
          <w:color w:val="000000"/>
          <w:spacing w:val="5"/>
          <w:sz w:val="22"/>
          <w:szCs w:val="22"/>
        </w:rPr>
        <w:t>dnia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0"/>
          <w:sz w:val="22"/>
          <w:szCs w:val="22"/>
        </w:rPr>
        <w:t xml:space="preserve">24 </w:t>
      </w:r>
      <w:r w:rsidRPr="000D5D50">
        <w:rPr>
          <w:rFonts w:ascii="CG Omega" w:hAnsi="CG Omega" w:cs="Arial"/>
          <w:color w:val="000000"/>
          <w:spacing w:val="2"/>
          <w:sz w:val="22"/>
          <w:szCs w:val="22"/>
        </w:rPr>
        <w:t>lipca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0"/>
          <w:sz w:val="22"/>
          <w:szCs w:val="22"/>
        </w:rPr>
        <w:t xml:space="preserve">1998r. w sprawie </w:t>
      </w:r>
      <w:r w:rsidRPr="000D5D50">
        <w:rPr>
          <w:rFonts w:ascii="CG Omega" w:hAnsi="CG Omega" w:cs="Arial"/>
          <w:color w:val="000000"/>
          <w:spacing w:val="13"/>
          <w:sz w:val="22"/>
          <w:szCs w:val="22"/>
        </w:rPr>
        <w:t xml:space="preserve">wykazu </w:t>
      </w: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wyrobów budowlanych nie mających istotnego wpływu na spełnianie wymagań podstawowych oraz wyrobów </w:t>
      </w: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wytwarzanych i stosowanych według uznanych zasad sztuki budowlanej (Dz.U. nr 99. póz. 637).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0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Rozporządzenie Ministra Spraw Wewnętrznych i Administracji z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dnia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5 sierpnia 1998 r. w sprawie </w:t>
      </w: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lastRenderedPageBreak/>
        <w:t xml:space="preserve">aprobat i </w:t>
      </w: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 xml:space="preserve">kryteriów technicznych oraz jednostkowego stosowania wyrobów budowlanych (Dz.U. nr 107. póz. 679, i z </w:t>
      </w: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 xml:space="preserve">2002r. Dz.U. </w:t>
      </w:r>
      <w:r w:rsidRPr="000D5D50">
        <w:rPr>
          <w:rFonts w:ascii="CG Omega" w:hAnsi="CG Omega" w:cs="Arial"/>
          <w:color w:val="000000"/>
          <w:spacing w:val="12"/>
          <w:sz w:val="22"/>
          <w:szCs w:val="22"/>
        </w:rPr>
        <w:t>nr8.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8"/>
          <w:sz w:val="22"/>
          <w:szCs w:val="22"/>
        </w:rPr>
        <w:t>póz. 71).</w:t>
      </w:r>
    </w:p>
    <w:p w:rsidR="00793673" w:rsidRPr="000D5D50" w:rsidRDefault="00793673" w:rsidP="00D66A41">
      <w:pPr>
        <w:shd w:val="clear" w:color="auto" w:fill="FFFFFF"/>
        <w:spacing w:line="230" w:lineRule="exact"/>
        <w:ind w:left="10" w:right="73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Rozporządzenie Ministra Spraw Wewnętrznych i Administracji z dnia 31 lipca 1998 r. w sprawie oceny systemów zgodności, wzoru deklaracji zgodności oraz sposobu oznakowania wyrobów budowlanych dopuszczonych do obrotu i powszechnego stosowania w budownictwie (Dz.U.nr 1113, póz. 728).</w:t>
      </w:r>
    </w:p>
    <w:p w:rsidR="00793673" w:rsidRPr="000D5D50" w:rsidRDefault="00793673" w:rsidP="00D66A41">
      <w:pPr>
        <w:shd w:val="clear" w:color="auto" w:fill="FFFFFF"/>
        <w:tabs>
          <w:tab w:val="left" w:pos="8761"/>
        </w:tabs>
        <w:spacing w:line="230" w:lineRule="exact"/>
        <w:ind w:left="14" w:right="384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Rozporządzenie Ministra Infrastruktury z dnia 6 lutego 2003 r. w sprawie bezpieczeństwa i</w:t>
      </w:r>
      <w:r w:rsidR="00D66A41" w:rsidRPr="000D5D50">
        <w:rPr>
          <w:rFonts w:ascii="CG Omega" w:hAnsi="CG Omega" w:cs="Arial"/>
          <w:color w:val="000000"/>
          <w:spacing w:val="-7"/>
          <w:sz w:val="22"/>
          <w:szCs w:val="22"/>
        </w:rPr>
        <w:t xml:space="preserve">  </w:t>
      </w: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 xml:space="preserve"> higieny pracy podczas wykonywania robót budowlanych (Dz.U. Nr 47 z dnia 19 marca 2003 r., póz. 401)</w:t>
      </w:r>
    </w:p>
    <w:p w:rsidR="00793673" w:rsidRPr="000D5D50" w:rsidRDefault="00793673" w:rsidP="00D66A41">
      <w:pPr>
        <w:shd w:val="clear" w:color="auto" w:fill="FFFFFF"/>
        <w:spacing w:line="230" w:lineRule="exact"/>
        <w:ind w:left="19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7"/>
          <w:sz w:val="22"/>
          <w:szCs w:val="22"/>
        </w:rPr>
        <w:t>Rozporządzenie Ministra Spraw Wewnętrznych i Administracji z dnia 16 czerwca 2003 r. w sprawie ochrony przeciwpożarowej budynków, innych obiektów budowlanych i terenów (Dz.U. nr 121, poz.l138).</w:t>
      </w:r>
    </w:p>
    <w:p w:rsidR="00793673" w:rsidRPr="000D5D50" w:rsidRDefault="00793673" w:rsidP="00D66A41">
      <w:pPr>
        <w:shd w:val="clear" w:color="auto" w:fill="FFFFFF"/>
        <w:spacing w:line="226" w:lineRule="exact"/>
        <w:ind w:left="14"/>
        <w:jc w:val="both"/>
        <w:rPr>
          <w:rFonts w:ascii="CG Omega" w:hAnsi="CG Omega" w:cs="Arial"/>
        </w:rPr>
        <w:sectPr w:rsidR="00793673" w:rsidRPr="000D5D50">
          <w:pgSz w:w="11909" w:h="16834"/>
          <w:pgMar w:top="1440" w:right="1382" w:bottom="360" w:left="1382" w:header="708" w:footer="708" w:gutter="0"/>
          <w:cols w:space="60"/>
          <w:noEndnote/>
        </w:sectPr>
      </w:pPr>
    </w:p>
    <w:p w:rsidR="00605160" w:rsidRDefault="00793673" w:rsidP="00941DDE">
      <w:pPr>
        <w:shd w:val="clear" w:color="auto" w:fill="FFFFFF"/>
        <w:ind w:left="14"/>
        <w:jc w:val="center"/>
        <w:rPr>
          <w:rFonts w:ascii="CG Omega" w:hAnsi="CG Omega" w:cs="Arial"/>
          <w:b/>
          <w:bCs/>
          <w:color w:val="000000"/>
          <w:spacing w:val="-3"/>
          <w:w w:val="102"/>
          <w:sz w:val="28"/>
          <w:szCs w:val="28"/>
        </w:rPr>
      </w:pPr>
      <w:r w:rsidRPr="000D5D50">
        <w:rPr>
          <w:rFonts w:ascii="CG Omega" w:hAnsi="CG Omega" w:cs="Arial"/>
          <w:b/>
          <w:bCs/>
          <w:color w:val="000000"/>
          <w:spacing w:val="-3"/>
          <w:w w:val="102"/>
          <w:sz w:val="28"/>
          <w:szCs w:val="28"/>
        </w:rPr>
        <w:lastRenderedPageBreak/>
        <w:t xml:space="preserve">SZCZEGÓŁOWA  </w:t>
      </w:r>
    </w:p>
    <w:p w:rsidR="00793673" w:rsidRPr="00605160" w:rsidRDefault="00793673" w:rsidP="00941DDE">
      <w:pPr>
        <w:shd w:val="clear" w:color="auto" w:fill="FFFFFF"/>
        <w:ind w:left="14"/>
        <w:jc w:val="center"/>
        <w:rPr>
          <w:rFonts w:ascii="CG Omega" w:hAnsi="CG Omega" w:cs="Arial"/>
          <w:b/>
          <w:bCs/>
          <w:color w:val="000000"/>
          <w:spacing w:val="-3"/>
          <w:w w:val="102"/>
          <w:sz w:val="24"/>
          <w:szCs w:val="24"/>
        </w:rPr>
      </w:pPr>
      <w:r w:rsidRPr="00605160">
        <w:rPr>
          <w:rFonts w:ascii="CG Omega" w:hAnsi="CG Omega" w:cs="Arial"/>
          <w:b/>
          <w:bCs/>
          <w:color w:val="000000"/>
          <w:spacing w:val="-3"/>
          <w:w w:val="102"/>
          <w:sz w:val="24"/>
          <w:szCs w:val="24"/>
        </w:rPr>
        <w:t xml:space="preserve">SPECYFIKACJA  </w:t>
      </w:r>
      <w:r w:rsidRPr="00605160">
        <w:rPr>
          <w:rFonts w:ascii="CG Omega" w:hAnsi="CG Omega" w:cs="Arial"/>
          <w:b/>
          <w:bCs/>
          <w:color w:val="000000"/>
          <w:spacing w:val="22"/>
          <w:w w:val="102"/>
          <w:sz w:val="24"/>
          <w:szCs w:val="24"/>
        </w:rPr>
        <w:t>TECHNICZNA</w:t>
      </w:r>
      <w:r w:rsidRPr="00605160">
        <w:rPr>
          <w:rFonts w:ascii="CG Omega" w:hAnsi="CG Omega" w:cs="Arial"/>
          <w:b/>
          <w:bCs/>
          <w:color w:val="000000"/>
          <w:w w:val="102"/>
          <w:sz w:val="24"/>
          <w:szCs w:val="24"/>
        </w:rPr>
        <w:t xml:space="preserve">  </w:t>
      </w:r>
      <w:r w:rsidRPr="00605160">
        <w:rPr>
          <w:rFonts w:ascii="CG Omega" w:hAnsi="CG Omega" w:cs="Arial"/>
          <w:b/>
          <w:bCs/>
          <w:color w:val="000000"/>
          <w:spacing w:val="-3"/>
          <w:w w:val="102"/>
          <w:sz w:val="24"/>
          <w:szCs w:val="24"/>
        </w:rPr>
        <w:t xml:space="preserve">WYKONANIA   </w:t>
      </w:r>
      <w:r w:rsidR="00941DDE" w:rsidRPr="00605160">
        <w:rPr>
          <w:rFonts w:ascii="CG Omega" w:hAnsi="CG Omega" w:cs="Arial"/>
          <w:b/>
          <w:bCs/>
          <w:color w:val="000000"/>
          <w:spacing w:val="-3"/>
          <w:w w:val="102"/>
          <w:sz w:val="24"/>
          <w:szCs w:val="24"/>
        </w:rPr>
        <w:t xml:space="preserve">   </w:t>
      </w:r>
      <w:r w:rsidRPr="00605160">
        <w:rPr>
          <w:rFonts w:ascii="CG Omega" w:hAnsi="CG Omega" w:cs="Arial"/>
          <w:b/>
          <w:bCs/>
          <w:color w:val="000000"/>
          <w:spacing w:val="-3"/>
          <w:w w:val="102"/>
          <w:sz w:val="24"/>
          <w:szCs w:val="24"/>
        </w:rPr>
        <w:t>I   ODBIORU   ROBÓT</w:t>
      </w:r>
      <w:r w:rsidR="00605160" w:rsidRPr="00605160">
        <w:rPr>
          <w:rFonts w:ascii="CG Omega" w:hAnsi="CG Omega" w:cs="Arial"/>
          <w:b/>
          <w:bCs/>
          <w:color w:val="000000"/>
          <w:spacing w:val="-3"/>
          <w:w w:val="102"/>
          <w:sz w:val="24"/>
          <w:szCs w:val="24"/>
        </w:rPr>
        <w:t xml:space="preserve"> </w:t>
      </w:r>
    </w:p>
    <w:p w:rsidR="00941DDE" w:rsidRPr="000D5D50" w:rsidRDefault="00941DDE" w:rsidP="00941DDE">
      <w:pPr>
        <w:shd w:val="clear" w:color="auto" w:fill="FFFFFF"/>
        <w:ind w:left="14"/>
        <w:jc w:val="center"/>
        <w:rPr>
          <w:rFonts w:ascii="CG Omega" w:hAnsi="CG Omega" w:cs="Arial"/>
          <w:sz w:val="28"/>
          <w:szCs w:val="28"/>
        </w:rPr>
      </w:pPr>
    </w:p>
    <w:p w:rsidR="00605160" w:rsidRPr="000D5D50" w:rsidRDefault="000F51EB" w:rsidP="000F51EB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Altany</w:t>
      </w:r>
      <w:r w:rsidR="00605160">
        <w:rPr>
          <w:rFonts w:ascii="CG Omega" w:hAnsi="CG Omega" w:cs="Arial"/>
          <w:sz w:val="22"/>
          <w:szCs w:val="22"/>
        </w:rPr>
        <w:t xml:space="preserve"> </w:t>
      </w:r>
      <w:r>
        <w:rPr>
          <w:rFonts w:ascii="CG Omega" w:hAnsi="CG Omega" w:cs="Arial"/>
          <w:sz w:val="22"/>
          <w:szCs w:val="22"/>
        </w:rPr>
        <w:t>rekreacyjne</w:t>
      </w:r>
      <w:r w:rsidR="00605160">
        <w:rPr>
          <w:rFonts w:ascii="CG Omega" w:hAnsi="CG Omega" w:cs="Arial"/>
          <w:sz w:val="22"/>
          <w:szCs w:val="22"/>
        </w:rPr>
        <w:t xml:space="preserve"> w miejscowości </w:t>
      </w:r>
      <w:r w:rsidR="00605160" w:rsidRPr="000D5D50">
        <w:rPr>
          <w:rFonts w:ascii="CG Omega" w:hAnsi="CG Omega" w:cs="Arial"/>
          <w:sz w:val="22"/>
          <w:szCs w:val="22"/>
        </w:rPr>
        <w:t xml:space="preserve"> </w:t>
      </w:r>
      <w:proofErr w:type="spellStart"/>
      <w:r w:rsidR="00605160" w:rsidRPr="000D5D50">
        <w:rPr>
          <w:rFonts w:ascii="CG Omega" w:hAnsi="CG Omega"/>
          <w:bCs/>
          <w:sz w:val="22"/>
          <w:szCs w:val="22"/>
        </w:rPr>
        <w:t>Mołodycz</w:t>
      </w:r>
      <w:proofErr w:type="spellEnd"/>
      <w:r w:rsidR="00605160" w:rsidRPr="000D5D50">
        <w:rPr>
          <w:rFonts w:ascii="CG Omega" w:hAnsi="CG Omega"/>
          <w:bCs/>
          <w:sz w:val="22"/>
          <w:szCs w:val="22"/>
        </w:rPr>
        <w:t xml:space="preserve"> (dz. nr </w:t>
      </w:r>
      <w:proofErr w:type="spellStart"/>
      <w:r w:rsidR="0060516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605160" w:rsidRPr="000D5D50">
        <w:rPr>
          <w:rFonts w:ascii="CG Omega" w:hAnsi="CG Omega"/>
          <w:bCs/>
          <w:sz w:val="22"/>
          <w:szCs w:val="22"/>
        </w:rPr>
        <w:t xml:space="preserve">. 511) , Zapałów (dz. nr </w:t>
      </w:r>
      <w:proofErr w:type="spellStart"/>
      <w:r w:rsidR="0060516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605160" w:rsidRPr="000D5D50">
        <w:rPr>
          <w:rFonts w:ascii="CG Omega" w:hAnsi="CG Omega"/>
          <w:bCs/>
          <w:sz w:val="22"/>
          <w:szCs w:val="22"/>
        </w:rPr>
        <w:t xml:space="preserve">. 759/53), Wólka Zapałowska (dz. nr </w:t>
      </w:r>
      <w:proofErr w:type="spellStart"/>
      <w:r w:rsidR="0060516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605160" w:rsidRPr="000D5D50">
        <w:rPr>
          <w:rFonts w:ascii="CG Omega" w:hAnsi="CG Omega"/>
          <w:bCs/>
          <w:sz w:val="22"/>
          <w:szCs w:val="22"/>
        </w:rPr>
        <w:t xml:space="preserve">. 92, Nielepkowice  (dz. nr </w:t>
      </w:r>
      <w:proofErr w:type="spellStart"/>
      <w:r w:rsidR="0060516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605160" w:rsidRPr="000D5D50">
        <w:rPr>
          <w:rFonts w:ascii="CG Omega" w:hAnsi="CG Omega"/>
          <w:bCs/>
          <w:sz w:val="22"/>
          <w:szCs w:val="22"/>
        </w:rPr>
        <w:t xml:space="preserve">. 41), Ryszkowa Wola (dz. nr </w:t>
      </w:r>
      <w:proofErr w:type="spellStart"/>
      <w:r w:rsidR="0060516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605160" w:rsidRPr="000D5D50">
        <w:rPr>
          <w:rFonts w:ascii="CG Omega" w:hAnsi="CG Omega"/>
          <w:bCs/>
          <w:sz w:val="22"/>
          <w:szCs w:val="22"/>
        </w:rPr>
        <w:t xml:space="preserve">. 77/8), Wiązownica  (dz. nr </w:t>
      </w:r>
      <w:proofErr w:type="spellStart"/>
      <w:r w:rsidR="0060516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605160" w:rsidRPr="000D5D50">
        <w:rPr>
          <w:rFonts w:ascii="CG Omega" w:hAnsi="CG Omega"/>
          <w:bCs/>
          <w:sz w:val="22"/>
          <w:szCs w:val="22"/>
        </w:rPr>
        <w:t xml:space="preserve">. 1530/1 i w miejscowości Surmaczówka (dz. nr </w:t>
      </w:r>
      <w:proofErr w:type="spellStart"/>
      <w:r w:rsidR="00605160" w:rsidRPr="000D5D50">
        <w:rPr>
          <w:rFonts w:ascii="CG Omega" w:hAnsi="CG Omega"/>
          <w:bCs/>
          <w:sz w:val="22"/>
          <w:szCs w:val="22"/>
        </w:rPr>
        <w:t>ewid</w:t>
      </w:r>
      <w:proofErr w:type="spellEnd"/>
      <w:r w:rsidR="00605160" w:rsidRPr="000D5D50">
        <w:rPr>
          <w:rFonts w:ascii="CG Omega" w:hAnsi="CG Omega"/>
          <w:bCs/>
          <w:sz w:val="22"/>
          <w:szCs w:val="22"/>
        </w:rPr>
        <w:t>. 277),</w:t>
      </w:r>
    </w:p>
    <w:p w:rsidR="00793673" w:rsidRPr="000D5D50" w:rsidRDefault="00793673" w:rsidP="000F51EB">
      <w:pPr>
        <w:shd w:val="clear" w:color="auto" w:fill="FFFFFF"/>
        <w:spacing w:line="250" w:lineRule="exact"/>
        <w:ind w:right="1037"/>
        <w:jc w:val="both"/>
        <w:rPr>
          <w:rFonts w:ascii="CG Omega" w:hAnsi="CG Omega" w:cs="Arial"/>
        </w:rPr>
      </w:pPr>
    </w:p>
    <w:p w:rsidR="00793673" w:rsidRPr="000D5D50" w:rsidRDefault="00793673" w:rsidP="00793673">
      <w:pPr>
        <w:shd w:val="clear" w:color="auto" w:fill="FFFFFF"/>
        <w:spacing w:before="269"/>
        <w:ind w:left="1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16"/>
          <w:w w:val="105"/>
          <w:sz w:val="22"/>
          <w:szCs w:val="22"/>
        </w:rPr>
        <w:t>2.1.</w:t>
      </w:r>
      <w:r w:rsidRPr="000D5D50">
        <w:rPr>
          <w:rFonts w:ascii="CG Omega" w:hAnsi="CG Omega" w:cs="Arial"/>
          <w:b/>
          <w:bCs/>
          <w:color w:val="000000"/>
          <w:w w:val="105"/>
          <w:sz w:val="22"/>
          <w:szCs w:val="22"/>
        </w:rPr>
        <w:t xml:space="preserve"> Przedmiot Szczegółowej Specyfikacji Technicznej</w:t>
      </w:r>
    </w:p>
    <w:p w:rsidR="00793673" w:rsidRPr="000D5D50" w:rsidRDefault="00793673" w:rsidP="00941DDE">
      <w:pPr>
        <w:shd w:val="clear" w:color="auto" w:fill="FFFFFF"/>
        <w:spacing w:line="254" w:lineRule="exact"/>
        <w:ind w:left="14" w:right="346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9"/>
          <w:sz w:val="22"/>
          <w:szCs w:val="22"/>
        </w:rPr>
        <w:t xml:space="preserve">Przedmiotem Specyfikacji </w:t>
      </w:r>
      <w:r w:rsidRPr="000D5D50">
        <w:rPr>
          <w:rFonts w:ascii="CG Omega" w:hAnsi="CG Omega" w:cs="Arial"/>
          <w:color w:val="000000"/>
          <w:spacing w:val="8"/>
          <w:sz w:val="22"/>
          <w:szCs w:val="22"/>
        </w:rPr>
        <w:t>Technicznej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9"/>
          <w:sz w:val="22"/>
          <w:szCs w:val="22"/>
        </w:rPr>
        <w:t xml:space="preserve">są warunki wykonania i </w:t>
      </w:r>
      <w:r w:rsidRPr="000D5D50">
        <w:rPr>
          <w:rFonts w:ascii="CG Omega" w:hAnsi="CG Omega" w:cs="Arial"/>
          <w:color w:val="000000"/>
          <w:spacing w:val="7"/>
          <w:sz w:val="22"/>
          <w:szCs w:val="22"/>
        </w:rPr>
        <w:t>odbioru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9"/>
          <w:sz w:val="22"/>
          <w:szCs w:val="22"/>
        </w:rPr>
        <w:t xml:space="preserve">wszystkich robót </w:t>
      </w:r>
      <w:r w:rsidRPr="000D5D50">
        <w:rPr>
          <w:rFonts w:ascii="CG Omega" w:hAnsi="CG Omega" w:cs="Arial"/>
          <w:color w:val="000000"/>
          <w:spacing w:val="12"/>
          <w:sz w:val="22"/>
          <w:szCs w:val="22"/>
        </w:rPr>
        <w:t xml:space="preserve">budowlanych </w:t>
      </w:r>
      <w:r w:rsidRPr="000D5D50">
        <w:rPr>
          <w:rFonts w:ascii="CG Omega" w:hAnsi="CG Omega" w:cs="Arial"/>
          <w:color w:val="000000"/>
          <w:w w:val="104"/>
          <w:sz w:val="22"/>
          <w:szCs w:val="22"/>
        </w:rPr>
        <w:t xml:space="preserve">związanych  z </w:t>
      </w:r>
      <w:r w:rsidR="000F51EB">
        <w:rPr>
          <w:rFonts w:ascii="CG Omega" w:hAnsi="CG Omega" w:cs="Arial"/>
          <w:sz w:val="22"/>
          <w:szCs w:val="22"/>
        </w:rPr>
        <w:t>budową altan rekreacyjnych w poszczególnych miejscowościach na terenie gminy Wiązownica.</w:t>
      </w:r>
    </w:p>
    <w:p w:rsidR="00793673" w:rsidRPr="000D5D50" w:rsidRDefault="00793673" w:rsidP="00941DDE">
      <w:pPr>
        <w:shd w:val="clear" w:color="auto" w:fill="FFFFFF"/>
        <w:spacing w:line="230" w:lineRule="exact"/>
        <w:ind w:left="14" w:right="192"/>
        <w:jc w:val="both"/>
        <w:rPr>
          <w:rFonts w:ascii="CG Omega" w:hAnsi="CG Omega" w:cs="Arial"/>
          <w:color w:val="000000"/>
          <w:spacing w:val="-4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6"/>
          <w:sz w:val="22"/>
          <w:szCs w:val="22"/>
        </w:rPr>
        <w:t xml:space="preserve">Szczegółowa Specyfikacja Techniczna </w:t>
      </w:r>
      <w:r w:rsidRPr="000D5D50">
        <w:rPr>
          <w:rFonts w:ascii="CG Omega" w:hAnsi="CG Omega" w:cs="Arial"/>
          <w:color w:val="000000"/>
          <w:spacing w:val="5"/>
          <w:sz w:val="22"/>
          <w:szCs w:val="22"/>
        </w:rPr>
        <w:t>jest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6"/>
          <w:sz w:val="22"/>
          <w:szCs w:val="22"/>
        </w:rPr>
        <w:t xml:space="preserve">stosowana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jako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6"/>
          <w:sz w:val="22"/>
          <w:szCs w:val="22"/>
        </w:rPr>
        <w:t xml:space="preserve">dokument przetargowy i kontraktowy przy </w:t>
      </w:r>
      <w:r w:rsidRPr="000D5D50">
        <w:rPr>
          <w:rFonts w:ascii="CG Omega" w:hAnsi="CG Omega" w:cs="Arial"/>
          <w:color w:val="000000"/>
          <w:spacing w:val="12"/>
          <w:sz w:val="22"/>
          <w:szCs w:val="22"/>
        </w:rPr>
        <w:t xml:space="preserve">zleceniu </w:t>
      </w:r>
      <w:r w:rsidRPr="000D5D50">
        <w:rPr>
          <w:rFonts w:ascii="CG Omega" w:hAnsi="CG Omega" w:cs="Arial"/>
          <w:color w:val="000000"/>
          <w:spacing w:val="-12"/>
          <w:sz w:val="22"/>
          <w:szCs w:val="22"/>
        </w:rPr>
        <w:t xml:space="preserve">i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realizacji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2"/>
          <w:sz w:val="22"/>
          <w:szCs w:val="22"/>
        </w:rPr>
        <w:t xml:space="preserve">robót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wymienionych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6"/>
          <w:sz w:val="22"/>
          <w:szCs w:val="22"/>
        </w:rPr>
        <w:t>poniżej.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2"/>
          <w:sz w:val="22"/>
          <w:szCs w:val="22"/>
        </w:rPr>
        <w:t xml:space="preserve">W </w:t>
      </w:r>
      <w:r w:rsidRPr="000D5D50">
        <w:rPr>
          <w:rFonts w:ascii="CG Omega" w:hAnsi="CG Omega" w:cs="Arial"/>
          <w:color w:val="000000"/>
          <w:spacing w:val="5"/>
          <w:sz w:val="22"/>
          <w:szCs w:val="22"/>
        </w:rPr>
        <w:t>dalszej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2"/>
          <w:sz w:val="22"/>
          <w:szCs w:val="22"/>
        </w:rPr>
        <w:t xml:space="preserve">części opracowania Szczegółowe Specyfikacje </w:t>
      </w:r>
      <w:r w:rsidRPr="000D5D50">
        <w:rPr>
          <w:rFonts w:ascii="CG Omega" w:hAnsi="CG Omega" w:cs="Arial"/>
          <w:color w:val="000000"/>
          <w:spacing w:val="4"/>
          <w:sz w:val="22"/>
          <w:szCs w:val="22"/>
        </w:rPr>
        <w:t xml:space="preserve">Techniczne </w:t>
      </w: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będzie oznaczana skrótem SST.</w:t>
      </w:r>
    </w:p>
    <w:p w:rsidR="00941DDE" w:rsidRPr="000D5D50" w:rsidRDefault="00941DDE" w:rsidP="00941DDE">
      <w:pPr>
        <w:shd w:val="clear" w:color="auto" w:fill="FFFFFF"/>
        <w:spacing w:line="230" w:lineRule="exact"/>
        <w:ind w:left="14" w:right="192"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left="1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color w:val="000000"/>
          <w:w w:val="103"/>
          <w:sz w:val="22"/>
          <w:szCs w:val="22"/>
        </w:rPr>
        <w:t>2.2</w:t>
      </w:r>
      <w:r w:rsidRPr="000D5D50">
        <w:rPr>
          <w:rFonts w:ascii="CG Omega" w:hAnsi="CG Omega" w:cs="Arial"/>
          <w:color w:val="000000"/>
          <w:w w:val="103"/>
          <w:sz w:val="22"/>
          <w:szCs w:val="22"/>
        </w:rPr>
        <w:t xml:space="preserve">. </w:t>
      </w:r>
      <w:r w:rsidRPr="000D5D50">
        <w:rPr>
          <w:rFonts w:ascii="CG Omega" w:hAnsi="CG Omega" w:cs="Arial"/>
          <w:b/>
          <w:bCs/>
          <w:color w:val="000000"/>
          <w:w w:val="103"/>
          <w:sz w:val="22"/>
          <w:szCs w:val="22"/>
        </w:rPr>
        <w:t>Zakres robót objętych Szczegółowa Specyfikacją Techniczną</w:t>
      </w:r>
    </w:p>
    <w:p w:rsidR="00941DDE" w:rsidRPr="00A81603" w:rsidRDefault="00793673" w:rsidP="00A81603">
      <w:pPr>
        <w:shd w:val="clear" w:color="auto" w:fill="FFFFFF"/>
        <w:spacing w:line="230" w:lineRule="exact"/>
        <w:ind w:left="14"/>
        <w:rPr>
          <w:rFonts w:ascii="CG Omega" w:hAnsi="CG Omega" w:cs="Arial"/>
          <w:color w:val="000000"/>
          <w:w w:val="95"/>
          <w:sz w:val="22"/>
          <w:szCs w:val="22"/>
        </w:rPr>
      </w:pPr>
      <w:r w:rsidRPr="000D5D50">
        <w:rPr>
          <w:rFonts w:ascii="CG Omega" w:hAnsi="CG Omega" w:cs="Arial"/>
          <w:color w:val="000000"/>
          <w:w w:val="95"/>
          <w:sz w:val="22"/>
          <w:szCs w:val="22"/>
        </w:rPr>
        <w:t>Szczegółowa Specyfikacja Techniczna obejmuje następuj</w:t>
      </w:r>
      <w:r w:rsidR="00A81603">
        <w:rPr>
          <w:rFonts w:ascii="CG Omega" w:hAnsi="CG Omega" w:cs="Arial"/>
          <w:color w:val="000000"/>
          <w:w w:val="95"/>
          <w:sz w:val="22"/>
          <w:szCs w:val="22"/>
        </w:rPr>
        <w:t>ące roboty budowlano-montażowe.</w:t>
      </w:r>
    </w:p>
    <w:p w:rsidR="00A81603" w:rsidRDefault="00793673" w:rsidP="00A81603">
      <w:pPr>
        <w:shd w:val="clear" w:color="auto" w:fill="FFFFFF"/>
        <w:spacing w:line="230" w:lineRule="exact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"/>
          <w:w w:val="95"/>
          <w:sz w:val="22"/>
          <w:szCs w:val="22"/>
        </w:rPr>
        <w:t>Roboty ziemne</w:t>
      </w:r>
    </w:p>
    <w:p w:rsidR="00793673" w:rsidRPr="00A81603" w:rsidRDefault="00793673" w:rsidP="00A81603">
      <w:pPr>
        <w:shd w:val="clear" w:color="auto" w:fill="FFFFFF"/>
        <w:spacing w:line="230" w:lineRule="exact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2"/>
          <w:w w:val="95"/>
          <w:sz w:val="22"/>
          <w:szCs w:val="22"/>
        </w:rPr>
        <w:t>Fundamenty</w:t>
      </w:r>
    </w:p>
    <w:p w:rsidR="00793673" w:rsidRPr="000D5D50" w:rsidRDefault="00793673" w:rsidP="00A81603">
      <w:pPr>
        <w:shd w:val="clear" w:color="auto" w:fill="FFFFFF"/>
        <w:spacing w:line="230" w:lineRule="exact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2"/>
          <w:w w:val="95"/>
          <w:sz w:val="22"/>
          <w:szCs w:val="22"/>
        </w:rPr>
        <w:t xml:space="preserve">Roboty konstrukcyjne – konstrukcja drewniana wiaty </w:t>
      </w:r>
    </w:p>
    <w:p w:rsidR="00793673" w:rsidRPr="000D5D50" w:rsidRDefault="00793673" w:rsidP="00A81603">
      <w:pPr>
        <w:shd w:val="clear" w:color="auto" w:fill="FFFFFF"/>
        <w:spacing w:line="230" w:lineRule="exact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"/>
          <w:w w:val="95"/>
          <w:sz w:val="22"/>
          <w:szCs w:val="22"/>
        </w:rPr>
        <w:t>Podłoża i posadzki</w:t>
      </w:r>
      <w:r w:rsidR="00941DDE" w:rsidRPr="000D5D50">
        <w:rPr>
          <w:rFonts w:ascii="CG Omega" w:hAnsi="CG Omega" w:cs="Arial"/>
          <w:color w:val="000000"/>
          <w:spacing w:val="-10"/>
          <w:w w:val="95"/>
          <w:sz w:val="22"/>
          <w:szCs w:val="22"/>
        </w:rPr>
        <w:t xml:space="preserve"> </w:t>
      </w:r>
    </w:p>
    <w:p w:rsidR="00793673" w:rsidRPr="000D5D50" w:rsidRDefault="00793673" w:rsidP="00941DDE">
      <w:pPr>
        <w:shd w:val="clear" w:color="auto" w:fill="FFFFFF"/>
        <w:spacing w:line="230" w:lineRule="exact"/>
        <w:ind w:left="5" w:right="68"/>
        <w:jc w:val="both"/>
        <w:rPr>
          <w:rFonts w:ascii="CG Omega" w:hAnsi="CG Omega" w:cs="Arial"/>
          <w:color w:val="000000"/>
          <w:w w:val="95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"/>
          <w:w w:val="95"/>
          <w:sz w:val="22"/>
          <w:szCs w:val="22"/>
        </w:rPr>
        <w:t>Rozwiąza</w:t>
      </w:r>
      <w:r w:rsidR="00A81603">
        <w:rPr>
          <w:rFonts w:ascii="CG Omega" w:hAnsi="CG Omega" w:cs="Arial"/>
          <w:color w:val="000000"/>
          <w:spacing w:val="-1"/>
          <w:w w:val="95"/>
          <w:sz w:val="22"/>
          <w:szCs w:val="22"/>
        </w:rPr>
        <w:t>nia techniczno-materiałowe oraz opis</w:t>
      </w:r>
      <w:r w:rsidR="00A81603">
        <w:rPr>
          <w:rFonts w:ascii="CG Omega" w:hAnsi="CG Omega" w:cs="Arial"/>
          <w:color w:val="000000"/>
          <w:w w:val="95"/>
          <w:sz w:val="22"/>
          <w:szCs w:val="22"/>
        </w:rPr>
        <w:t xml:space="preserve"> wykonania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"/>
          <w:w w:val="95"/>
          <w:sz w:val="22"/>
          <w:szCs w:val="22"/>
        </w:rPr>
        <w:t xml:space="preserve">robót budowlanych należy rozpatrywać </w:t>
      </w:r>
      <w:r w:rsidRPr="000D5D50">
        <w:rPr>
          <w:rFonts w:ascii="CG Omega" w:hAnsi="CG Omega" w:cs="Arial"/>
          <w:color w:val="000000"/>
          <w:spacing w:val="14"/>
          <w:w w:val="95"/>
          <w:sz w:val="22"/>
          <w:szCs w:val="22"/>
        </w:rPr>
        <w:t>łącznie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w w:val="95"/>
          <w:sz w:val="22"/>
          <w:szCs w:val="22"/>
        </w:rPr>
        <w:t xml:space="preserve">z </w:t>
      </w:r>
      <w:r w:rsidRPr="000D5D50">
        <w:rPr>
          <w:rFonts w:ascii="CG Omega" w:hAnsi="CG Omega" w:cs="Arial"/>
          <w:color w:val="000000"/>
          <w:spacing w:val="11"/>
          <w:w w:val="95"/>
          <w:sz w:val="22"/>
          <w:szCs w:val="22"/>
        </w:rPr>
        <w:t>opisem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12"/>
          <w:w w:val="95"/>
          <w:sz w:val="22"/>
          <w:szCs w:val="22"/>
        </w:rPr>
        <w:t>technologii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3"/>
          <w:w w:val="95"/>
          <w:sz w:val="22"/>
          <w:szCs w:val="22"/>
        </w:rPr>
        <w:t xml:space="preserve">wykonania robót zawartym w projekcie budowlanym . </w:t>
      </w:r>
      <w:r w:rsidRPr="000D5D50">
        <w:rPr>
          <w:rFonts w:ascii="CG Omega" w:hAnsi="CG Omega" w:cs="Arial"/>
          <w:color w:val="000000"/>
          <w:spacing w:val="-2"/>
          <w:w w:val="95"/>
          <w:sz w:val="22"/>
          <w:szCs w:val="22"/>
        </w:rPr>
        <w:t xml:space="preserve">Wszystkie prace niezbędne do wykonania i </w:t>
      </w:r>
      <w:r w:rsidRPr="000D5D50">
        <w:rPr>
          <w:rFonts w:ascii="CG Omega" w:hAnsi="CG Omega" w:cs="Arial"/>
          <w:color w:val="000000"/>
          <w:spacing w:val="15"/>
          <w:w w:val="95"/>
          <w:sz w:val="22"/>
          <w:szCs w:val="22"/>
        </w:rPr>
        <w:t>odbioru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2"/>
          <w:w w:val="95"/>
          <w:sz w:val="22"/>
          <w:szCs w:val="22"/>
        </w:rPr>
        <w:t xml:space="preserve">robót </w:t>
      </w:r>
      <w:r w:rsidRPr="000D5D50">
        <w:rPr>
          <w:rFonts w:ascii="CG Omega" w:hAnsi="CG Omega" w:cs="Arial"/>
          <w:color w:val="000000"/>
          <w:spacing w:val="17"/>
          <w:w w:val="95"/>
          <w:sz w:val="22"/>
          <w:szCs w:val="22"/>
        </w:rPr>
        <w:t>nie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21"/>
          <w:w w:val="95"/>
          <w:sz w:val="22"/>
          <w:szCs w:val="22"/>
        </w:rPr>
        <w:t>ujęte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2"/>
          <w:w w:val="95"/>
          <w:sz w:val="22"/>
          <w:szCs w:val="22"/>
        </w:rPr>
        <w:t xml:space="preserve">w SST zostały przedstawione w </w:t>
      </w:r>
      <w:r w:rsidRPr="000D5D50">
        <w:rPr>
          <w:rFonts w:ascii="CG Omega" w:hAnsi="CG Omega" w:cs="Arial"/>
          <w:color w:val="000000"/>
          <w:spacing w:val="8"/>
          <w:w w:val="95"/>
          <w:sz w:val="22"/>
          <w:szCs w:val="22"/>
        </w:rPr>
        <w:t xml:space="preserve">części 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>Ogólnej, które obowiązują przy wykonywaniu pos</w:t>
      </w:r>
      <w:r w:rsidR="00941DDE" w:rsidRPr="000D5D50">
        <w:rPr>
          <w:rFonts w:ascii="CG Omega" w:hAnsi="CG Omega" w:cs="Arial"/>
          <w:color w:val="000000"/>
          <w:w w:val="95"/>
          <w:sz w:val="22"/>
          <w:szCs w:val="22"/>
        </w:rPr>
        <w:t>zczególnych robót ujętych w SST</w:t>
      </w:r>
      <w:r w:rsidRPr="000D5D50">
        <w:rPr>
          <w:rFonts w:ascii="CG Omega" w:hAnsi="CG Omega" w:cs="Arial"/>
          <w:color w:val="000000"/>
          <w:w w:val="95"/>
          <w:sz w:val="22"/>
          <w:szCs w:val="22"/>
        </w:rPr>
        <w:t>.</w:t>
      </w:r>
    </w:p>
    <w:p w:rsidR="00941DDE" w:rsidRPr="000D5D50" w:rsidRDefault="00941DDE" w:rsidP="00941DDE">
      <w:pPr>
        <w:shd w:val="clear" w:color="auto" w:fill="FFFFFF"/>
        <w:spacing w:line="230" w:lineRule="exact"/>
        <w:ind w:left="5" w:right="68"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w w:val="104"/>
          <w:sz w:val="22"/>
          <w:szCs w:val="22"/>
        </w:rPr>
        <w:t>2.3. Podstawa opracowania</w:t>
      </w:r>
    </w:p>
    <w:p w:rsidR="00793673" w:rsidRPr="000D5D50" w:rsidRDefault="00793673" w:rsidP="00A81603">
      <w:pPr>
        <w:shd w:val="clear" w:color="auto" w:fill="FFFFFF"/>
        <w:spacing w:line="230" w:lineRule="exact"/>
        <w:ind w:right="14"/>
        <w:jc w:val="both"/>
        <w:rPr>
          <w:rFonts w:ascii="CG Omega" w:hAnsi="CG Omega" w:cs="Arial"/>
          <w:color w:val="000000"/>
          <w:spacing w:val="-5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"/>
          <w:sz w:val="22"/>
          <w:szCs w:val="22"/>
        </w:rPr>
        <w:t xml:space="preserve">Normy i przepisy techniczno-budowlane określające warunki prowadzenia i odbioru robót </w:t>
      </w:r>
      <w:r w:rsidRPr="000D5D50">
        <w:rPr>
          <w:rFonts w:ascii="CG Omega" w:hAnsi="CG Omega" w:cs="Arial"/>
          <w:color w:val="000000"/>
          <w:spacing w:val="18"/>
          <w:sz w:val="22"/>
          <w:szCs w:val="22"/>
        </w:rPr>
        <w:t>budowlano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"/>
          <w:sz w:val="22"/>
          <w:szCs w:val="22"/>
        </w:rPr>
        <w:t>-</w:t>
      </w:r>
      <w:r w:rsidRPr="000D5D50">
        <w:rPr>
          <w:rFonts w:ascii="CG Omega" w:hAnsi="CG Omega" w:cs="Arial"/>
          <w:color w:val="000000"/>
          <w:spacing w:val="-2"/>
          <w:sz w:val="22"/>
          <w:szCs w:val="22"/>
        </w:rPr>
        <w:t xml:space="preserve">montażowych i wykończeniowych (wykazy zawarto na końcu każdej Szczegółowej Specyfikacji </w:t>
      </w: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>Technicznej)</w:t>
      </w:r>
    </w:p>
    <w:p w:rsidR="001C0FC9" w:rsidRPr="000D5D50" w:rsidRDefault="001C0FC9" w:rsidP="00793673">
      <w:pPr>
        <w:shd w:val="clear" w:color="auto" w:fill="FFFFFF"/>
        <w:spacing w:line="230" w:lineRule="exact"/>
        <w:ind w:left="360" w:right="14"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before="5" w:line="230" w:lineRule="exact"/>
        <w:ind w:left="5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w w:val="104"/>
          <w:sz w:val="22"/>
          <w:szCs w:val="22"/>
        </w:rPr>
        <w:t>2.4. Roboty przygotowawcze -</w:t>
      </w:r>
    </w:p>
    <w:p w:rsidR="00793673" w:rsidRPr="000D5D50" w:rsidRDefault="0079367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11"/>
          <w:sz w:val="22"/>
          <w:szCs w:val="22"/>
        </w:rPr>
        <w:t xml:space="preserve">Wykonawca </w:t>
      </w:r>
      <w:r w:rsidRPr="000D5D50">
        <w:rPr>
          <w:rFonts w:ascii="CG Omega" w:hAnsi="CG Omega" w:cs="Arial"/>
          <w:color w:val="000000"/>
          <w:spacing w:val="7"/>
          <w:sz w:val="22"/>
          <w:szCs w:val="22"/>
        </w:rPr>
        <w:t>powinien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1"/>
          <w:sz w:val="22"/>
          <w:szCs w:val="22"/>
        </w:rPr>
        <w:t xml:space="preserve">uzgodnić z </w:t>
      </w:r>
      <w:r w:rsidRPr="000D5D50">
        <w:rPr>
          <w:rFonts w:ascii="CG Omega" w:hAnsi="CG Omega" w:cs="Arial"/>
          <w:color w:val="000000"/>
          <w:spacing w:val="3"/>
          <w:sz w:val="22"/>
          <w:szCs w:val="22"/>
        </w:rPr>
        <w:t>właścicielem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4"/>
          <w:sz w:val="22"/>
          <w:szCs w:val="22"/>
        </w:rPr>
        <w:t>obiektu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11"/>
          <w:sz w:val="22"/>
          <w:szCs w:val="22"/>
        </w:rPr>
        <w:t xml:space="preserve">następujące </w:t>
      </w:r>
      <w:r w:rsidRPr="000D5D50">
        <w:rPr>
          <w:rFonts w:ascii="CG Omega" w:hAnsi="CG Omega" w:cs="Arial"/>
          <w:color w:val="000000"/>
          <w:spacing w:val="3"/>
          <w:sz w:val="22"/>
          <w:szCs w:val="22"/>
        </w:rPr>
        <w:t>zagadnienia:</w:t>
      </w:r>
    </w:p>
    <w:p w:rsidR="00793673" w:rsidRPr="000D5D50" w:rsidRDefault="00793673" w:rsidP="00793673">
      <w:pPr>
        <w:shd w:val="clear" w:color="auto" w:fill="FFFFFF"/>
        <w:spacing w:line="230" w:lineRule="exact"/>
        <w:ind w:left="5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- Sposób prowadzenia robót</w:t>
      </w:r>
    </w:p>
    <w:p w:rsidR="00793673" w:rsidRPr="000D5D50" w:rsidRDefault="00793673" w:rsidP="00793673">
      <w:pPr>
        <w:shd w:val="clear" w:color="auto" w:fill="FFFFFF"/>
        <w:spacing w:line="230" w:lineRule="exact"/>
        <w:ind w:left="5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- Harmonogram wykonywania robót.</w:t>
      </w:r>
    </w:p>
    <w:p w:rsidR="00793673" w:rsidRPr="000D5D50" w:rsidRDefault="00793673" w:rsidP="00793673">
      <w:pPr>
        <w:shd w:val="clear" w:color="auto" w:fill="FFFFFF"/>
        <w:spacing w:line="230" w:lineRule="exact"/>
        <w:ind w:left="5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6"/>
          <w:sz w:val="22"/>
          <w:szCs w:val="22"/>
        </w:rPr>
        <w:t xml:space="preserve">- </w:t>
      </w:r>
      <w:r w:rsidRPr="000D5D50">
        <w:rPr>
          <w:rFonts w:ascii="CG Omega" w:hAnsi="CG Omega" w:cs="Arial"/>
          <w:color w:val="000000"/>
          <w:spacing w:val="9"/>
          <w:sz w:val="22"/>
          <w:szCs w:val="22"/>
        </w:rPr>
        <w:t>Możliwość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-6"/>
          <w:sz w:val="22"/>
          <w:szCs w:val="22"/>
        </w:rPr>
        <w:t>i sposób korzystania z pomieszczeń socjalnych.</w:t>
      </w:r>
    </w:p>
    <w:p w:rsidR="00793673" w:rsidRPr="000D5D50" w:rsidRDefault="00793673" w:rsidP="00793673">
      <w:pPr>
        <w:shd w:val="clear" w:color="auto" w:fill="FFFFFF"/>
        <w:spacing w:line="230" w:lineRule="exact"/>
        <w:ind w:left="1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- Dostawę energii i wody na budowę</w:t>
      </w:r>
    </w:p>
    <w:p w:rsidR="00A81603" w:rsidRDefault="00793673" w:rsidP="00A81603">
      <w:pPr>
        <w:shd w:val="clear" w:color="auto" w:fill="FFFFFF"/>
        <w:spacing w:line="230" w:lineRule="exact"/>
        <w:ind w:left="19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4"/>
          <w:sz w:val="22"/>
          <w:szCs w:val="22"/>
        </w:rPr>
        <w:t>- Wydzielenie pomieszczeń magazynowych.</w:t>
      </w:r>
    </w:p>
    <w:p w:rsidR="00A81603" w:rsidRDefault="00A81603" w:rsidP="00A81603">
      <w:pPr>
        <w:shd w:val="clear" w:color="auto" w:fill="FFFFFF"/>
        <w:spacing w:line="230" w:lineRule="exact"/>
        <w:ind w:left="19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shd w:val="clear" w:color="auto" w:fill="FFFFFF"/>
        <w:spacing w:line="230" w:lineRule="exact"/>
        <w:ind w:left="19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pacing w:val="-5"/>
          <w:sz w:val="22"/>
          <w:szCs w:val="22"/>
        </w:rPr>
        <w:t xml:space="preserve">2.5. Roboty </w:t>
      </w:r>
      <w:r w:rsidRPr="000D5D50">
        <w:rPr>
          <w:rFonts w:ascii="CG Omega" w:hAnsi="CG Omega" w:cs="Arial"/>
          <w:b/>
          <w:bCs/>
          <w:color w:val="000000"/>
          <w:spacing w:val="8"/>
          <w:sz w:val="22"/>
          <w:szCs w:val="22"/>
        </w:rPr>
        <w:t>pomiarowe</w:t>
      </w:r>
    </w:p>
    <w:p w:rsidR="00793673" w:rsidRPr="000D5D50" w:rsidRDefault="00793673" w:rsidP="00A81603">
      <w:pPr>
        <w:shd w:val="clear" w:color="auto" w:fill="FFFFFF"/>
        <w:spacing w:line="230" w:lineRule="exact"/>
        <w:ind w:left="14"/>
        <w:jc w:val="both"/>
        <w:rPr>
          <w:rFonts w:ascii="CG Omega" w:hAnsi="CG Omega" w:cs="Arial"/>
          <w:color w:val="000000"/>
          <w:w w:val="98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11"/>
          <w:w w:val="98"/>
          <w:sz w:val="22"/>
          <w:szCs w:val="22"/>
        </w:rPr>
        <w:t>Wszelkie</w:t>
      </w:r>
      <w:r w:rsidRPr="000D5D50">
        <w:rPr>
          <w:rFonts w:ascii="CG Omega" w:hAnsi="CG Omega" w:cs="Arial"/>
          <w:color w:val="000000"/>
          <w:w w:val="98"/>
          <w:sz w:val="22"/>
          <w:szCs w:val="22"/>
        </w:rPr>
        <w:t xml:space="preserve"> prace związane z wytyczeniem i p</w:t>
      </w:r>
      <w:r w:rsidR="001C0FC9" w:rsidRPr="000D5D50">
        <w:rPr>
          <w:rFonts w:ascii="CG Omega" w:hAnsi="CG Omega" w:cs="Arial"/>
          <w:color w:val="000000"/>
          <w:w w:val="98"/>
          <w:sz w:val="22"/>
          <w:szCs w:val="22"/>
        </w:rPr>
        <w:t>osadowieniem obiektu</w:t>
      </w:r>
      <w:r w:rsidRPr="000D5D50">
        <w:rPr>
          <w:rFonts w:ascii="CG Omega" w:hAnsi="CG Omega" w:cs="Arial"/>
          <w:color w:val="000000"/>
          <w:w w:val="98"/>
          <w:sz w:val="22"/>
          <w:szCs w:val="22"/>
        </w:rPr>
        <w:t xml:space="preserve"> powinny być dokonywane w</w:t>
      </w:r>
      <w:r w:rsidR="00A81603">
        <w:rPr>
          <w:rFonts w:ascii="CG Omega" w:hAnsi="CG Omega" w:cs="Arial"/>
          <w:color w:val="000000"/>
          <w:w w:val="98"/>
          <w:sz w:val="22"/>
          <w:szCs w:val="22"/>
        </w:rPr>
        <w:t> </w:t>
      </w:r>
      <w:r w:rsidRPr="000D5D50">
        <w:rPr>
          <w:rFonts w:ascii="CG Omega" w:hAnsi="CG Omega" w:cs="Arial"/>
          <w:color w:val="000000"/>
          <w:spacing w:val="13"/>
          <w:w w:val="98"/>
          <w:sz w:val="22"/>
          <w:szCs w:val="22"/>
        </w:rPr>
        <w:t>nawiązaniu</w:t>
      </w:r>
      <w:r w:rsidRPr="000D5D50">
        <w:rPr>
          <w:rFonts w:ascii="CG Omega" w:hAnsi="CG Omega" w:cs="Arial"/>
          <w:color w:val="000000"/>
          <w:w w:val="98"/>
          <w:sz w:val="22"/>
          <w:szCs w:val="22"/>
        </w:rPr>
        <w:t xml:space="preserve"> do</w:t>
      </w:r>
      <w:r w:rsidR="001C0FC9" w:rsidRPr="000D5D50">
        <w:rPr>
          <w:rFonts w:ascii="CG Omega" w:hAnsi="CG Omega" w:cs="Arial"/>
          <w:color w:val="000000"/>
          <w:w w:val="98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w w:val="103"/>
          <w:sz w:val="22"/>
          <w:szCs w:val="22"/>
        </w:rPr>
        <w:t>geodezyjnych punktów sytuacyjnych i wysokościowych.</w:t>
      </w:r>
    </w:p>
    <w:p w:rsidR="00793673" w:rsidRPr="000D5D50" w:rsidRDefault="00793673" w:rsidP="00A81603">
      <w:pPr>
        <w:shd w:val="clear" w:color="auto" w:fill="FFFFFF"/>
        <w:spacing w:line="230" w:lineRule="exact"/>
        <w:ind w:left="10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101"/>
          <w:sz w:val="22"/>
          <w:szCs w:val="22"/>
        </w:rPr>
        <w:t>Po zakończeniu budowy powinna być sporządzona przez Wykonawcę robót dokumentacja powykonawcza</w:t>
      </w:r>
      <w:r w:rsidR="001C0FC9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w w:val="97"/>
          <w:sz w:val="22"/>
          <w:szCs w:val="22"/>
        </w:rPr>
        <w:t xml:space="preserve">geodezyjna i przekazana Inwestorowi w </w:t>
      </w:r>
      <w:r w:rsidRPr="000D5D50">
        <w:rPr>
          <w:rFonts w:ascii="CG Omega" w:hAnsi="CG Omega" w:cs="Arial"/>
          <w:color w:val="000000"/>
          <w:spacing w:val="11"/>
          <w:w w:val="97"/>
          <w:sz w:val="22"/>
          <w:szCs w:val="22"/>
        </w:rPr>
        <w:t>chwili</w:t>
      </w:r>
      <w:r w:rsidRPr="000D5D50">
        <w:rPr>
          <w:rFonts w:ascii="CG Omega" w:hAnsi="CG Omega" w:cs="Arial"/>
          <w:color w:val="000000"/>
          <w:w w:val="97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12"/>
          <w:w w:val="97"/>
          <w:sz w:val="22"/>
          <w:szCs w:val="22"/>
        </w:rPr>
        <w:t>przejęcia</w:t>
      </w:r>
      <w:r w:rsidRPr="000D5D50">
        <w:rPr>
          <w:rFonts w:ascii="CG Omega" w:hAnsi="CG Omega" w:cs="Arial"/>
          <w:color w:val="000000"/>
          <w:w w:val="97"/>
          <w:sz w:val="22"/>
          <w:szCs w:val="22"/>
        </w:rPr>
        <w:t xml:space="preserve"> budynku do eksploatacji. </w:t>
      </w:r>
      <w:r w:rsidRPr="000D5D50">
        <w:rPr>
          <w:rFonts w:ascii="CG Omega" w:hAnsi="CG Omega" w:cs="Arial"/>
          <w:color w:val="000000"/>
          <w:spacing w:val="11"/>
          <w:w w:val="97"/>
          <w:sz w:val="22"/>
          <w:szCs w:val="22"/>
        </w:rPr>
        <w:t>Dokumentacja</w:t>
      </w:r>
      <w:r w:rsidRPr="000D5D50">
        <w:rPr>
          <w:rFonts w:ascii="CG Omega" w:hAnsi="CG Omega" w:cs="Arial"/>
          <w:color w:val="000000"/>
          <w:w w:val="97"/>
          <w:sz w:val="22"/>
          <w:szCs w:val="22"/>
        </w:rPr>
        <w:t xml:space="preserve"> ta </w:t>
      </w:r>
      <w:r w:rsidRPr="000D5D50">
        <w:rPr>
          <w:rFonts w:ascii="CG Omega" w:hAnsi="CG Omega" w:cs="Arial"/>
          <w:color w:val="000000"/>
          <w:spacing w:val="13"/>
          <w:w w:val="97"/>
          <w:sz w:val="22"/>
          <w:szCs w:val="22"/>
        </w:rPr>
        <w:t>powinna</w:t>
      </w:r>
      <w:r w:rsidR="001C0FC9" w:rsidRPr="000D5D50">
        <w:rPr>
          <w:rFonts w:ascii="CG Omega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color w:val="000000"/>
          <w:spacing w:val="11"/>
          <w:sz w:val="22"/>
          <w:szCs w:val="22"/>
        </w:rPr>
        <w:t>stanowić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integralną </w:t>
      </w:r>
      <w:r w:rsidRPr="000D5D50">
        <w:rPr>
          <w:rFonts w:ascii="CG Omega" w:hAnsi="CG Omega" w:cs="Arial"/>
          <w:color w:val="000000"/>
          <w:spacing w:val="11"/>
          <w:sz w:val="22"/>
          <w:szCs w:val="22"/>
        </w:rPr>
        <w:t>cześć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dokumentacji wykonanego obiektu.</w:t>
      </w:r>
    </w:p>
    <w:p w:rsidR="00793673" w:rsidRPr="000D5D50" w:rsidRDefault="00793673" w:rsidP="00793673">
      <w:pPr>
        <w:shd w:val="clear" w:color="auto" w:fill="FFFFFF"/>
        <w:spacing w:before="226" w:line="230" w:lineRule="exact"/>
        <w:ind w:left="3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w w:val="105"/>
          <w:sz w:val="22"/>
          <w:szCs w:val="22"/>
        </w:rPr>
        <w:t>2.6  ogólne warunki wykonania robót demontażowych</w:t>
      </w:r>
    </w:p>
    <w:p w:rsidR="00793673" w:rsidRPr="000D5D50" w:rsidRDefault="00793673" w:rsidP="00A81603">
      <w:pPr>
        <w:shd w:val="clear" w:color="auto" w:fill="FFFFFF"/>
        <w:spacing w:line="230" w:lineRule="exact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3"/>
          <w:sz w:val="22"/>
          <w:szCs w:val="22"/>
        </w:rPr>
        <w:t>1. Przy wykonywaniu robót rozbiórkowych i demontażowych należy przestrzegać przepisów bhp .</w:t>
      </w:r>
    </w:p>
    <w:p w:rsidR="00793673" w:rsidRPr="000D5D50" w:rsidRDefault="00793673" w:rsidP="00793673">
      <w:pPr>
        <w:shd w:val="clear" w:color="auto" w:fill="FFFFFF"/>
        <w:spacing w:line="230" w:lineRule="exact"/>
        <w:ind w:left="34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pacing w:val="-5"/>
          <w:sz w:val="22"/>
          <w:szCs w:val="22"/>
        </w:rPr>
        <w:t xml:space="preserve">2. Materiały z rozbiórki należy wywieźć na wysypisko, materiały należy poddać </w:t>
      </w:r>
      <w:r w:rsidRPr="000D5D50">
        <w:rPr>
          <w:rFonts w:ascii="CG Omega" w:hAnsi="CG Omega" w:cs="Arial"/>
          <w:color w:val="000000"/>
          <w:spacing w:val="8"/>
          <w:sz w:val="22"/>
          <w:szCs w:val="22"/>
        </w:rPr>
        <w:t>utylizacji.</w:t>
      </w:r>
    </w:p>
    <w:p w:rsidR="00793673" w:rsidRPr="000D5D50" w:rsidRDefault="00793673" w:rsidP="00793673">
      <w:pPr>
        <w:shd w:val="clear" w:color="auto" w:fill="FFFFFF"/>
        <w:spacing w:line="230" w:lineRule="exact"/>
        <w:ind w:left="34"/>
        <w:rPr>
          <w:rFonts w:ascii="CG Omega" w:hAnsi="CG Omega" w:cs="Arial"/>
          <w:sz w:val="22"/>
          <w:szCs w:val="22"/>
        </w:rPr>
        <w:sectPr w:rsidR="00793673" w:rsidRPr="000D5D50">
          <w:pgSz w:w="11909" w:h="16834"/>
          <w:pgMar w:top="1440" w:right="1385" w:bottom="360" w:left="1384" w:header="708" w:footer="708" w:gutter="0"/>
          <w:cols w:space="60"/>
          <w:noEndnote/>
        </w:sectPr>
      </w:pPr>
    </w:p>
    <w:p w:rsidR="00793673" w:rsidRPr="000D5D50" w:rsidRDefault="00793673" w:rsidP="00793673">
      <w:pPr>
        <w:shd w:val="clear" w:color="auto" w:fill="FFFFFF"/>
        <w:spacing w:line="230" w:lineRule="exact"/>
        <w:ind w:left="5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793673">
      <w:pPr>
        <w:shd w:val="clear" w:color="auto" w:fill="FFFFFF"/>
        <w:spacing w:before="5" w:line="230" w:lineRule="exact"/>
        <w:ind w:left="5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sz w:val="22"/>
          <w:szCs w:val="22"/>
        </w:rPr>
        <w:t>2.7 Roboty ziemne</w:t>
      </w:r>
    </w:p>
    <w:p w:rsidR="00793673" w:rsidRPr="000D5D50" w:rsidRDefault="00793673" w:rsidP="00A81603">
      <w:pPr>
        <w:shd w:val="clear" w:color="auto" w:fill="FFFFFF"/>
        <w:spacing w:line="230" w:lineRule="exact"/>
        <w:ind w:left="10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96"/>
          <w:sz w:val="22"/>
          <w:szCs w:val="22"/>
        </w:rPr>
        <w:t xml:space="preserve">Roboty ziemne muszą być prowadzone na </w:t>
      </w:r>
      <w:r w:rsidRPr="000D5D50">
        <w:rPr>
          <w:rFonts w:ascii="CG Omega" w:hAnsi="CG Omega" w:cs="Arial"/>
          <w:color w:val="000000"/>
          <w:spacing w:val="11"/>
          <w:w w:val="96"/>
          <w:sz w:val="22"/>
          <w:szCs w:val="22"/>
        </w:rPr>
        <w:t>podstawie</w:t>
      </w:r>
      <w:r w:rsidRPr="000D5D50">
        <w:rPr>
          <w:rFonts w:ascii="CG Omega" w:hAnsi="CG Omega" w:cs="Arial"/>
          <w:color w:val="000000"/>
          <w:w w:val="96"/>
          <w:sz w:val="22"/>
          <w:szCs w:val="22"/>
        </w:rPr>
        <w:t xml:space="preserve"> i zgodnie z </w:t>
      </w:r>
      <w:r w:rsidRPr="000D5D50">
        <w:rPr>
          <w:rFonts w:ascii="CG Omega" w:hAnsi="CG Omega" w:cs="Arial"/>
          <w:color w:val="000000"/>
          <w:spacing w:val="10"/>
          <w:w w:val="96"/>
          <w:sz w:val="22"/>
          <w:szCs w:val="22"/>
        </w:rPr>
        <w:t>projektem.</w:t>
      </w:r>
    </w:p>
    <w:p w:rsidR="00793673" w:rsidRPr="000D5D50" w:rsidRDefault="00793673" w:rsidP="00A81603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z w:val="22"/>
          <w:szCs w:val="22"/>
        </w:rPr>
        <w:t xml:space="preserve">Minimalny poziom posadowienia na danym terenie ze względu na przemarzanie gruntu </w:t>
      </w:r>
      <w:r w:rsidRPr="000D5D50">
        <w:rPr>
          <w:rFonts w:ascii="CG Omega" w:hAnsi="CG Omega" w:cs="Arial"/>
          <w:color w:val="000000"/>
          <w:spacing w:val="13"/>
          <w:sz w:val="22"/>
          <w:szCs w:val="22"/>
        </w:rPr>
        <w:t>wynosi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 1.0 m poniżej poziomu terenu.. Ostatnią warstwę gruntu wybrać bezpośrednio przed betonowaniem, ręcznie.</w:t>
      </w:r>
    </w:p>
    <w:p w:rsidR="00793673" w:rsidRPr="000D5D50" w:rsidRDefault="00793673" w:rsidP="00A81603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101"/>
          <w:sz w:val="22"/>
          <w:szCs w:val="22"/>
        </w:rPr>
        <w:t>Fundamenty posadowić za pośrednictwem 10 centymetrowej warstwy chudego betonu.</w:t>
      </w:r>
    </w:p>
    <w:p w:rsidR="00793673" w:rsidRPr="000D5D50" w:rsidRDefault="00793673" w:rsidP="00A81603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101"/>
          <w:sz w:val="22"/>
          <w:szCs w:val="22"/>
        </w:rPr>
        <w:t>Ukształtowanie terenu winno zapewnić odprowadzenie</w:t>
      </w:r>
      <w:r w:rsidR="001C0FC9" w:rsidRPr="000D5D50">
        <w:rPr>
          <w:rFonts w:ascii="CG Omega" w:hAnsi="CG Omega" w:cs="Arial"/>
          <w:color w:val="000000"/>
          <w:w w:val="101"/>
          <w:sz w:val="22"/>
          <w:szCs w:val="22"/>
        </w:rPr>
        <w:t xml:space="preserve"> wód opadowych poza budynek tak,</w:t>
      </w:r>
      <w:r w:rsidRPr="000D5D50">
        <w:rPr>
          <w:rFonts w:ascii="CG Omega" w:hAnsi="CG Omega" w:cs="Arial"/>
          <w:color w:val="000000"/>
          <w:w w:val="101"/>
          <w:sz w:val="22"/>
          <w:szCs w:val="22"/>
        </w:rPr>
        <w:t xml:space="preserve"> aby nie tworzyć</w:t>
      </w:r>
      <w:r w:rsidRPr="000D5D50">
        <w:rPr>
          <w:rFonts w:ascii="CG Omega" w:hAnsi="CG Omega" w:cs="Arial"/>
          <w:color w:val="000000"/>
          <w:w w:val="103"/>
          <w:sz w:val="22"/>
          <w:szCs w:val="22"/>
        </w:rPr>
        <w:t xml:space="preserve"> zagłębień bezodpływowych.</w:t>
      </w:r>
    </w:p>
    <w:p w:rsidR="00793673" w:rsidRPr="000D5D50" w:rsidRDefault="00793673" w:rsidP="00A81603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z w:val="22"/>
          <w:szCs w:val="22"/>
        </w:rPr>
        <w:t>W</w:t>
      </w:r>
      <w:r w:rsidRPr="000D5D50">
        <w:rPr>
          <w:rFonts w:ascii="CG Omega" w:hAnsi="CG Omega" w:cs="Arial"/>
          <w:color w:val="000000"/>
          <w:sz w:val="22"/>
          <w:szCs w:val="22"/>
          <w:vertAlign w:val="superscript"/>
        </w:rPr>
        <w:t xml:space="preserve">  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przypadku stwierdzenia gruntu o innych parametrach niż podano w projekcie, należy </w:t>
      </w:r>
      <w:r w:rsidRPr="000D5D50">
        <w:rPr>
          <w:rFonts w:ascii="CG Omega" w:hAnsi="CG Omega" w:cs="Arial"/>
          <w:color w:val="000000"/>
          <w:spacing w:val="11"/>
          <w:sz w:val="22"/>
          <w:szCs w:val="22"/>
        </w:rPr>
        <w:t>niezwłocznie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przerwać prace i powiadomić projektanta i inspektora nadzoru w celu dostosowania projektu do rzeczywistych</w:t>
      </w:r>
      <w:r w:rsidRPr="000D5D50">
        <w:rPr>
          <w:rFonts w:ascii="CG Omega" w:hAnsi="CG Omega" w:cs="Arial"/>
          <w:color w:val="000000"/>
          <w:spacing w:val="14"/>
          <w:sz w:val="22"/>
          <w:szCs w:val="22"/>
        </w:rPr>
        <w:t xml:space="preserve"> warunków.</w:t>
      </w:r>
    </w:p>
    <w:p w:rsidR="00793673" w:rsidRPr="000D5D50" w:rsidRDefault="00793673" w:rsidP="00A81603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101"/>
          <w:sz w:val="22"/>
          <w:szCs w:val="22"/>
        </w:rPr>
        <w:t xml:space="preserve">Wykop musi być odebrany przez inspektora nadzoru, a jego </w:t>
      </w:r>
      <w:r w:rsidRPr="000D5D50">
        <w:rPr>
          <w:rFonts w:ascii="CG Omega" w:hAnsi="CG Omega" w:cs="Arial"/>
          <w:color w:val="000000"/>
          <w:spacing w:val="15"/>
          <w:w w:val="101"/>
          <w:sz w:val="22"/>
          <w:szCs w:val="22"/>
        </w:rPr>
        <w:t>wynik</w:t>
      </w:r>
      <w:r w:rsidRPr="000D5D50">
        <w:rPr>
          <w:rFonts w:ascii="CG Omega" w:hAnsi="CG Omega" w:cs="Arial"/>
          <w:color w:val="000000"/>
          <w:w w:val="101"/>
          <w:sz w:val="22"/>
          <w:szCs w:val="22"/>
        </w:rPr>
        <w:t xml:space="preserve"> zapisany w dzienniku budowy.</w:t>
      </w:r>
    </w:p>
    <w:p w:rsidR="00793673" w:rsidRPr="000D5D50" w:rsidRDefault="00793673" w:rsidP="00793673">
      <w:pPr>
        <w:shd w:val="clear" w:color="auto" w:fill="FFFFFF"/>
        <w:spacing w:before="5" w:line="230" w:lineRule="exact"/>
        <w:rPr>
          <w:rFonts w:ascii="CG Omega" w:hAnsi="CG Omega" w:cs="Arial"/>
          <w:b/>
          <w:bCs/>
          <w:color w:val="000000"/>
          <w:w w:val="101"/>
          <w:sz w:val="22"/>
          <w:szCs w:val="22"/>
        </w:rPr>
      </w:pPr>
    </w:p>
    <w:p w:rsidR="00793673" w:rsidRPr="00A81603" w:rsidRDefault="00793673" w:rsidP="00A81603">
      <w:pPr>
        <w:shd w:val="clear" w:color="auto" w:fill="FFFFFF"/>
        <w:spacing w:before="5" w:line="230" w:lineRule="exact"/>
        <w:rPr>
          <w:rFonts w:ascii="CG Omega" w:hAnsi="CG Omega" w:cs="Arial"/>
          <w:b/>
          <w:bCs/>
          <w:color w:val="000000"/>
          <w:w w:val="101"/>
          <w:sz w:val="22"/>
          <w:szCs w:val="22"/>
        </w:rPr>
      </w:pPr>
      <w:r w:rsidRPr="000D5D50">
        <w:rPr>
          <w:rFonts w:ascii="CG Omega" w:hAnsi="CG Omega" w:cs="Arial"/>
          <w:b/>
          <w:bCs/>
          <w:color w:val="000000"/>
          <w:w w:val="101"/>
          <w:sz w:val="22"/>
          <w:szCs w:val="22"/>
        </w:rPr>
        <w:t>2.8.</w:t>
      </w:r>
      <w:r w:rsidR="00A81603">
        <w:rPr>
          <w:rFonts w:ascii="CG Omega" w:hAnsi="CG Omega" w:cs="Arial"/>
          <w:b/>
          <w:bCs/>
          <w:color w:val="000000"/>
          <w:w w:val="101"/>
          <w:sz w:val="22"/>
          <w:szCs w:val="22"/>
        </w:rPr>
        <w:t xml:space="preserve"> Roboty konstrukcyjno-budowlane – stopy fundamentowe</w:t>
      </w:r>
    </w:p>
    <w:p w:rsidR="00A81603" w:rsidRPr="000D5D50" w:rsidRDefault="00793673" w:rsidP="00A81603">
      <w:pPr>
        <w:shd w:val="clear" w:color="auto" w:fill="FFFFFF"/>
        <w:spacing w:line="230" w:lineRule="exact"/>
        <w:jc w:val="both"/>
        <w:rPr>
          <w:rFonts w:ascii="CG Omega" w:hAnsi="CG Omega" w:cs="Arial"/>
          <w:color w:val="000000"/>
          <w:sz w:val="22"/>
          <w:szCs w:val="22"/>
        </w:rPr>
      </w:pPr>
      <w:r w:rsidRPr="000D5D50">
        <w:rPr>
          <w:rFonts w:ascii="CG Omega" w:hAnsi="CG Omega" w:cs="Arial"/>
          <w:color w:val="000000"/>
          <w:w w:val="102"/>
          <w:sz w:val="22"/>
          <w:szCs w:val="22"/>
        </w:rPr>
        <w:t>Monolityczne</w:t>
      </w:r>
      <w:r w:rsidR="00A81603">
        <w:rPr>
          <w:rFonts w:ascii="CG Omega" w:hAnsi="CG Omega" w:cs="Arial"/>
          <w:color w:val="000000"/>
          <w:w w:val="102"/>
          <w:sz w:val="22"/>
          <w:szCs w:val="22"/>
        </w:rPr>
        <w:t xml:space="preserve"> punktowe</w:t>
      </w:r>
      <w:r w:rsidRPr="000D5D50">
        <w:rPr>
          <w:rFonts w:ascii="CG Omega" w:hAnsi="CG Omega" w:cs="Arial"/>
          <w:color w:val="000000"/>
          <w:w w:val="102"/>
          <w:sz w:val="22"/>
          <w:szCs w:val="22"/>
        </w:rPr>
        <w:t xml:space="preserve"> z betonu B-20 zbrojone podłużnie </w:t>
      </w:r>
      <w:r w:rsidRPr="000D5D50">
        <w:rPr>
          <w:rFonts w:ascii="CG Omega" w:hAnsi="CG Omega" w:cs="Arial"/>
          <w:color w:val="000000"/>
          <w:spacing w:val="12"/>
          <w:w w:val="102"/>
          <w:sz w:val="22"/>
          <w:szCs w:val="22"/>
        </w:rPr>
        <w:t>stalą</w:t>
      </w:r>
      <w:r w:rsidR="00A81603">
        <w:rPr>
          <w:rFonts w:ascii="CG Omega" w:hAnsi="CG Omega" w:cs="Arial"/>
          <w:color w:val="000000"/>
          <w:w w:val="102"/>
          <w:sz w:val="22"/>
          <w:szCs w:val="22"/>
        </w:rPr>
        <w:t xml:space="preserve"> A-IIIN . Wysokość </w:t>
      </w:r>
      <w:r w:rsidRPr="000D5D50">
        <w:rPr>
          <w:rFonts w:ascii="CG Omega" w:hAnsi="CG Omega" w:cs="Arial"/>
          <w:color w:val="000000"/>
          <w:w w:val="102"/>
          <w:sz w:val="22"/>
          <w:szCs w:val="22"/>
        </w:rPr>
        <w:t>stóp fundamentowych 60 cm.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Zbrojenie </w:t>
      </w:r>
      <w:r w:rsidRPr="000D5D50">
        <w:rPr>
          <w:rFonts w:ascii="CG Omega" w:hAnsi="CG Omega" w:cs="Arial"/>
          <w:color w:val="000000"/>
          <w:spacing w:val="18"/>
          <w:sz w:val="22"/>
          <w:szCs w:val="22"/>
        </w:rPr>
        <w:t>ławy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łączone na zakład o długości min. 50 średnic. </w:t>
      </w:r>
    </w:p>
    <w:p w:rsidR="00793673" w:rsidRPr="000D5D50" w:rsidRDefault="00793673" w:rsidP="00A81603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z w:val="22"/>
          <w:szCs w:val="22"/>
        </w:rPr>
        <w:t xml:space="preserve">Beton wykorzystany do wykonania fundamentów musi posiadać </w:t>
      </w:r>
      <w:r w:rsidRPr="000D5D50">
        <w:rPr>
          <w:rFonts w:ascii="CG Omega" w:hAnsi="CG Omega" w:cs="Arial"/>
          <w:color w:val="000000"/>
          <w:spacing w:val="11"/>
          <w:sz w:val="22"/>
          <w:szCs w:val="22"/>
        </w:rPr>
        <w:t>deklaracje</w:t>
      </w:r>
      <w:r w:rsidR="00A81603">
        <w:rPr>
          <w:rFonts w:ascii="CG Omega" w:hAnsi="CG Omega" w:cs="Arial"/>
          <w:color w:val="000000"/>
          <w:sz w:val="22"/>
          <w:szCs w:val="22"/>
        </w:rPr>
        <w:t xml:space="preserve"> zgodności </w:t>
      </w:r>
      <w:r w:rsidRPr="000D5D50">
        <w:rPr>
          <w:rFonts w:ascii="CG Omega" w:hAnsi="CG Omega" w:cs="Arial"/>
          <w:color w:val="000000"/>
          <w:sz w:val="22"/>
          <w:szCs w:val="22"/>
        </w:rPr>
        <w:t>dotyczącą  jego wykonania i wytrzymałości.</w:t>
      </w:r>
      <w:r w:rsidRPr="000D5D50">
        <w:rPr>
          <w:rFonts w:ascii="CG Omega" w:hAnsi="CG Omega" w:cs="Arial"/>
          <w:sz w:val="22"/>
          <w:szCs w:val="22"/>
        </w:rPr>
        <w:t xml:space="preserve"> </w:t>
      </w:r>
    </w:p>
    <w:p w:rsidR="00793673" w:rsidRPr="000D5D50" w:rsidRDefault="00793673" w:rsidP="00A81603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z w:val="22"/>
          <w:szCs w:val="22"/>
        </w:rPr>
        <w:t>Przed przystąpieniem do betonowania  Inspektor Nadzoru musi odebrać ułożone w szalunkach zbrojenie i</w:t>
      </w:r>
      <w:r w:rsidRPr="000D5D50">
        <w:rPr>
          <w:rFonts w:ascii="CG Omega" w:hAnsi="CG Omega" w:cs="Arial"/>
          <w:color w:val="000000"/>
          <w:w w:val="102"/>
          <w:sz w:val="22"/>
          <w:szCs w:val="22"/>
        </w:rPr>
        <w:t xml:space="preserve"> dokonać wpisu w dzienniku budowy.</w:t>
      </w:r>
    </w:p>
    <w:p w:rsidR="00793673" w:rsidRPr="000D5D50" w:rsidRDefault="00793673" w:rsidP="00A81603">
      <w:pPr>
        <w:shd w:val="clear" w:color="auto" w:fill="FFFFFF"/>
        <w:spacing w:line="230" w:lineRule="exact"/>
        <w:ind w:left="5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sz w:val="22"/>
          <w:szCs w:val="22"/>
        </w:rPr>
        <w:t xml:space="preserve">Stal   zbrojeniowa   </w:t>
      </w:r>
      <w:r w:rsidRPr="000D5D50">
        <w:rPr>
          <w:rFonts w:ascii="CG Omega" w:hAnsi="CG Omega" w:cs="Arial"/>
          <w:color w:val="000000"/>
          <w:spacing w:val="11"/>
          <w:sz w:val="22"/>
          <w:szCs w:val="22"/>
        </w:rPr>
        <w:t>powinna</w:t>
      </w:r>
      <w:r w:rsidRPr="000D5D50">
        <w:rPr>
          <w:rFonts w:ascii="CG Omega" w:hAnsi="CG Omega" w:cs="Arial"/>
          <w:color w:val="000000"/>
          <w:sz w:val="22"/>
          <w:szCs w:val="22"/>
        </w:rPr>
        <w:t xml:space="preserve">   posiadać   dokument)   określone   w   obowiązujących   przepisach   określające   ich</w:t>
      </w:r>
      <w:r w:rsidRPr="000D5D50">
        <w:rPr>
          <w:rFonts w:ascii="CG Omega" w:hAnsi="CG Omega" w:cs="Arial"/>
          <w:color w:val="000000"/>
          <w:w w:val="102"/>
          <w:sz w:val="22"/>
          <w:szCs w:val="22"/>
        </w:rPr>
        <w:t xml:space="preserve"> przydatność do wykonania zbrojenia.</w:t>
      </w:r>
    </w:p>
    <w:p w:rsidR="00793673" w:rsidRPr="000D5D50" w:rsidRDefault="00793673" w:rsidP="00A81603">
      <w:pPr>
        <w:shd w:val="clear" w:color="auto" w:fill="FFFFFF"/>
        <w:spacing w:line="230" w:lineRule="exact"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color w:val="000000"/>
          <w:w w:val="103"/>
          <w:sz w:val="22"/>
          <w:szCs w:val="22"/>
        </w:rPr>
        <w:t>Odbiór wykonanych fundamentów polega na sprawdzeniu prawidłowości ich usytuowania w planie, poziomu posadowienia. Wyniki odbioru powinny być zapisane w protokołach robót zanikających.</w:t>
      </w:r>
    </w:p>
    <w:p w:rsidR="00793673" w:rsidRDefault="0079367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Pr="000D5D50" w:rsidRDefault="00A81603" w:rsidP="00793673">
      <w:pPr>
        <w:shd w:val="clear" w:color="auto" w:fill="FFFFFF"/>
        <w:spacing w:line="230" w:lineRule="exact"/>
        <w:ind w:left="10"/>
        <w:rPr>
          <w:rFonts w:ascii="CG Omega" w:hAnsi="CG Omega" w:cs="Arial"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A81603" w:rsidRDefault="00A8160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793673" w:rsidRPr="000D5D50" w:rsidRDefault="0079367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KONSTRUKCJE  DREWNIANE - KOD CPV 45261100-5</w:t>
      </w:r>
    </w:p>
    <w:p w:rsidR="00793673" w:rsidRPr="000D5D50" w:rsidRDefault="0079367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</w:p>
    <w:p w:rsidR="00793673" w:rsidRPr="000D5D50" w:rsidRDefault="00793673" w:rsidP="00793673">
      <w:pPr>
        <w:widowControl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1. Wst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b/>
          <w:bCs/>
          <w:sz w:val="22"/>
          <w:szCs w:val="22"/>
        </w:rPr>
        <w:t>p</w:t>
      </w:r>
    </w:p>
    <w:p w:rsidR="00793673" w:rsidRPr="000D5D50" w:rsidRDefault="00793673" w:rsidP="00793673">
      <w:pPr>
        <w:widowControl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1.1. Przedmiot SST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Przedmiotem niniejszej szczegółowej specyfikacji technicznej s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wymagania dotycz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ce wykonania i odbioru konstrukcji drewnianych.</w:t>
      </w:r>
    </w:p>
    <w:p w:rsidR="00B52B33" w:rsidRPr="000D5D50" w:rsidRDefault="00B52B3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1.2. Zakres stosowania SST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Szczegółowa specyfikacja techniczna jest stosowana jako dokument przetargowy i kontraktowy przy zlecaniu i realizacji robót wymienionych w pkt. 1.1.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1.3. Zakres robót wymienionych w SST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Roboty których dotyczy specyfikacja obejmuj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wszystkie czynno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umo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liwiaj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ce i maj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ce na celu wykonanie i monta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ż </w:t>
      </w:r>
      <w:r w:rsidRPr="000D5D50">
        <w:rPr>
          <w:rFonts w:ascii="CG Omega" w:hAnsi="CG Omega" w:cs="Arial"/>
          <w:sz w:val="22"/>
          <w:szCs w:val="22"/>
        </w:rPr>
        <w:t>konstrukcji drewnianych wyst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puj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cych w obiekcie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W zakres tych robót wchodz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 xml:space="preserve">- montaż  słupów drewnianych , wzmocnienie słupów 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 xml:space="preserve">- wzmocnienie   płatwi 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 xml:space="preserve">-montaż stężeń 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 xml:space="preserve">- montaż  więźby  dachowej </w:t>
      </w:r>
    </w:p>
    <w:p w:rsidR="00D861E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- wzmocnien</w:t>
      </w:r>
      <w:r w:rsidR="00A81603">
        <w:rPr>
          <w:rFonts w:ascii="CG Omega" w:hAnsi="CG Omega" w:cs="Arial"/>
          <w:sz w:val="22"/>
          <w:szCs w:val="22"/>
        </w:rPr>
        <w:t>ie i uzupełnienie elementów więź</w:t>
      </w:r>
      <w:r w:rsidRPr="000D5D50">
        <w:rPr>
          <w:rFonts w:ascii="CG Omega" w:hAnsi="CG Omega" w:cs="Arial"/>
          <w:sz w:val="22"/>
          <w:szCs w:val="22"/>
        </w:rPr>
        <w:t>by dachowej</w:t>
      </w:r>
      <w:r w:rsidR="00D861E0">
        <w:rPr>
          <w:rFonts w:ascii="CG Omega" w:hAnsi="CG Omega" w:cs="Arial"/>
          <w:sz w:val="22"/>
          <w:szCs w:val="22"/>
        </w:rPr>
        <w:t>,</w:t>
      </w:r>
    </w:p>
    <w:p w:rsidR="00793673" w:rsidRPr="000D5D50" w:rsidRDefault="00D861E0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- pokrycie dachu</w:t>
      </w:r>
      <w:r w:rsidR="00793673" w:rsidRPr="000D5D50">
        <w:rPr>
          <w:rFonts w:ascii="CG Omega" w:hAnsi="CG Omega" w:cs="Arial"/>
          <w:sz w:val="22"/>
          <w:szCs w:val="22"/>
        </w:rPr>
        <w:t xml:space="preserve"> 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1.4. Okre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lenia podstawowe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Okre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lenia podane w niniejszej SST s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zgodne z obowi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zuj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cymi odpowiednimi normami i wytycznymi.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1.5. Ogólne wymagania dotycz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ce robót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Wykonawca robót jest odpowiedzialny za jako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wykonania robót, ich zgodno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z dokumentacj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projektow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, SST i poleceniami Inspektora Nadzoru.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2. Materiały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2.1. Drewno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Do konstrukcji drewnianych stosuje si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ę </w:t>
      </w:r>
      <w:r w:rsidRPr="000D5D50">
        <w:rPr>
          <w:rFonts w:ascii="CG Omega" w:hAnsi="CG Omega" w:cs="Arial"/>
          <w:sz w:val="22"/>
          <w:szCs w:val="22"/>
        </w:rPr>
        <w:t>drewno iglaste zabezpieczone przed szkodnikami biologicznymi i ogniem.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Preparaty do nasycania drewna nale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stosowa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zgodnie z instrukcj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ITB – Instrukcja techniczna w sprawie powierzchniowego zabezpieczenia drewna budowlanego przed szkodnikami biologicznymi i ogniem.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Dla robót wymienionych w pozycjach nale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stosowa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tarcic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ę </w:t>
      </w:r>
      <w:r w:rsidRPr="000D5D50">
        <w:rPr>
          <w:rFonts w:ascii="CG Omega" w:hAnsi="CG Omega" w:cs="Arial"/>
          <w:sz w:val="22"/>
          <w:szCs w:val="22"/>
        </w:rPr>
        <w:t xml:space="preserve">iglastą : sosna , świerk 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Dopuszczalne wady tarcicy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Krzywizna podłu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na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a) płaszczyzn 30 mm – dla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do 38 mm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10 mm – dla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do 75 mm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b) boków 10 mm – dla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do 75 mm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5 mm – dla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&gt; 250 mm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Wichrowato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6%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Krzywizna poprzeczna 4%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Rysy, falisto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rzazu dopuszczalna w granicach odchyłek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i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elementu.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Nierówno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płaszczyzn – płaszczyzny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wzajemnie równoległe, boki prostopadłe, odchylenia w granicach odchyłek.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Nieprostopadło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niedopuszczalna.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Wilgotno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drewna stosowanego na elementy konstrukcyjne powinna wynosi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nie wi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 xml:space="preserve">cej </w:t>
      </w:r>
      <w:proofErr w:type="spellStart"/>
      <w:r w:rsidRPr="000D5D50">
        <w:rPr>
          <w:rFonts w:ascii="CG Omega" w:hAnsi="CG Omega" w:cs="Arial"/>
          <w:sz w:val="22"/>
          <w:szCs w:val="22"/>
        </w:rPr>
        <w:t>ni</w:t>
      </w:r>
      <w:r w:rsidRPr="000D5D50">
        <w:rPr>
          <w:rFonts w:ascii="Calibri" w:eastAsia="TimesNewRoman" w:hAnsi="Calibri" w:cs="Calibri"/>
          <w:sz w:val="22"/>
          <w:szCs w:val="22"/>
        </w:rPr>
        <w:t>Ŝ</w:t>
      </w:r>
      <w:proofErr w:type="spellEnd"/>
      <w:r w:rsidRPr="000D5D50">
        <w:rPr>
          <w:rFonts w:ascii="CG Omega" w:hAnsi="CG Omega" w:cs="Arial"/>
          <w:sz w:val="22"/>
          <w:szCs w:val="22"/>
        </w:rPr>
        <w:t>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dla konstrukcji na wolnym powietrzu – 23%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dla konstrukcji chronionych przed zawilgoceniem – 18%.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Tolerancje wymiarowe tarcicy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a) odchyłki wymiarowe desek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nie wi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ksze: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lastRenderedPageBreak/>
        <w:t>– w długo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ci: do + 50 mm lub do –20 mm dla 20% ilo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ci: do +3 mm lub do –1mm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ci: do +1 mm lub do –1 mm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b) odchyłki wymiarowe bali jak dla desek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c) odchyłki wymiarowe łat nie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wi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ksze: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· dla łat o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do 50 mm: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ci: +1 mm i –1 mm dla 20% ilo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ci: +2 mm i –1 mm dla 20% ilo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· dla łat o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powy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ej 50 mm: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ci: +2 mm i –1 mm dla 20% ilo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ci: +2 mm i –1 mm dla 20% ilo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d) odchyłki wymiarowe kraw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dziaków na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i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nie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wi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 xml:space="preserve">ksze </w:t>
      </w:r>
      <w:proofErr w:type="spellStart"/>
      <w:r w:rsidRPr="000D5D50">
        <w:rPr>
          <w:rFonts w:ascii="CG Omega" w:hAnsi="CG Omega" w:cs="Arial"/>
          <w:sz w:val="22"/>
          <w:szCs w:val="22"/>
        </w:rPr>
        <w:t>ni</w:t>
      </w:r>
      <w:r w:rsidRPr="000D5D50">
        <w:rPr>
          <w:rFonts w:ascii="Calibri" w:eastAsia="TimesNewRoman" w:hAnsi="Calibri" w:cs="Calibri"/>
          <w:sz w:val="22"/>
          <w:szCs w:val="22"/>
        </w:rPr>
        <w:t>Ŝ</w:t>
      </w:r>
      <w:proofErr w:type="spellEnd"/>
      <w:r w:rsidRPr="000D5D50">
        <w:rPr>
          <w:rFonts w:ascii="CG Omega" w:eastAsia="TimesNewRoman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sz w:val="22"/>
          <w:szCs w:val="22"/>
        </w:rPr>
        <w:t>+3 mm i –2 mm.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e) odchyłki wymiarowe belek na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i 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nie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wi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 xml:space="preserve">ksze </w:t>
      </w:r>
      <w:proofErr w:type="spellStart"/>
      <w:r w:rsidRPr="000D5D50">
        <w:rPr>
          <w:rFonts w:ascii="CG Omega" w:hAnsi="CG Omega" w:cs="Arial"/>
          <w:sz w:val="22"/>
          <w:szCs w:val="22"/>
        </w:rPr>
        <w:t>ni</w:t>
      </w:r>
      <w:r w:rsidRPr="000D5D50">
        <w:rPr>
          <w:rFonts w:ascii="Calibri" w:eastAsia="TimesNewRoman" w:hAnsi="Calibri" w:cs="Calibri"/>
          <w:sz w:val="22"/>
          <w:szCs w:val="22"/>
        </w:rPr>
        <w:t>Ŝ</w:t>
      </w:r>
      <w:proofErr w:type="spellEnd"/>
      <w:r w:rsidRPr="000D5D50">
        <w:rPr>
          <w:rFonts w:ascii="CG Omega" w:eastAsia="TimesNewRoman" w:hAnsi="CG Omega" w:cs="Arial"/>
          <w:sz w:val="22"/>
          <w:szCs w:val="22"/>
        </w:rPr>
        <w:t xml:space="preserve"> </w:t>
      </w:r>
      <w:r w:rsidRPr="000D5D50">
        <w:rPr>
          <w:rFonts w:ascii="CG Omega" w:hAnsi="CG Omega" w:cs="Arial"/>
          <w:sz w:val="22"/>
          <w:szCs w:val="22"/>
        </w:rPr>
        <w:t>+3 mm i –2 mm.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2.2. Ł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b/>
          <w:bCs/>
          <w:sz w:val="22"/>
          <w:szCs w:val="22"/>
        </w:rPr>
        <w:t>czniki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Gwo</w:t>
      </w:r>
      <w:r w:rsidRPr="000D5D50">
        <w:rPr>
          <w:rFonts w:ascii="CG Omega" w:eastAsia="TimesNewRoman" w:hAnsi="CG Omega" w:cs="Arial"/>
          <w:sz w:val="22"/>
          <w:szCs w:val="22"/>
        </w:rPr>
        <w:t>ź</w:t>
      </w:r>
      <w:r w:rsidR="00A81603">
        <w:rPr>
          <w:rFonts w:ascii="CG Omega" w:hAnsi="CG Omega" w:cs="Arial"/>
          <w:sz w:val="22"/>
          <w:szCs w:val="22"/>
        </w:rPr>
        <w:t>dzie - n</w:t>
      </w:r>
      <w:r w:rsidRPr="000D5D50">
        <w:rPr>
          <w:rFonts w:ascii="CG Omega" w:hAnsi="CG Omega" w:cs="Arial"/>
          <w:sz w:val="22"/>
          <w:szCs w:val="22"/>
        </w:rPr>
        <w:t>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stosowa</w:t>
      </w:r>
      <w:r w:rsidRPr="000D5D50">
        <w:rPr>
          <w:rFonts w:ascii="CG Omega" w:eastAsia="TimesNewRoman" w:hAnsi="CG Omega" w:cs="Arial"/>
          <w:sz w:val="22"/>
          <w:szCs w:val="22"/>
        </w:rPr>
        <w:t>ć</w:t>
      </w:r>
      <w:r w:rsidRPr="000D5D50">
        <w:rPr>
          <w:rFonts w:ascii="CG Omega" w:hAnsi="CG Omega" w:cs="Arial"/>
          <w:sz w:val="22"/>
          <w:szCs w:val="22"/>
        </w:rPr>
        <w:t xml:space="preserve"> gwo</w:t>
      </w:r>
      <w:r w:rsidRPr="000D5D50">
        <w:rPr>
          <w:rFonts w:ascii="CG Omega" w:eastAsia="TimesNewRoman" w:hAnsi="CG Omega" w:cs="Arial"/>
          <w:sz w:val="22"/>
          <w:szCs w:val="22"/>
        </w:rPr>
        <w:t>ź</w:t>
      </w:r>
      <w:r w:rsidRPr="000D5D50">
        <w:rPr>
          <w:rFonts w:ascii="CG Omega" w:hAnsi="CG Omega" w:cs="Arial"/>
          <w:sz w:val="22"/>
          <w:szCs w:val="22"/>
        </w:rPr>
        <w:t>dzie okr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głe wg BN-70/5028-12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="00A81603">
        <w:rPr>
          <w:rFonts w:ascii="CG Omega" w:hAnsi="CG Omega" w:cs="Arial"/>
          <w:sz w:val="22"/>
          <w:szCs w:val="22"/>
        </w:rPr>
        <w:t>ruby - n</w:t>
      </w:r>
      <w:r w:rsidRPr="000D5D50">
        <w:rPr>
          <w:rFonts w:ascii="CG Omega" w:hAnsi="CG Omega" w:cs="Arial"/>
          <w:sz w:val="22"/>
          <w:szCs w:val="22"/>
        </w:rPr>
        <w:t>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stosowa</w:t>
      </w:r>
      <w:r w:rsidRPr="000D5D50">
        <w:rPr>
          <w:rFonts w:ascii="CG Omega" w:eastAsia="TimesNewRoman" w:hAnsi="CG Omega" w:cs="Arial"/>
          <w:sz w:val="22"/>
          <w:szCs w:val="22"/>
        </w:rPr>
        <w:t>ć</w:t>
      </w:r>
      <w:r w:rsidR="00A81603">
        <w:rPr>
          <w:rFonts w:ascii="CG Omega" w:hAnsi="CG Omega" w:cs="Arial"/>
          <w:sz w:val="22"/>
          <w:szCs w:val="22"/>
        </w:rPr>
        <w:t xml:space="preserve"> </w:t>
      </w:r>
      <w:r w:rsidR="00A81603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ruby z łbem sze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ciok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tnym wg PN-EN – ISO 4014:2002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ruby z łbem kwadratowym wg PN-88/M-82121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Nakr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="00A81603">
        <w:rPr>
          <w:rFonts w:ascii="CG Omega" w:hAnsi="CG Omega" w:cs="Arial"/>
          <w:sz w:val="22"/>
          <w:szCs w:val="22"/>
        </w:rPr>
        <w:t>tki - n</w:t>
      </w:r>
      <w:r w:rsidRPr="000D5D50">
        <w:rPr>
          <w:rFonts w:ascii="CG Omega" w:hAnsi="CG Omega" w:cs="Arial"/>
          <w:sz w:val="22"/>
          <w:szCs w:val="22"/>
        </w:rPr>
        <w:t>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stosowa</w:t>
      </w:r>
      <w:r w:rsidRPr="000D5D50">
        <w:rPr>
          <w:rFonts w:ascii="CG Omega" w:eastAsia="TimesNewRoman" w:hAnsi="CG Omega" w:cs="Arial"/>
          <w:sz w:val="22"/>
          <w:szCs w:val="22"/>
        </w:rPr>
        <w:t>ć</w:t>
      </w:r>
      <w:r w:rsidR="00A81603">
        <w:rPr>
          <w:rFonts w:ascii="CG Omega" w:hAnsi="CG Omega" w:cs="Arial"/>
          <w:sz w:val="22"/>
          <w:szCs w:val="22"/>
        </w:rPr>
        <w:t xml:space="preserve"> n</w:t>
      </w:r>
      <w:r w:rsidRPr="000D5D50">
        <w:rPr>
          <w:rFonts w:ascii="CG Omega" w:hAnsi="CG Omega" w:cs="Arial"/>
          <w:sz w:val="22"/>
          <w:szCs w:val="22"/>
        </w:rPr>
        <w:t>akr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tki sze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ciok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tne wg PN-EN-ISO 4034:2002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Nakr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tki kwadratowe wg PN-88/M-82151.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 xml:space="preserve">Podkładki pod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="00A81603">
        <w:rPr>
          <w:rFonts w:ascii="CG Omega" w:hAnsi="CG Omega" w:cs="Arial"/>
          <w:sz w:val="22"/>
          <w:szCs w:val="22"/>
        </w:rPr>
        <w:t>ruby - n</w:t>
      </w:r>
      <w:r w:rsidRPr="000D5D50">
        <w:rPr>
          <w:rFonts w:ascii="CG Omega" w:hAnsi="CG Omega" w:cs="Arial"/>
          <w:sz w:val="22"/>
          <w:szCs w:val="22"/>
        </w:rPr>
        <w:t>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stosowa</w:t>
      </w:r>
      <w:r w:rsidRPr="000D5D50">
        <w:rPr>
          <w:rFonts w:ascii="CG Omega" w:eastAsia="TimesNewRoman" w:hAnsi="CG Omega" w:cs="Arial"/>
          <w:sz w:val="22"/>
          <w:szCs w:val="22"/>
        </w:rPr>
        <w:t>ć</w:t>
      </w:r>
      <w:r w:rsidR="00A81603">
        <w:rPr>
          <w:rFonts w:ascii="CG Omega" w:hAnsi="CG Omega" w:cs="Arial"/>
          <w:sz w:val="22"/>
          <w:szCs w:val="22"/>
        </w:rPr>
        <w:t xml:space="preserve"> p</w:t>
      </w:r>
      <w:r w:rsidRPr="000D5D50">
        <w:rPr>
          <w:rFonts w:ascii="CG Omega" w:hAnsi="CG Omega" w:cs="Arial"/>
          <w:sz w:val="22"/>
          <w:szCs w:val="22"/>
        </w:rPr>
        <w:t>odkładki kwadratowe wg PN-59/M-82010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Wkr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="00A81603">
        <w:rPr>
          <w:rFonts w:ascii="CG Omega" w:hAnsi="CG Omega" w:cs="Arial"/>
          <w:sz w:val="22"/>
          <w:szCs w:val="22"/>
        </w:rPr>
        <w:t>ty do drewna - n</w:t>
      </w:r>
      <w:r w:rsidRPr="000D5D50">
        <w:rPr>
          <w:rFonts w:ascii="CG Omega" w:hAnsi="CG Omega" w:cs="Arial"/>
          <w:sz w:val="22"/>
          <w:szCs w:val="22"/>
        </w:rPr>
        <w:t>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stosowa</w:t>
      </w:r>
      <w:r w:rsidRPr="000D5D50">
        <w:rPr>
          <w:rFonts w:ascii="CG Omega" w:eastAsia="TimesNewRoman" w:hAnsi="CG Omega" w:cs="Arial"/>
          <w:sz w:val="22"/>
          <w:szCs w:val="22"/>
        </w:rPr>
        <w:t>ć</w:t>
      </w:r>
      <w:r w:rsidR="00A81603">
        <w:rPr>
          <w:rFonts w:ascii="CG Omega" w:hAnsi="CG Omega" w:cs="Arial"/>
          <w:sz w:val="22"/>
          <w:szCs w:val="22"/>
        </w:rPr>
        <w:t xml:space="preserve"> w</w:t>
      </w:r>
      <w:r w:rsidRPr="000D5D50">
        <w:rPr>
          <w:rFonts w:ascii="CG Omega" w:hAnsi="CG Omega" w:cs="Arial"/>
          <w:sz w:val="22"/>
          <w:szCs w:val="22"/>
        </w:rPr>
        <w:t>kr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ty do drewna z łbem sze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ciok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tnym wg PN-85/M-82501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Wkr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ty do drewna z łbem sto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kowym wg PN-85/M-82503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Wkr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ty do drewna z łbem kulistym wg PN-85/M-82505</w:t>
      </w:r>
    </w:p>
    <w:p w:rsidR="00A81603" w:rsidRPr="000D5D50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 xml:space="preserve">2.3.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b/>
          <w:bCs/>
          <w:sz w:val="22"/>
          <w:szCs w:val="22"/>
        </w:rPr>
        <w:t>rodki ochrony drewna</w:t>
      </w:r>
    </w:p>
    <w:p w:rsidR="0008678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Do ochrony drewna przed grzybami, owadami oraz zabezpieczaj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ce przed działaniem ognia powinny by</w:t>
      </w:r>
      <w:r w:rsidR="00A81603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stosowane wył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 xml:space="preserve">cznie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="00086783">
        <w:rPr>
          <w:rFonts w:ascii="CG Omega" w:hAnsi="CG Omega" w:cs="Arial"/>
          <w:sz w:val="22"/>
          <w:szCs w:val="22"/>
        </w:rPr>
        <w:t>rodki dopuszczone do stosowania.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 xml:space="preserve">a)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rodki do ochrony przed grzybami i owadami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 xml:space="preserve">b)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rodki do zabezpieczenia przed sinizn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i ple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nieniem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 xml:space="preserve">c)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rodki zabezpieczaj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ce przed działaniem ognia.</w:t>
      </w:r>
    </w:p>
    <w:p w:rsidR="00A81603" w:rsidRPr="000D5D50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2.4. Składowanie materiałów i konstrukcji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Materiały i elementy z drewna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składowane na poziomym podło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u utwardzonym lub odizolowanym od elementów warstw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folii.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Elementy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składowane w pozycji poziomej na podkładkach rozmieszczonych w taki sposób aby nie powodowa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ich deformacji. Odległo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składowanych elementów od podło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a nie powinna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mniejsza od 20 cm.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Ł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czniki i materiały do ochrony drewna nale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składowa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w oryginalnych opakowaniach w zamkni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tych pomieszczeniach magazynowych, zabezpieczaj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cych przed działaniem czynników atmosferycznych.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Badania na budowie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Ka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da partia materiału dostarczona na budow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ę </w:t>
      </w:r>
      <w:r w:rsidRPr="000D5D50">
        <w:rPr>
          <w:rFonts w:ascii="CG Omega" w:hAnsi="CG Omega" w:cs="Arial"/>
          <w:sz w:val="22"/>
          <w:szCs w:val="22"/>
        </w:rPr>
        <w:t>przed jej wbudowaniem musi uzyska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akceptacj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ę </w:t>
      </w:r>
      <w:r w:rsidR="00A81603">
        <w:rPr>
          <w:rFonts w:ascii="CG Omega" w:hAnsi="CG Omega" w:cs="Arial"/>
          <w:sz w:val="22"/>
          <w:szCs w:val="22"/>
        </w:rPr>
        <w:t>Inspektora Nadzoru.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Materiały uzyskane z rozbiórki przeznaczone do ponownego wbudowania kwalifikuje Inspektor Nadzoru.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Odbiór materiałów z ewentualnymi zaleceniami szczegółowymi potwierdza Inspektor Nadzoru wpisem do dziennika budowy.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3. Sprz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b/>
          <w:bCs/>
          <w:sz w:val="22"/>
          <w:szCs w:val="22"/>
        </w:rPr>
        <w:t>t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Do transportu i monta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u konstrukcji nale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u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ywa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dowolnego sprz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tu.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sprz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t pomocniczy powinien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przechowywany w zamykanych pomieszczeniach.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stanowisko robocze powinno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urz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dzone zgodnie z przepisami bhp i przeciwpożarowymi, zabezpieczone od wpływów atmosferycznych, 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wietlone z dostateczn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wentylacj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.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Stanowisko robocze powinno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odebrane przez Inspektora Nadzoru.</w:t>
      </w:r>
    </w:p>
    <w:p w:rsidR="00A81603" w:rsidRPr="000D5D50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lastRenderedPageBreak/>
        <w:t>4. Transport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Materiały i elementy mog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przewo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 xml:space="preserve">one dowolnymi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rodkami transportu.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Podczas transportu materiały i elementy konstrukcji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zabezpieczone przed uszkodzeniami lub utrat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 xml:space="preserve"> stateczno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ci.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Sposób składowania wg punktu 2.4.</w:t>
      </w:r>
    </w:p>
    <w:p w:rsidR="00A81603" w:rsidRPr="000D5D50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5. Wykonanie robót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Roboty nale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prowadzi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zgodnie z dokumentacj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techniczn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 xml:space="preserve">przy udziale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rodków, które zapewni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osi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gni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cie projektowanej wytrzymało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ci, układu geometrycznego i wymiarów konstrukcji.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Przekroje i rozmieszczenie elementów powinno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zgodne z dokumentacj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techniczn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Przy wykonywaniu jednakowych elementów nale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y stosowa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wzorniki z ostruganych desek lub ze sklejki. Dokładno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wykonania wzornika powinna wynosi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do 1 mm.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Długo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elementów wykonanych według wzornika nie powinny ró</w:t>
      </w:r>
      <w:r w:rsidRPr="000D5D50">
        <w:rPr>
          <w:rFonts w:ascii="CG Omega" w:eastAsia="TimesNewRoman" w:hAnsi="CG Omega" w:cs="Arial"/>
          <w:sz w:val="22"/>
          <w:szCs w:val="22"/>
        </w:rPr>
        <w:t>ż</w:t>
      </w:r>
      <w:r w:rsidRPr="000D5D50">
        <w:rPr>
          <w:rFonts w:ascii="CG Omega" w:hAnsi="CG Omega" w:cs="Arial"/>
          <w:sz w:val="22"/>
          <w:szCs w:val="22"/>
        </w:rPr>
        <w:t>ni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si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ę </w:t>
      </w:r>
      <w:r w:rsidRPr="000D5D50">
        <w:rPr>
          <w:rFonts w:ascii="CG Omega" w:hAnsi="CG Omega" w:cs="Arial"/>
          <w:sz w:val="22"/>
          <w:szCs w:val="22"/>
        </w:rPr>
        <w:t>od projektowanych wi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cej jak 0,5 cm.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Dopuszcza si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ę </w:t>
      </w:r>
      <w:r w:rsidRPr="000D5D50">
        <w:rPr>
          <w:rFonts w:ascii="CG Omega" w:hAnsi="CG Omega" w:cs="Arial"/>
          <w:sz w:val="22"/>
          <w:szCs w:val="22"/>
        </w:rPr>
        <w:t>nast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puj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ce odchyłki: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rozstawie belek lub krokwi: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do 2 cm w osiach rozstawu belek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do 1 cm w osiach rozstawu krokwi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długo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elementu do 20 mm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odległo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mi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dzy w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złami do 5 mm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wysoko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do 10 mm.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Rozstaw i przekrój belek stropowych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zgodne z dokumentacj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techniczn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Dopuszcza si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ę </w:t>
      </w:r>
      <w:r w:rsidRPr="000D5D50">
        <w:rPr>
          <w:rFonts w:ascii="CG Omega" w:hAnsi="CG Omega" w:cs="Arial"/>
          <w:sz w:val="22"/>
          <w:szCs w:val="22"/>
        </w:rPr>
        <w:t>nast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puj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ce odchyłki: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rozstawie belek z podsufitk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do 3 cm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– w odchyleniu od poziomu do 2 mm na 1 m długo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Belki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 xml:space="preserve">kotwione w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cianach nie rzadziej ni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ż </w:t>
      </w:r>
      <w:r w:rsidRPr="000D5D50">
        <w:rPr>
          <w:rFonts w:ascii="CG Omega" w:hAnsi="CG Omega" w:cs="Arial"/>
          <w:sz w:val="22"/>
          <w:szCs w:val="22"/>
        </w:rPr>
        <w:t>co 2.5 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Deskowanie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Szeroko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desek nie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wi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ksze ni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ż </w:t>
      </w:r>
      <w:r w:rsidRPr="000D5D50">
        <w:rPr>
          <w:rFonts w:ascii="CG Omega" w:hAnsi="CG Omega" w:cs="Arial"/>
          <w:sz w:val="22"/>
          <w:szCs w:val="22"/>
        </w:rPr>
        <w:t>18 cm.</w:t>
      </w:r>
      <w:bookmarkStart w:id="0" w:name="_GoBack"/>
      <w:bookmarkEnd w:id="0"/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Deski układa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stron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dordzeniow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ku dołowi i przybija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minimum dwoma gwo</w:t>
      </w:r>
      <w:r w:rsidRPr="000D5D50">
        <w:rPr>
          <w:rFonts w:ascii="CG Omega" w:eastAsia="TimesNewRoman" w:hAnsi="CG Omega" w:cs="Arial"/>
          <w:sz w:val="22"/>
          <w:szCs w:val="22"/>
        </w:rPr>
        <w:t>ź</w:t>
      </w:r>
      <w:r w:rsidRPr="000D5D50">
        <w:rPr>
          <w:rFonts w:ascii="CG Omega" w:hAnsi="CG Omega" w:cs="Arial"/>
          <w:sz w:val="22"/>
          <w:szCs w:val="22"/>
        </w:rPr>
        <w:t>dziami. Długo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gwo</w:t>
      </w:r>
      <w:r w:rsidRPr="000D5D50">
        <w:rPr>
          <w:rFonts w:ascii="CG Omega" w:eastAsia="TimesNewRoman" w:hAnsi="CG Omega" w:cs="Arial"/>
          <w:sz w:val="22"/>
          <w:szCs w:val="22"/>
        </w:rPr>
        <w:t>ź</w:t>
      </w:r>
      <w:r w:rsidRPr="000D5D50">
        <w:rPr>
          <w:rFonts w:ascii="CG Omega" w:hAnsi="CG Omega" w:cs="Arial"/>
          <w:sz w:val="22"/>
          <w:szCs w:val="22"/>
        </w:rPr>
        <w:t>dzi powinna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 xml:space="preserve">co najmniej 2.5 </w:t>
      </w:r>
      <w:proofErr w:type="spellStart"/>
      <w:r w:rsidRPr="000D5D50">
        <w:rPr>
          <w:rFonts w:ascii="CG Omega" w:hAnsi="CG Omega" w:cs="Arial"/>
          <w:sz w:val="22"/>
          <w:szCs w:val="22"/>
        </w:rPr>
        <w:t>raza</w:t>
      </w:r>
      <w:proofErr w:type="spellEnd"/>
      <w:r w:rsidRPr="000D5D50">
        <w:rPr>
          <w:rFonts w:ascii="CG Omega" w:hAnsi="CG Omega" w:cs="Arial"/>
          <w:sz w:val="22"/>
          <w:szCs w:val="22"/>
        </w:rPr>
        <w:t xml:space="preserve"> wi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ksza od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desek. Czoła desek powinny styka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si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ę </w:t>
      </w:r>
      <w:r w:rsidRPr="000D5D50">
        <w:rPr>
          <w:rFonts w:ascii="CG Omega" w:hAnsi="CG Omega" w:cs="Arial"/>
          <w:sz w:val="22"/>
          <w:szCs w:val="22"/>
        </w:rPr>
        <w:t>tylko na krokwiach lub innych elementach konstrukcyjnych.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Deski strugane nie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szersze od 12 cm.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Deski powinny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ł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czone na wr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b i przybite do belek co najmniej dwoma gwo</w:t>
      </w:r>
      <w:r w:rsidRPr="000D5D50">
        <w:rPr>
          <w:rFonts w:ascii="CG Omega" w:eastAsia="TimesNewRoman" w:hAnsi="CG Omega" w:cs="Arial"/>
          <w:sz w:val="22"/>
          <w:szCs w:val="22"/>
        </w:rPr>
        <w:t>ź</w:t>
      </w:r>
      <w:r w:rsidRPr="000D5D50">
        <w:rPr>
          <w:rFonts w:ascii="CG Omega" w:hAnsi="CG Omega" w:cs="Arial"/>
          <w:sz w:val="22"/>
          <w:szCs w:val="22"/>
        </w:rPr>
        <w:t>dziami. Długo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gwo</w:t>
      </w:r>
      <w:r w:rsidRPr="000D5D50">
        <w:rPr>
          <w:rFonts w:ascii="CG Omega" w:eastAsia="TimesNewRoman" w:hAnsi="CG Omega" w:cs="Arial"/>
          <w:sz w:val="22"/>
          <w:szCs w:val="22"/>
        </w:rPr>
        <w:t>ź</w:t>
      </w:r>
      <w:r w:rsidRPr="000D5D50">
        <w:rPr>
          <w:rFonts w:ascii="CG Omega" w:hAnsi="CG Omega" w:cs="Arial"/>
          <w:sz w:val="22"/>
          <w:szCs w:val="22"/>
        </w:rPr>
        <w:t>dzi powinna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>3 do 3.5 razy wi</w:t>
      </w:r>
      <w:r w:rsidRPr="000D5D50">
        <w:rPr>
          <w:rFonts w:ascii="CG Omega" w:eastAsia="TimesNewRoman" w:hAnsi="CG Omega" w:cs="Arial"/>
          <w:sz w:val="22"/>
          <w:szCs w:val="22"/>
        </w:rPr>
        <w:t>ę</w:t>
      </w:r>
      <w:r w:rsidRPr="000D5D50">
        <w:rPr>
          <w:rFonts w:ascii="CG Omega" w:hAnsi="CG Omega" w:cs="Arial"/>
          <w:sz w:val="22"/>
          <w:szCs w:val="22"/>
        </w:rPr>
        <w:t>ksza od grubo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desek.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Powierzchnia desek powinna by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ć </w:t>
      </w:r>
      <w:r w:rsidRPr="000D5D50">
        <w:rPr>
          <w:rFonts w:ascii="CG Omega" w:hAnsi="CG Omega" w:cs="Arial"/>
          <w:sz w:val="22"/>
          <w:szCs w:val="22"/>
        </w:rPr>
        <w:t xml:space="preserve">obustronnie zabezpieczona 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 xml:space="preserve">rodkami ochrony, od strony widocznej  impregnowana impregnatem koloryzującym . </w:t>
      </w:r>
    </w:p>
    <w:p w:rsidR="00A81603" w:rsidRPr="000D5D50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6. Kontrola jako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b/>
          <w:bCs/>
          <w:sz w:val="22"/>
          <w:szCs w:val="22"/>
        </w:rPr>
        <w:t>ci robót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Kontrola jako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polega na sprawdzeniu zgodno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wykonania robót z projektem oraz wymaganiami podanymi w punkcie 5.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Roboty podlegaj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odbiorowi.</w:t>
      </w:r>
    </w:p>
    <w:p w:rsidR="00A81603" w:rsidRPr="000D5D50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7. Obmiar robót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Jednostkami obmiaru s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: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Dla elementów konstrukcyjnych – ilo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ść </w:t>
      </w:r>
      <w:r w:rsidRPr="000D5D50">
        <w:rPr>
          <w:rFonts w:ascii="CG Omega" w:hAnsi="CG Omega" w:cs="Arial"/>
          <w:sz w:val="22"/>
          <w:szCs w:val="22"/>
        </w:rPr>
        <w:t>m3 wykonanej konstrukcji.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Dla szalowania, deskowania , itp. – powierzchnia wykonana w m2.</w:t>
      </w:r>
    </w:p>
    <w:p w:rsidR="00A81603" w:rsidRPr="000D5D50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8. Odbiór robót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Wszystkie roboty ciesielskie podlegaj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ą </w:t>
      </w:r>
      <w:r w:rsidRPr="000D5D50">
        <w:rPr>
          <w:rFonts w:ascii="CG Omega" w:hAnsi="CG Omega" w:cs="Arial"/>
          <w:sz w:val="22"/>
          <w:szCs w:val="22"/>
        </w:rPr>
        <w:t>zasadom odbioru robót zanikaj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cych.</w:t>
      </w:r>
    </w:p>
    <w:p w:rsidR="00A81603" w:rsidRPr="000D5D50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t>9. Podstawa płatno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b/>
          <w:bCs/>
          <w:sz w:val="22"/>
          <w:szCs w:val="22"/>
        </w:rPr>
        <w:t>ci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Płaci si</w:t>
      </w:r>
      <w:r w:rsidRPr="000D5D50">
        <w:rPr>
          <w:rFonts w:ascii="CG Omega" w:eastAsia="TimesNewRoman" w:hAnsi="CG Omega" w:cs="Arial"/>
          <w:sz w:val="22"/>
          <w:szCs w:val="22"/>
        </w:rPr>
        <w:t xml:space="preserve">ę </w:t>
      </w:r>
      <w:r w:rsidRPr="000D5D50">
        <w:rPr>
          <w:rFonts w:ascii="CG Omega" w:hAnsi="CG Omega" w:cs="Arial"/>
          <w:sz w:val="22"/>
          <w:szCs w:val="22"/>
        </w:rPr>
        <w:t>za roboty wykonane w jednostkach podanych w punkcie 2.7.</w:t>
      </w:r>
    </w:p>
    <w:p w:rsidR="00793673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Cena obejmuje wszystkie czynno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 wymienione w SST.</w:t>
      </w:r>
    </w:p>
    <w:p w:rsidR="00A81603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A81603" w:rsidRPr="000D5D50" w:rsidRDefault="00A81603" w:rsidP="00A81603">
      <w:pPr>
        <w:widowControl/>
        <w:jc w:val="both"/>
        <w:rPr>
          <w:rFonts w:ascii="CG Omega" w:hAnsi="CG Omega" w:cs="Arial"/>
          <w:sz w:val="22"/>
          <w:szCs w:val="22"/>
        </w:rPr>
      </w:pP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b/>
          <w:bCs/>
          <w:sz w:val="22"/>
          <w:szCs w:val="22"/>
        </w:rPr>
      </w:pPr>
      <w:r w:rsidRPr="000D5D50">
        <w:rPr>
          <w:rFonts w:ascii="CG Omega" w:hAnsi="CG Omega" w:cs="Arial"/>
          <w:b/>
          <w:bCs/>
          <w:sz w:val="22"/>
          <w:szCs w:val="22"/>
        </w:rPr>
        <w:lastRenderedPageBreak/>
        <w:t>10. Przepisy zwi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b/>
          <w:bCs/>
          <w:sz w:val="22"/>
          <w:szCs w:val="22"/>
        </w:rPr>
        <w:t>zane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PN-B-03150:2000/Az2:2003 Konstrukcje drewniane. Obliczenia statyczne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i projektowanie.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PN-EN 844-3:2002 Drewno okr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głe i tarcica. Terminologia. Terminy ogólne dotycz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ce tarcicy.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PN-EN 844-1:2001 Drewno okr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głe i tarcica. Terminologia. Terminy ogólne wspólne dla drewna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okr</w:t>
      </w:r>
      <w:r w:rsidRPr="000D5D50">
        <w:rPr>
          <w:rFonts w:ascii="CG Omega" w:eastAsia="TimesNewRoman" w:hAnsi="CG Omega" w:cs="Arial"/>
          <w:sz w:val="22"/>
          <w:szCs w:val="22"/>
        </w:rPr>
        <w:t>ą</w:t>
      </w:r>
      <w:r w:rsidRPr="000D5D50">
        <w:rPr>
          <w:rFonts w:ascii="CG Omega" w:hAnsi="CG Omega" w:cs="Arial"/>
          <w:sz w:val="22"/>
          <w:szCs w:val="22"/>
        </w:rPr>
        <w:t>głego i tarcicy.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PN-82/D-94021 Tarcica iglasta konstrukcyjna sortowana metodami wytrzymało</w:t>
      </w:r>
      <w:r w:rsidRPr="000D5D50">
        <w:rPr>
          <w:rFonts w:ascii="CG Omega" w:eastAsia="TimesNewRoman" w:hAnsi="CG Omega" w:cs="Arial"/>
          <w:sz w:val="22"/>
          <w:szCs w:val="22"/>
        </w:rPr>
        <w:t>ś</w:t>
      </w:r>
      <w:r w:rsidRPr="000D5D50">
        <w:rPr>
          <w:rFonts w:ascii="CG Omega" w:hAnsi="CG Omega" w:cs="Arial"/>
          <w:sz w:val="22"/>
          <w:szCs w:val="22"/>
        </w:rPr>
        <w:t>ciowymi.</w:t>
      </w:r>
    </w:p>
    <w:p w:rsidR="00793673" w:rsidRPr="000D5D50" w:rsidRDefault="00793673" w:rsidP="00A81603">
      <w:pPr>
        <w:widowControl/>
        <w:jc w:val="both"/>
        <w:rPr>
          <w:rFonts w:ascii="CG Omega" w:hAnsi="CG Omega" w:cs="Arial"/>
          <w:sz w:val="22"/>
          <w:szCs w:val="22"/>
        </w:rPr>
      </w:pPr>
      <w:r w:rsidRPr="000D5D50">
        <w:rPr>
          <w:rFonts w:ascii="CG Omega" w:hAnsi="CG Omega" w:cs="Arial"/>
          <w:sz w:val="22"/>
          <w:szCs w:val="22"/>
        </w:rPr>
        <w:t>PN-EN 10230-1:2003 Gwo</w:t>
      </w:r>
      <w:r w:rsidRPr="000D5D50">
        <w:rPr>
          <w:rFonts w:ascii="CG Omega" w:eastAsia="TimesNewRoman" w:hAnsi="CG Omega" w:cs="Arial"/>
          <w:sz w:val="22"/>
          <w:szCs w:val="22"/>
        </w:rPr>
        <w:t>ź</w:t>
      </w:r>
      <w:r w:rsidRPr="000D5D50">
        <w:rPr>
          <w:rFonts w:ascii="CG Omega" w:hAnsi="CG Omega" w:cs="Arial"/>
          <w:sz w:val="22"/>
          <w:szCs w:val="22"/>
        </w:rPr>
        <w:t>dzie z drutu stalowego.</w:t>
      </w:r>
    </w:p>
    <w:p w:rsidR="00793673" w:rsidRPr="000D5D50" w:rsidRDefault="00793673" w:rsidP="00A81603">
      <w:pPr>
        <w:shd w:val="clear" w:color="auto" w:fill="FFFFFF"/>
        <w:spacing w:before="226" w:line="235" w:lineRule="exact"/>
        <w:ind w:left="10" w:right="6912"/>
        <w:jc w:val="both"/>
        <w:rPr>
          <w:rFonts w:ascii="CG Omega" w:hAnsi="CG Omega" w:cs="Arial"/>
          <w:b/>
          <w:color w:val="000000"/>
          <w:spacing w:val="11"/>
          <w:w w:val="109"/>
        </w:rPr>
      </w:pPr>
    </w:p>
    <w:p w:rsidR="001C0FC9" w:rsidRDefault="001C0FC9" w:rsidP="00A81603">
      <w:pPr>
        <w:shd w:val="clear" w:color="auto" w:fill="FFFFFF"/>
        <w:spacing w:line="230" w:lineRule="exact"/>
        <w:ind w:left="5" w:right="3456" w:firstLine="706"/>
        <w:jc w:val="both"/>
        <w:rPr>
          <w:rFonts w:ascii="CG Omega" w:hAnsi="CG Omega" w:cs="Arial"/>
          <w:b/>
          <w:bCs/>
          <w:color w:val="000000"/>
          <w:spacing w:val="-2"/>
          <w:sz w:val="23"/>
          <w:szCs w:val="23"/>
        </w:rPr>
      </w:pPr>
    </w:p>
    <w:p w:rsidR="00A81603" w:rsidRPr="000D5D50" w:rsidRDefault="00A81603" w:rsidP="00A81603">
      <w:pPr>
        <w:shd w:val="clear" w:color="auto" w:fill="FFFFFF"/>
        <w:spacing w:line="230" w:lineRule="exact"/>
        <w:ind w:left="5" w:right="3456" w:firstLine="706"/>
        <w:jc w:val="both"/>
        <w:rPr>
          <w:rFonts w:ascii="CG Omega" w:hAnsi="CG Omega" w:cs="Arial"/>
          <w:color w:val="000000"/>
          <w:spacing w:val="-4"/>
          <w:sz w:val="22"/>
          <w:szCs w:val="22"/>
        </w:rPr>
      </w:pPr>
    </w:p>
    <w:p w:rsidR="00793673" w:rsidRPr="000D5D50" w:rsidRDefault="00793673" w:rsidP="00A81603">
      <w:pPr>
        <w:shd w:val="clear" w:color="auto" w:fill="FFFFFF"/>
        <w:spacing w:line="230" w:lineRule="exact"/>
        <w:ind w:left="19"/>
        <w:jc w:val="both"/>
        <w:rPr>
          <w:rFonts w:ascii="CG Omega" w:hAnsi="CG Omega" w:cs="Arial"/>
          <w:color w:val="000000"/>
          <w:spacing w:val="-5"/>
        </w:rPr>
      </w:pPr>
    </w:p>
    <w:p w:rsidR="00793673" w:rsidRPr="000D5D50" w:rsidRDefault="00793673" w:rsidP="00A81603">
      <w:pPr>
        <w:shd w:val="clear" w:color="auto" w:fill="FFFFFF"/>
        <w:spacing w:line="230" w:lineRule="exact"/>
        <w:ind w:left="19"/>
        <w:jc w:val="both"/>
        <w:rPr>
          <w:rFonts w:ascii="CG Omega" w:hAnsi="CG Omega" w:cs="Arial"/>
          <w:color w:val="000000"/>
          <w:spacing w:val="-5"/>
        </w:rPr>
      </w:pPr>
    </w:p>
    <w:p w:rsidR="0036521E" w:rsidRPr="000D5D50" w:rsidRDefault="0036521E" w:rsidP="00A81603">
      <w:pPr>
        <w:jc w:val="both"/>
        <w:rPr>
          <w:rFonts w:ascii="CG Omega" w:hAnsi="CG Omega"/>
        </w:rPr>
      </w:pPr>
    </w:p>
    <w:sectPr w:rsidR="0036521E" w:rsidRPr="000D5D50" w:rsidSect="00941DDE">
      <w:pgSz w:w="11909" w:h="16834"/>
      <w:pgMar w:top="1054" w:right="1383" w:bottom="360" w:left="138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91" w:rsidRDefault="00124591">
      <w:r>
        <w:separator/>
      </w:r>
    </w:p>
  </w:endnote>
  <w:endnote w:type="continuationSeparator" w:id="0">
    <w:p w:rsidR="00124591" w:rsidRDefault="0012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50" w:rsidRDefault="000D5D50" w:rsidP="00941D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5D50" w:rsidRDefault="000D5D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50" w:rsidRDefault="000D5D50" w:rsidP="00941D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783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0D5D50" w:rsidRDefault="000D5D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91" w:rsidRDefault="00124591">
      <w:r>
        <w:separator/>
      </w:r>
    </w:p>
  </w:footnote>
  <w:footnote w:type="continuationSeparator" w:id="0">
    <w:p w:rsidR="00124591" w:rsidRDefault="0012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70"/>
    <w:rsid w:val="00086783"/>
    <w:rsid w:val="000D5D50"/>
    <w:rsid w:val="000D73D2"/>
    <w:rsid w:val="000F51EB"/>
    <w:rsid w:val="00124591"/>
    <w:rsid w:val="001C0FC9"/>
    <w:rsid w:val="00241DBE"/>
    <w:rsid w:val="0036521E"/>
    <w:rsid w:val="003C068F"/>
    <w:rsid w:val="00424853"/>
    <w:rsid w:val="0052463A"/>
    <w:rsid w:val="00605160"/>
    <w:rsid w:val="00751DF2"/>
    <w:rsid w:val="0075579A"/>
    <w:rsid w:val="00793673"/>
    <w:rsid w:val="007D7A1F"/>
    <w:rsid w:val="00804CE1"/>
    <w:rsid w:val="00941DDE"/>
    <w:rsid w:val="009A1D76"/>
    <w:rsid w:val="00A762EE"/>
    <w:rsid w:val="00A81603"/>
    <w:rsid w:val="00B52B33"/>
    <w:rsid w:val="00CA0EE1"/>
    <w:rsid w:val="00CD7B70"/>
    <w:rsid w:val="00D66A41"/>
    <w:rsid w:val="00D861E0"/>
    <w:rsid w:val="00E472BF"/>
    <w:rsid w:val="00F1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1C78-FB49-4801-8647-C9DBD252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67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3673"/>
    <w:pPr>
      <w:keepNext/>
      <w:widowControl/>
      <w:autoSpaceDE/>
      <w:autoSpaceDN/>
      <w:adjustRightInd/>
      <w:jc w:val="right"/>
      <w:outlineLvl w:val="0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3673"/>
    <w:rPr>
      <w:rFonts w:ascii="Arial Narrow" w:eastAsia="Times New Roman" w:hAnsi="Arial Narrow" w:cs="Times New Roman"/>
      <w:b w:val="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93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3673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93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3673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79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3631</Words>
  <Characters>21788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2019-07-29T12:49:00Z</dcterms:created>
  <dcterms:modified xsi:type="dcterms:W3CDTF">2019-09-02T10:19:00Z</dcterms:modified>
</cp:coreProperties>
</file>