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EA54" w14:textId="77777777" w:rsidR="003513BD" w:rsidRPr="00612F19" w:rsidRDefault="003513BD" w:rsidP="003513BD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Wiązownica</w:t>
      </w:r>
    </w:p>
    <w:p w14:paraId="2C627FD8" w14:textId="77777777" w:rsidR="003513BD" w:rsidRDefault="003513BD" w:rsidP="003513BD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RZESZOWIE I</w:t>
      </w:r>
      <w:r>
        <w:br/>
        <w:t>z dnia 10 kwietnia 2024 r.</w:t>
      </w:r>
      <w:r>
        <w:br/>
        <w:t>o wynikach wyborów wójtów, burmistrzów i prezydentów miast</w:t>
      </w:r>
      <w:r>
        <w:br/>
        <w:t>na obszarze województwa podkarpackiego</w:t>
      </w:r>
    </w:p>
    <w:p w14:paraId="59CF4773" w14:textId="77777777" w:rsidR="003513BD" w:rsidRDefault="003513BD" w:rsidP="003513BD">
      <w:pPr>
        <w:pStyle w:val="Tytu"/>
        <w:spacing w:line="276" w:lineRule="auto"/>
      </w:pPr>
    </w:p>
    <w:p w14:paraId="7FF4F9A4" w14:textId="77777777" w:rsidR="003513BD" w:rsidRDefault="003513BD" w:rsidP="003513BD">
      <w:pPr>
        <w:pStyle w:val="Tytu"/>
        <w:spacing w:line="276" w:lineRule="auto"/>
      </w:pPr>
      <w:r>
        <w:t>[WYCIĄG]</w:t>
      </w:r>
    </w:p>
    <w:p w14:paraId="7419F3DF" w14:textId="77777777" w:rsidR="003513BD" w:rsidRDefault="003513BD" w:rsidP="003513BD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Rzeszowie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podkarpackiego, przeprowadzonych w dniu 7 kwietnia 2024 r.</w:t>
      </w:r>
    </w:p>
    <w:p w14:paraId="22ADB66A" w14:textId="77777777" w:rsidR="003513BD" w:rsidRDefault="003513BD" w:rsidP="003513BD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D3BB27B" w14:textId="77777777" w:rsidR="003513BD" w:rsidRDefault="003513BD" w:rsidP="003513BD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63B1ECD" w14:textId="77777777" w:rsidR="003513BD" w:rsidRDefault="003513BD" w:rsidP="003513BD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Pr="002C6311">
        <w:rPr>
          <w:sz w:val="26"/>
        </w:rPr>
        <w:t xml:space="preserve">Wybierano łącznie </w:t>
      </w:r>
      <w:r w:rsidRPr="002C6311">
        <w:rPr>
          <w:bCs/>
          <w:sz w:val="26"/>
        </w:rPr>
        <w:t>160</w:t>
      </w:r>
      <w:r w:rsidRPr="002C6311">
        <w:rPr>
          <w:sz w:val="26"/>
        </w:rPr>
        <w:t xml:space="preserve"> wójtów, burmistrzów i prezydentów miast spośród 438 kandydatów zgłoszonych przez 368 komitetów wyborczych, w tym w </w:t>
      </w:r>
      <w:r w:rsidRPr="002C6311">
        <w:rPr>
          <w:bCs/>
          <w:sz w:val="26"/>
        </w:rPr>
        <w:t>21</w:t>
      </w:r>
      <w:r w:rsidRPr="002C6311">
        <w:rPr>
          <w:sz w:val="26"/>
        </w:rPr>
        <w:t xml:space="preserve"> gminach, w których zarejestrowano tylko jednego kandydata.</w:t>
      </w:r>
    </w:p>
    <w:p w14:paraId="5519A412" w14:textId="77777777" w:rsidR="003513BD" w:rsidRDefault="003513BD" w:rsidP="003513BD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Uprawnionych do głosowania było 1662379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40 </w:t>
      </w:r>
      <w:r w:rsidRPr="006E6F97">
        <w:rPr>
          <w:sz w:val="26"/>
        </w:rPr>
        <w:t xml:space="preserve">obywateli Unii Europejskiej </w:t>
      </w:r>
      <w:r w:rsidRPr="008C17C2">
        <w:rPr>
          <w:sz w:val="26"/>
        </w:rPr>
        <w:t>niebędących obywatelami polskimi lub obywateli</w:t>
      </w:r>
      <w:r>
        <w:rPr>
          <w:sz w:val="26"/>
        </w:rPr>
        <w:t xml:space="preserve"> </w:t>
      </w:r>
      <w:r w:rsidRPr="008C17C2">
        <w:rPr>
          <w:sz w:val="26"/>
        </w:rPr>
        <w:t>Zjednoczonego Królestwa Wielkiej Brytanii i Irlandii Północnej</w:t>
      </w:r>
      <w:r>
        <w:rPr>
          <w:sz w:val="26"/>
        </w:rPr>
        <w:t>.</w:t>
      </w:r>
    </w:p>
    <w:p w14:paraId="53B81B48" w14:textId="77777777" w:rsidR="003513BD" w:rsidRDefault="003513BD" w:rsidP="003513BD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Pr="00DB7A3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871792 osobom.</w:t>
      </w:r>
    </w:p>
    <w:p w14:paraId="58FB83B4" w14:textId="77777777" w:rsidR="003513BD" w:rsidRDefault="003513BD" w:rsidP="003513BD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Pr="002C6311">
        <w:rPr>
          <w:sz w:val="26"/>
        </w:rPr>
        <w:t xml:space="preserve">W wyborach wzięło udział (oddało ważne karty do głosowania) 871458 wyborców, to jest </w:t>
      </w:r>
      <w:r w:rsidRPr="002C6311">
        <w:rPr>
          <w:b/>
          <w:bCs/>
          <w:sz w:val="26"/>
        </w:rPr>
        <w:t>52,42%</w:t>
      </w:r>
      <w:r w:rsidRPr="002C6311">
        <w:rPr>
          <w:sz w:val="26"/>
        </w:rPr>
        <w:t xml:space="preserve"> uprawnionych do głosowania.</w:t>
      </w:r>
    </w:p>
    <w:p w14:paraId="43F87578" w14:textId="77777777" w:rsidR="003513BD" w:rsidRDefault="003513BD" w:rsidP="003513BD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Pr="002C6311">
        <w:rPr>
          <w:sz w:val="26"/>
        </w:rPr>
        <w:t xml:space="preserve">Głosów ważnych oddano 860295, to jest </w:t>
      </w:r>
      <w:r w:rsidRPr="002C6311">
        <w:rPr>
          <w:b/>
          <w:bCs/>
          <w:sz w:val="26"/>
        </w:rPr>
        <w:t>98,72%</w:t>
      </w:r>
      <w:r w:rsidRPr="002C6311">
        <w:rPr>
          <w:sz w:val="26"/>
        </w:rPr>
        <w:t xml:space="preserve"> ogólnej liczby głosów oddanych.</w:t>
      </w:r>
    </w:p>
    <w:p w14:paraId="2DBF57B5" w14:textId="77777777" w:rsidR="003513BD" w:rsidRDefault="003513BD" w:rsidP="003513BD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Pr="002C6311">
        <w:rPr>
          <w:sz w:val="26"/>
        </w:rPr>
        <w:t xml:space="preserve">Głosów nieważnych oddano 11163, to jest </w:t>
      </w:r>
      <w:r w:rsidRPr="002C6311">
        <w:rPr>
          <w:b/>
          <w:bCs/>
          <w:sz w:val="26"/>
        </w:rPr>
        <w:t>1,28%</w:t>
      </w:r>
      <w:r w:rsidRPr="002C6311">
        <w:rPr>
          <w:sz w:val="26"/>
        </w:rPr>
        <w:t xml:space="preserve"> ogólnej liczby głosów oddanych,</w:t>
      </w:r>
      <w:r w:rsidRPr="002C6311">
        <w:rPr>
          <w:color w:val="000000"/>
          <w:sz w:val="26"/>
        </w:rPr>
        <w:t xml:space="preserve"> z tego głosów nieważnych z powodu:</w:t>
      </w:r>
    </w:p>
    <w:p w14:paraId="20948FCD" w14:textId="77777777" w:rsidR="003513BD" w:rsidRDefault="003513BD" w:rsidP="003513BD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3325, to jest </w:t>
      </w:r>
      <w:r>
        <w:rPr>
          <w:b/>
          <w:bCs/>
          <w:color w:val="000000"/>
          <w:sz w:val="26"/>
          <w:szCs w:val="26"/>
        </w:rPr>
        <w:t>29,79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nieważnych;</w:t>
      </w:r>
    </w:p>
    <w:p w14:paraId="7E5D652A" w14:textId="77777777" w:rsidR="003513BD" w:rsidRDefault="003513BD" w:rsidP="003513BD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7838, to jest </w:t>
      </w:r>
      <w:r>
        <w:rPr>
          <w:b/>
          <w:bCs/>
          <w:color w:val="000000"/>
          <w:sz w:val="26"/>
          <w:szCs w:val="26"/>
        </w:rPr>
        <w:t>70,21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nieważnych;</w:t>
      </w:r>
    </w:p>
    <w:p w14:paraId="5FFEF737" w14:textId="77777777" w:rsidR="003513BD" w:rsidRDefault="003513BD" w:rsidP="003513BD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ogólnej liczby głosów nieważnych.</w:t>
      </w:r>
    </w:p>
    <w:p w14:paraId="535ED5AA" w14:textId="77777777" w:rsidR="003513BD" w:rsidRDefault="003513BD" w:rsidP="003513BD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7837CF0B" w14:textId="77777777" w:rsidR="003513BD" w:rsidRDefault="003513BD" w:rsidP="003513BD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160 wójtów, burmistrzów i prezydentów miast, z czego:</w:t>
      </w:r>
    </w:p>
    <w:p w14:paraId="100ED59B" w14:textId="77777777" w:rsidR="003513BD" w:rsidRDefault="003513BD" w:rsidP="003513BD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139 wójtów i burmistrzów w gminach do 20 tys. mieszkańców;</w:t>
      </w:r>
    </w:p>
    <w:p w14:paraId="2425517C" w14:textId="77777777" w:rsidR="003513BD" w:rsidRDefault="003513BD" w:rsidP="003513BD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21 burmistrzów i prezydentów miast w gminach powyżej 20 tys. mieszkańców.</w:t>
      </w:r>
    </w:p>
    <w:p w14:paraId="46B3C209" w14:textId="77777777" w:rsidR="003513BD" w:rsidRDefault="003513BD" w:rsidP="003513BD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112 wójtów, burmistrzów i prezydentów miast, z czego:</w:t>
      </w:r>
    </w:p>
    <w:p w14:paraId="7927B1C0" w14:textId="77777777" w:rsidR="003513BD" w:rsidRDefault="003513BD" w:rsidP="003513BD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101 wójtów i burmistrzów w gminach do 20 tys. mieszkańców;</w:t>
      </w:r>
    </w:p>
    <w:p w14:paraId="02DB14D4" w14:textId="77777777" w:rsidR="003513BD" w:rsidRDefault="003513BD" w:rsidP="003513BD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2) 11 wójtów, burmistrzów i prezydentów miast w gminach powyżej 20 tys. mieszkańców.</w:t>
      </w:r>
    </w:p>
    <w:p w14:paraId="29BAC915" w14:textId="77777777" w:rsidR="003513BD" w:rsidRDefault="003513BD" w:rsidP="003513BD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48 wójtów, burmistrzów i prezydentów miast z następujących powodów:</w:t>
      </w:r>
    </w:p>
    <w:p w14:paraId="7DC0E9B8" w14:textId="77777777" w:rsidR="003513BD" w:rsidRDefault="003513BD" w:rsidP="003513BD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48 gminach i miastach żaden z kandydatów na wójta, burmistrza lub prezydenta miasta nie otrzymał więcej niż połowy ważnie oddanych głosów, z czego:</w:t>
      </w:r>
    </w:p>
    <w:p w14:paraId="6CD3266F" w14:textId="77777777" w:rsidR="003513BD" w:rsidRDefault="003513BD" w:rsidP="003513BD">
      <w:pPr>
        <w:spacing w:line="276" w:lineRule="auto"/>
        <w:ind w:left="1247" w:hanging="283"/>
      </w:pPr>
      <w:r>
        <w:rPr>
          <w:sz w:val="26"/>
        </w:rPr>
        <w:t>a) w 38 gminach do 20 tys. mieszkańców,</w:t>
      </w:r>
    </w:p>
    <w:p w14:paraId="7B76746B" w14:textId="77777777" w:rsidR="003513BD" w:rsidRDefault="003513BD" w:rsidP="003513BD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10 gminach powyżej 20 tys. mieszkańców;</w:t>
      </w:r>
    </w:p>
    <w:p w14:paraId="0A5D3612" w14:textId="77777777" w:rsidR="003513BD" w:rsidRDefault="003513BD" w:rsidP="003513BD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34EFF422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1) Gmina Baligród – powiat leski;</w:t>
      </w:r>
    </w:p>
    <w:p w14:paraId="74757A8A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2) Miasto i Gmina Bircza – powiat przemyski;</w:t>
      </w:r>
    </w:p>
    <w:p w14:paraId="59EAF731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3) Gmina Brzyska – powiat jasielski;</w:t>
      </w:r>
    </w:p>
    <w:p w14:paraId="261A04C5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4) Gmina Czarna – powiat bieszczadzki;</w:t>
      </w:r>
    </w:p>
    <w:p w14:paraId="4F35B79B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5) Gmina Czermin – powiat mielecki;</w:t>
      </w:r>
    </w:p>
    <w:p w14:paraId="5AD19E6F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6) Miasto Dębica – powiat dębicki;</w:t>
      </w:r>
    </w:p>
    <w:p w14:paraId="36B7DC18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7) Gmina Domaradz – powiat brzozowski;</w:t>
      </w:r>
    </w:p>
    <w:p w14:paraId="46836168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8) Gmina Dukla – powiat krośnieński;</w:t>
      </w:r>
    </w:p>
    <w:p w14:paraId="393CA0B5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9) Gmina Dydnia – powiat brzozowski;</w:t>
      </w:r>
    </w:p>
    <w:p w14:paraId="65EE15FF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10) Miasto Dynów – powiat rzeszowski;</w:t>
      </w:r>
    </w:p>
    <w:p w14:paraId="79CEB418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11) Gmina Dzikowiec – powiat kolbuszowski;</w:t>
      </w:r>
    </w:p>
    <w:p w14:paraId="09E00278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12) Gmina Głogów Małopolski – powiat rzeszowski;</w:t>
      </w:r>
    </w:p>
    <w:p w14:paraId="71CB71E9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13) Miasto Jarosław – powiat jarosławski;</w:t>
      </w:r>
    </w:p>
    <w:p w14:paraId="24DDD9F4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14) Miasto Jasło – powiat jasielski;</w:t>
      </w:r>
    </w:p>
    <w:p w14:paraId="6DFF251A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15) Gmina Jeżowe – powiat niżański;</w:t>
      </w:r>
    </w:p>
    <w:p w14:paraId="703F50E0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16) Miasto i Gmina Kańczuga – powiat przeworski;</w:t>
      </w:r>
    </w:p>
    <w:p w14:paraId="480E9A16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17) Gmina Kołaczyce – powiat jasielski;</w:t>
      </w:r>
    </w:p>
    <w:p w14:paraId="733A0971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18) Gmina Krasiczyn – powiat przemyski;</w:t>
      </w:r>
    </w:p>
    <w:p w14:paraId="148930E2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19) Gmina Krasne – powiat rzeszowski;</w:t>
      </w:r>
    </w:p>
    <w:p w14:paraId="6E251941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20) Miasto Lubaczów – powiat lubaczowski;</w:t>
      </w:r>
    </w:p>
    <w:p w14:paraId="2046B393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21) Gmina Lutowiska – powiat bieszczadzki;</w:t>
      </w:r>
    </w:p>
    <w:p w14:paraId="5363C3AD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lastRenderedPageBreak/>
        <w:t>22) Gmina Łańcut – powiat łańcucki;</w:t>
      </w:r>
    </w:p>
    <w:p w14:paraId="3556A34F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23) Miasto Łańcut – powiat łańcucki;</w:t>
      </w:r>
    </w:p>
    <w:p w14:paraId="57C3D0E9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24) Gmina Medyka – powiat przemyski;</w:t>
      </w:r>
    </w:p>
    <w:p w14:paraId="0E3251DD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25) Gmina Miejsce Piastowe – powiat krośnieński;</w:t>
      </w:r>
    </w:p>
    <w:p w14:paraId="3B7B4F3F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26) Gmina Miejska Mielec – powiat mielecki;</w:t>
      </w:r>
    </w:p>
    <w:p w14:paraId="049BF410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27) Gmina Mielec – powiat mielecki;</w:t>
      </w:r>
    </w:p>
    <w:p w14:paraId="6DEECAEC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28) Gmina Niebylec – powiat strzyżowski;</w:t>
      </w:r>
    </w:p>
    <w:p w14:paraId="7CEBBA04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29) Gmina Nisko – powiat niżański;</w:t>
      </w:r>
    </w:p>
    <w:p w14:paraId="7A4C1613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30) Gmina Nowa Dęba – powiat tarnobrzeski;</w:t>
      </w:r>
    </w:p>
    <w:p w14:paraId="53F7C306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31) Miasto i Gmina Oleszyce – powiat lubaczowski;</w:t>
      </w:r>
    </w:p>
    <w:p w14:paraId="63019B36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32) Gmina Osiek Jasielski – powiat jasielski;</w:t>
      </w:r>
    </w:p>
    <w:p w14:paraId="4FAC653F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33) Gmina Pilzno – powiat dębicki;</w:t>
      </w:r>
    </w:p>
    <w:p w14:paraId="23B4FAAE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34) Gmina Solina – powiat leski;</w:t>
      </w:r>
    </w:p>
    <w:p w14:paraId="7101A20D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35) Miasto i Gmina Pruchnik – powiat jarosławski;</w:t>
      </w:r>
    </w:p>
    <w:p w14:paraId="66B2B971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36) Gmina Przecław – powiat mielecki;</w:t>
      </w:r>
    </w:p>
    <w:p w14:paraId="71811377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37) Miasto Przemyśl;</w:t>
      </w:r>
    </w:p>
    <w:p w14:paraId="7FD4C040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38) Gmina Przemyśl – powiat przemyski;</w:t>
      </w:r>
    </w:p>
    <w:p w14:paraId="1FE0598D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39) Gmina Radomyśl Wielki – powiat mielecki;</w:t>
      </w:r>
    </w:p>
    <w:p w14:paraId="7CD84B43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40) Gmina Rudnik nad Sanem – powiat niżański;</w:t>
      </w:r>
    </w:p>
    <w:p w14:paraId="10CC4FC4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41) Miasto Rzeszów;</w:t>
      </w:r>
    </w:p>
    <w:p w14:paraId="091CC096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42) Miasto Sanok – powiat sanocki;</w:t>
      </w:r>
    </w:p>
    <w:p w14:paraId="2F14FEAE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43) Miasto i Gmina Sieniawa – powiat przeworski;</w:t>
      </w:r>
    </w:p>
    <w:p w14:paraId="537B17ED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44) Miasto Tarnobrzeg;</w:t>
      </w:r>
    </w:p>
    <w:p w14:paraId="3451BA36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45) Gmina Tyczyn – powiat rzeszowski;</w:t>
      </w:r>
    </w:p>
    <w:p w14:paraId="3E617EA9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46) Gmina Ulanów – powiat niżański;</w:t>
      </w:r>
    </w:p>
    <w:p w14:paraId="3D44F974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47) Gmina Ustrzyki Dolne – powiat bieszczadzki;</w:t>
      </w:r>
    </w:p>
    <w:p w14:paraId="1A22ABBD" w14:textId="77777777" w:rsidR="003513BD" w:rsidRDefault="003513BD" w:rsidP="003513BD">
      <w:pPr>
        <w:spacing w:line="276" w:lineRule="auto"/>
        <w:ind w:left="567"/>
        <w:jc w:val="both"/>
      </w:pPr>
      <w:r>
        <w:rPr>
          <w:sz w:val="26"/>
        </w:rPr>
        <w:t>48) Gmina Żyraków – powiat dębicki.</w:t>
      </w:r>
    </w:p>
    <w:p w14:paraId="3F2327E9" w14:textId="77777777" w:rsidR="003513BD" w:rsidRDefault="003513BD" w:rsidP="003513BD">
      <w:pPr>
        <w:spacing w:line="276" w:lineRule="auto"/>
        <w:ind w:left="567"/>
        <w:jc w:val="both"/>
      </w:pPr>
    </w:p>
    <w:p w14:paraId="42BEDC9A" w14:textId="77777777" w:rsidR="003513BD" w:rsidRDefault="003513BD" w:rsidP="003513BD">
      <w:pPr>
        <w:spacing w:line="276" w:lineRule="auto"/>
        <w:ind w:left="285" w:hanging="303"/>
        <w:jc w:val="both"/>
        <w:rPr>
          <w:sz w:val="26"/>
        </w:rPr>
      </w:pPr>
    </w:p>
    <w:p w14:paraId="2F21DA4F" w14:textId="77777777" w:rsidR="003513BD" w:rsidRDefault="003513BD" w:rsidP="003513BD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0C0E4C9" w14:textId="77777777" w:rsidR="003513BD" w:rsidRDefault="003513BD" w:rsidP="003513BD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>Rozdział 148.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Wiązownica</w:t>
      </w:r>
      <w:r>
        <w:rPr>
          <w:b/>
          <w:sz w:val="26"/>
        </w:rPr>
        <w:br/>
      </w:r>
    </w:p>
    <w:p w14:paraId="4315D5ED" w14:textId="77777777" w:rsidR="003513BD" w:rsidRDefault="003513BD" w:rsidP="003513BD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STRENT Krzysztof zgłoszony przez KWW KRZYSZTOFA STRENTA.</w:t>
      </w:r>
    </w:p>
    <w:p w14:paraId="37BCB5F2" w14:textId="77777777" w:rsidR="003513BD" w:rsidRDefault="003513BD" w:rsidP="003513BD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Uprawnionych do głosowania było 9387.</w:t>
      </w:r>
    </w:p>
    <w:p w14:paraId="5D9CDE61" w14:textId="77777777" w:rsidR="003513BD" w:rsidRDefault="003513BD" w:rsidP="003513BD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Pr="007030FA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5560 osobom</w:t>
      </w:r>
      <w:r>
        <w:rPr>
          <w:sz w:val="26"/>
        </w:rPr>
        <w:t>.</w:t>
      </w:r>
    </w:p>
    <w:p w14:paraId="660C046E" w14:textId="77777777" w:rsidR="003513BD" w:rsidRDefault="003513BD" w:rsidP="003513BD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lastRenderedPageBreak/>
        <w:t>4.</w:t>
      </w:r>
      <w:r>
        <w:rPr>
          <w:bCs/>
          <w:sz w:val="26"/>
        </w:rPr>
        <w:tab/>
        <w:t xml:space="preserve">W wyborach wzięło udział (oddało ważne karty do głosowania) 5559 wyborców, co stanowi </w:t>
      </w:r>
      <w:r>
        <w:rPr>
          <w:b/>
          <w:bCs/>
          <w:sz w:val="26"/>
        </w:rPr>
        <w:t>59,22%</w:t>
      </w:r>
      <w:r>
        <w:rPr>
          <w:bCs/>
          <w:sz w:val="26"/>
        </w:rPr>
        <w:t xml:space="preserve"> uprawnionych do głosowania.</w:t>
      </w:r>
    </w:p>
    <w:p w14:paraId="7612DDF4" w14:textId="77777777" w:rsidR="003513BD" w:rsidRDefault="003513BD" w:rsidP="003513BD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3793 głosy ważne.</w:t>
      </w:r>
    </w:p>
    <w:p w14:paraId="4CD9CC5B" w14:textId="77777777" w:rsidR="003513BD" w:rsidRDefault="003513BD" w:rsidP="003513BD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3513BD" w14:paraId="3FDCA89B" w14:textId="77777777" w:rsidTr="00C959CA">
        <w:trPr>
          <w:cantSplit/>
        </w:trPr>
        <w:tc>
          <w:tcPr>
            <w:tcW w:w="3975" w:type="dxa"/>
            <w:shd w:val="clear" w:color="auto" w:fill="auto"/>
          </w:tcPr>
          <w:p w14:paraId="5A819C7E" w14:textId="77777777" w:rsidR="003513BD" w:rsidRDefault="003513BD" w:rsidP="00C959CA">
            <w:pPr>
              <w:pStyle w:val="Zawartotabeli"/>
            </w:pPr>
          </w:p>
          <w:p w14:paraId="395D7B05" w14:textId="77777777" w:rsidR="003513BD" w:rsidRDefault="003513BD" w:rsidP="00C959CA">
            <w:pPr>
              <w:pStyle w:val="Zawartotabeli"/>
            </w:pPr>
          </w:p>
          <w:p w14:paraId="52454236" w14:textId="77777777" w:rsidR="003513BD" w:rsidRDefault="003513BD" w:rsidP="00C959CA">
            <w:pPr>
              <w:pStyle w:val="Zawartotabeli"/>
            </w:pPr>
          </w:p>
          <w:p w14:paraId="4609F1D3" w14:textId="77777777" w:rsidR="003513BD" w:rsidRDefault="003513BD" w:rsidP="00C959CA">
            <w:pPr>
              <w:pStyle w:val="Zawartotabeli"/>
            </w:pPr>
          </w:p>
          <w:p w14:paraId="068F0E30" w14:textId="77777777" w:rsidR="003513BD" w:rsidRDefault="003513BD" w:rsidP="00C959CA">
            <w:pPr>
              <w:pStyle w:val="Zawartotabeli"/>
            </w:pPr>
          </w:p>
          <w:p w14:paraId="391FF572" w14:textId="77777777" w:rsidR="003513BD" w:rsidRDefault="003513BD" w:rsidP="00C959CA">
            <w:pPr>
              <w:pStyle w:val="Zawartotabeli"/>
            </w:pPr>
          </w:p>
          <w:p w14:paraId="1A17DE20" w14:textId="77777777" w:rsidR="003513BD" w:rsidRDefault="003513BD" w:rsidP="00C959CA">
            <w:pPr>
              <w:pStyle w:val="Zawartotabeli"/>
            </w:pPr>
          </w:p>
          <w:p w14:paraId="20B11E96" w14:textId="77777777" w:rsidR="003513BD" w:rsidRDefault="003513BD" w:rsidP="00C959CA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5EF135E" w14:textId="77777777" w:rsidR="003513BD" w:rsidRDefault="003513BD" w:rsidP="00C959CA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FC6E3CC" w14:textId="77777777" w:rsidR="003513BD" w:rsidRDefault="003513BD" w:rsidP="00C959CA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0C1E0379" w14:textId="77777777" w:rsidR="003513BD" w:rsidRDefault="003513BD" w:rsidP="00C959CA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7677DDE5" w14:textId="77777777" w:rsidR="003513BD" w:rsidRDefault="003513BD" w:rsidP="00C959CA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6F888915" w14:textId="77777777" w:rsidR="003513BD" w:rsidRDefault="003513BD" w:rsidP="00C959CA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63FFE43C" w14:textId="77777777" w:rsidR="003513BD" w:rsidRDefault="003513BD" w:rsidP="00C959CA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Rzeszowie I</w:t>
            </w:r>
          </w:p>
          <w:p w14:paraId="6AE3CA81" w14:textId="77777777" w:rsidR="003513BD" w:rsidRDefault="003513BD" w:rsidP="00C959CA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>/-/ Marcin Dudzik</w:t>
            </w:r>
          </w:p>
        </w:tc>
      </w:tr>
    </w:tbl>
    <w:p w14:paraId="27F25C6F" w14:textId="77777777" w:rsidR="006D509F" w:rsidRPr="003513BD" w:rsidRDefault="006D509F" w:rsidP="003513BD"/>
    <w:sectPr w:rsidR="006D509F" w:rsidRPr="003513BD">
      <w:pgSz w:w="11906" w:h="16838"/>
      <w:pgMar w:top="1440" w:right="1134" w:bottom="1134" w:left="1134" w:header="709" w:footer="70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737E6" w14:textId="77777777" w:rsidR="006D1EE0" w:rsidRDefault="006D1EE0">
      <w:r>
        <w:separator/>
      </w:r>
    </w:p>
  </w:endnote>
  <w:endnote w:type="continuationSeparator" w:id="0">
    <w:p w14:paraId="6AA03A73" w14:textId="77777777" w:rsidR="006D1EE0" w:rsidRDefault="006D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4928F" w14:textId="77777777" w:rsidR="006D1EE0" w:rsidRDefault="006D1EE0">
      <w:r>
        <w:separator/>
      </w:r>
    </w:p>
  </w:footnote>
  <w:footnote w:type="continuationSeparator" w:id="0">
    <w:p w14:paraId="41BAF4F1" w14:textId="77777777" w:rsidR="006D1EE0" w:rsidRDefault="006D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1589"/>
    <w:multiLevelType w:val="multilevel"/>
    <w:tmpl w:val="CFD8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34045851">
    <w:abstractNumId w:val="1"/>
  </w:num>
  <w:num w:numId="2" w16cid:durableId="137592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9F"/>
    <w:rsid w:val="000206D6"/>
    <w:rsid w:val="000678EE"/>
    <w:rsid w:val="000E2CA2"/>
    <w:rsid w:val="00152A4A"/>
    <w:rsid w:val="00292495"/>
    <w:rsid w:val="002A7CAF"/>
    <w:rsid w:val="002C044D"/>
    <w:rsid w:val="002C6311"/>
    <w:rsid w:val="002F5BC0"/>
    <w:rsid w:val="003513BD"/>
    <w:rsid w:val="00487E8F"/>
    <w:rsid w:val="004912DB"/>
    <w:rsid w:val="004B150E"/>
    <w:rsid w:val="0051129C"/>
    <w:rsid w:val="00522003"/>
    <w:rsid w:val="00536267"/>
    <w:rsid w:val="00563138"/>
    <w:rsid w:val="0058652D"/>
    <w:rsid w:val="0059395C"/>
    <w:rsid w:val="005B3D28"/>
    <w:rsid w:val="005C3D34"/>
    <w:rsid w:val="00612F19"/>
    <w:rsid w:val="0063364E"/>
    <w:rsid w:val="006A556C"/>
    <w:rsid w:val="006B7029"/>
    <w:rsid w:val="006D1EE0"/>
    <w:rsid w:val="006D509F"/>
    <w:rsid w:val="006F375C"/>
    <w:rsid w:val="00771520"/>
    <w:rsid w:val="00772638"/>
    <w:rsid w:val="007836A8"/>
    <w:rsid w:val="007D6534"/>
    <w:rsid w:val="00826073"/>
    <w:rsid w:val="00836D5F"/>
    <w:rsid w:val="00910581"/>
    <w:rsid w:val="009341AE"/>
    <w:rsid w:val="00943AC2"/>
    <w:rsid w:val="00961DD0"/>
    <w:rsid w:val="00976BCC"/>
    <w:rsid w:val="009A6012"/>
    <w:rsid w:val="00A176B1"/>
    <w:rsid w:val="00A426D1"/>
    <w:rsid w:val="00B446AA"/>
    <w:rsid w:val="00B6589E"/>
    <w:rsid w:val="00B72FC4"/>
    <w:rsid w:val="00BE4999"/>
    <w:rsid w:val="00C0792C"/>
    <w:rsid w:val="00C3104D"/>
    <w:rsid w:val="00C674BF"/>
    <w:rsid w:val="00C75618"/>
    <w:rsid w:val="00CD0B8E"/>
    <w:rsid w:val="00CE2990"/>
    <w:rsid w:val="00D0440D"/>
    <w:rsid w:val="00D10550"/>
    <w:rsid w:val="00D70F0B"/>
    <w:rsid w:val="00DB0984"/>
    <w:rsid w:val="00E85203"/>
    <w:rsid w:val="00E90E3A"/>
    <w:rsid w:val="00EC469D"/>
    <w:rsid w:val="00EC4C3C"/>
    <w:rsid w:val="00ED3C36"/>
    <w:rsid w:val="00FC0849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23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cp:lastPrinted>2014-10-14T11:54:00Z</cp:lastPrinted>
  <dcterms:created xsi:type="dcterms:W3CDTF">2024-04-10T10:38:00Z</dcterms:created>
  <dcterms:modified xsi:type="dcterms:W3CDTF">2024-04-10T10:38:00Z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