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B1" w:rsidRPr="007803C1" w:rsidRDefault="00C56BB1" w:rsidP="00C56BB1">
      <w:pPr>
        <w:pStyle w:val="NormalnyWeb"/>
        <w:spacing w:before="0" w:beforeAutospacing="0" w:after="360" w:afterAutospacing="0"/>
        <w:jc w:val="center"/>
        <w:rPr>
          <w:rFonts w:ascii="CG Omega" w:hAnsi="CG Omega"/>
          <w:b/>
          <w:color w:val="333333"/>
          <w:sz w:val="28"/>
          <w:szCs w:val="28"/>
          <w:u w:val="thick"/>
        </w:rPr>
      </w:pPr>
      <w:r w:rsidRPr="007803C1">
        <w:rPr>
          <w:rFonts w:ascii="CG Omega" w:hAnsi="CG Omega"/>
          <w:b/>
          <w:color w:val="333333"/>
          <w:sz w:val="28"/>
          <w:szCs w:val="28"/>
          <w:u w:val="thick"/>
        </w:rPr>
        <w:t>Zapytanie ofertowe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  <w:sz w:val="28"/>
          <w:szCs w:val="28"/>
        </w:rPr>
        <w:br/>
      </w:r>
      <w:r w:rsidRPr="007803C1">
        <w:rPr>
          <w:rFonts w:ascii="CG Omega" w:hAnsi="CG Omega"/>
          <w:b/>
          <w:color w:val="333333"/>
          <w:u w:val="thick"/>
        </w:rPr>
        <w:t>I.  Przedmiot zamówienia:</w:t>
      </w:r>
      <w:r w:rsidRPr="007803C1">
        <w:rPr>
          <w:rFonts w:ascii="CG Omega" w:hAnsi="CG Omega"/>
          <w:b/>
          <w:color w:val="333333"/>
          <w:u w:val="thick"/>
        </w:rPr>
        <w:br/>
      </w:r>
      <w:r w:rsidRPr="007803C1">
        <w:rPr>
          <w:rFonts w:ascii="CG Omega" w:hAnsi="CG Omega"/>
          <w:color w:val="333333"/>
        </w:rPr>
        <w:t>Dostawa sprzętu i wyposaż</w:t>
      </w:r>
      <w:r w:rsidR="00314659" w:rsidRPr="007803C1">
        <w:rPr>
          <w:rFonts w:ascii="CG Omega" w:hAnsi="CG Omega"/>
          <w:color w:val="333333"/>
        </w:rPr>
        <w:t>enia dla jednostki OSP w Zapałowie</w:t>
      </w:r>
      <w:r w:rsidRPr="007803C1">
        <w:rPr>
          <w:rFonts w:ascii="CG Omega" w:hAnsi="CG Omega"/>
          <w:color w:val="333333"/>
        </w:rPr>
        <w:t>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br/>
      </w:r>
      <w:r w:rsidRPr="007803C1">
        <w:rPr>
          <w:rFonts w:ascii="CG Omega" w:hAnsi="CG Omega"/>
          <w:b/>
          <w:color w:val="333333"/>
          <w:u w:val="thick"/>
        </w:rPr>
        <w:t>II. Nazwa i adres Zamawiającego:</w:t>
      </w:r>
      <w:r w:rsidRPr="007803C1">
        <w:rPr>
          <w:rFonts w:ascii="CG Omega" w:hAnsi="CG Omega"/>
          <w:b/>
          <w:color w:val="333333"/>
          <w:u w:val="thick"/>
        </w:rPr>
        <w:br/>
      </w:r>
      <w:r w:rsidRPr="007803C1">
        <w:rPr>
          <w:rFonts w:ascii="CG Omega" w:hAnsi="CG Omega"/>
          <w:color w:val="333333"/>
        </w:rPr>
        <w:t>Oc</w:t>
      </w:r>
      <w:r w:rsidR="007803C1" w:rsidRPr="007803C1">
        <w:rPr>
          <w:rFonts w:ascii="CG Omega" w:hAnsi="CG Omega"/>
          <w:color w:val="333333"/>
        </w:rPr>
        <w:t>hotnicza Straż Pożarna w Zapałowie</w:t>
      </w:r>
      <w:r w:rsidR="007803C1" w:rsidRPr="007803C1">
        <w:rPr>
          <w:rFonts w:ascii="CG Omega" w:hAnsi="CG Omega"/>
          <w:color w:val="333333"/>
        </w:rPr>
        <w:br/>
        <w:t>Zapałów 134,  37-544 Zapałów</w:t>
      </w:r>
    </w:p>
    <w:p w:rsidR="00C56BB1" w:rsidRPr="007803C1" w:rsidRDefault="00C56BB1" w:rsidP="00C56BB1">
      <w:pPr>
        <w:pStyle w:val="NormalnyWeb"/>
        <w:spacing w:before="0" w:beforeAutospacing="0" w:after="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III. Terminy realizacji zamówienia:</w:t>
      </w:r>
    </w:p>
    <w:p w:rsidR="00C56BB1" w:rsidRPr="007803C1" w:rsidRDefault="00C56BB1" w:rsidP="00C56BB1">
      <w:pPr>
        <w:pStyle w:val="NormalnyWeb"/>
        <w:spacing w:before="0" w:beforeAutospacing="0" w:after="0" w:afterAutospacing="0"/>
        <w:rPr>
          <w:rFonts w:ascii="CG Omega" w:hAnsi="CG Omega"/>
          <w:b/>
          <w:color w:val="333333"/>
        </w:rPr>
      </w:pPr>
      <w:r w:rsidRPr="007803C1">
        <w:rPr>
          <w:rFonts w:ascii="CG Omega" w:hAnsi="CG Omega"/>
          <w:color w:val="333333"/>
        </w:rPr>
        <w:t xml:space="preserve">Przedmiot zamówienia należy zrealizować w terminie </w:t>
      </w:r>
      <w:r w:rsidR="007803C1" w:rsidRPr="007803C1">
        <w:rPr>
          <w:rFonts w:ascii="CG Omega" w:hAnsi="CG Omega"/>
          <w:b/>
          <w:color w:val="333333"/>
        </w:rPr>
        <w:t>do 25.09</w:t>
      </w:r>
      <w:r w:rsidRPr="007803C1">
        <w:rPr>
          <w:rFonts w:ascii="CG Omega" w:hAnsi="CG Omega"/>
          <w:b/>
          <w:color w:val="333333"/>
        </w:rPr>
        <w:t>.2023 r.</w:t>
      </w:r>
    </w:p>
    <w:p w:rsidR="00C56BB1" w:rsidRPr="007803C1" w:rsidRDefault="00C56BB1" w:rsidP="00C56BB1">
      <w:pPr>
        <w:pStyle w:val="NormalnyWeb"/>
        <w:spacing w:before="0" w:beforeAutospacing="0" w:after="0" w:afterAutospacing="0"/>
        <w:rPr>
          <w:rFonts w:ascii="CG Omega" w:hAnsi="CG Omega"/>
        </w:rPr>
      </w:pP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IV. Opis przedmiotu zamówienia oraz wielkości lub zakresu zamówienia.</w:t>
      </w:r>
    </w:p>
    <w:p w:rsidR="00C56BB1" w:rsidRPr="007803C1" w:rsidRDefault="00C56BB1" w:rsidP="007803C1">
      <w:pPr>
        <w:pStyle w:val="NormalnyWeb"/>
        <w:spacing w:before="0" w:beforeAutospacing="0" w:after="360" w:afterAutospacing="0"/>
        <w:ind w:left="284" w:hanging="284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 xml:space="preserve">1. Przedmiotem niniejszego zapytania ofertowego jest dostawa sprzętu i wyposażenia </w:t>
      </w:r>
      <w:r w:rsidR="007803C1">
        <w:rPr>
          <w:rFonts w:ascii="CG Omega" w:hAnsi="CG Omega"/>
          <w:color w:val="333333"/>
        </w:rPr>
        <w:t xml:space="preserve">   </w:t>
      </w:r>
      <w:r w:rsidRPr="007803C1">
        <w:rPr>
          <w:rFonts w:ascii="CG Omega" w:hAnsi="CG Omega"/>
          <w:color w:val="333333"/>
        </w:rPr>
        <w:t xml:space="preserve">dla jednostki OSP w </w:t>
      </w:r>
      <w:r w:rsidR="00314659" w:rsidRPr="007803C1">
        <w:rPr>
          <w:rFonts w:ascii="CG Omega" w:hAnsi="CG Omega"/>
          <w:color w:val="333333"/>
        </w:rPr>
        <w:t>Zapałowie</w:t>
      </w:r>
      <w:r w:rsidRPr="007803C1">
        <w:rPr>
          <w:rFonts w:ascii="CG Omega" w:hAnsi="CG Omega"/>
          <w:color w:val="333333"/>
        </w:rPr>
        <w:t>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2. Zamawiający nie dopuszcza możliwości składania ofert częściowych.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ind w:left="426" w:hanging="426"/>
        <w:rPr>
          <w:rFonts w:ascii="CG Omega" w:hAnsi="CG Omega"/>
          <w:b/>
          <w:color w:val="333333"/>
        </w:rPr>
      </w:pPr>
      <w:r w:rsidRPr="007803C1">
        <w:rPr>
          <w:rFonts w:ascii="CG Omega" w:hAnsi="CG Omega"/>
          <w:b/>
          <w:color w:val="333333"/>
        </w:rPr>
        <w:t>3.  Zakres dostaw obejmuje następujący asortyment:</w:t>
      </w:r>
    </w:p>
    <w:p w:rsidR="00C56BB1" w:rsidRPr="007803C1" w:rsidRDefault="00C56BB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 xml:space="preserve">    </w:t>
      </w:r>
      <w:r w:rsidR="00F04372" w:rsidRPr="007803C1">
        <w:rPr>
          <w:rFonts w:ascii="CG Omega" w:hAnsi="CG Omega"/>
          <w:color w:val="333333"/>
        </w:rPr>
        <w:t>1</w:t>
      </w:r>
      <w:r w:rsidR="00314659" w:rsidRPr="007803C1">
        <w:rPr>
          <w:rFonts w:ascii="CG Omega" w:hAnsi="CG Omega"/>
          <w:color w:val="333333"/>
        </w:rPr>
        <w:t xml:space="preserve">)   aparat ochrony dróg oddechowych (butla stalowa)  </w:t>
      </w:r>
      <w:r w:rsidR="00E356E8">
        <w:rPr>
          <w:rFonts w:ascii="CG Omega" w:hAnsi="CG Omega"/>
          <w:color w:val="333333"/>
        </w:rPr>
        <w:tab/>
      </w:r>
      <w:r w:rsidR="00314659" w:rsidRPr="007803C1">
        <w:rPr>
          <w:rFonts w:ascii="CG Omega" w:hAnsi="CG Omega"/>
          <w:color w:val="333333"/>
        </w:rPr>
        <w:t xml:space="preserve">2 </w:t>
      </w:r>
      <w:proofErr w:type="spellStart"/>
      <w:r w:rsidR="00314659" w:rsidRPr="007803C1">
        <w:rPr>
          <w:rFonts w:ascii="CG Omega" w:hAnsi="CG Omega"/>
          <w:color w:val="333333"/>
        </w:rPr>
        <w:t>kpl</w:t>
      </w:r>
      <w:proofErr w:type="spellEnd"/>
      <w:r w:rsidR="00314659" w:rsidRPr="007803C1">
        <w:rPr>
          <w:rFonts w:ascii="CG Omega" w:hAnsi="CG Omega"/>
          <w:color w:val="333333"/>
        </w:rPr>
        <w:t>.</w:t>
      </w:r>
    </w:p>
    <w:p w:rsidR="00C56BB1" w:rsidRPr="007803C1" w:rsidRDefault="00314659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 xml:space="preserve">    2) </w:t>
      </w:r>
      <w:r w:rsidR="007803C1" w:rsidRPr="007803C1">
        <w:rPr>
          <w:rFonts w:ascii="CG Omega" w:hAnsi="CG Omega"/>
          <w:color w:val="333333"/>
        </w:rPr>
        <w:t xml:space="preserve">  </w:t>
      </w:r>
      <w:r w:rsidRPr="007803C1">
        <w:rPr>
          <w:rFonts w:ascii="CG Omega" w:hAnsi="CG Omega"/>
          <w:color w:val="333333"/>
        </w:rPr>
        <w:t>sygna</w:t>
      </w:r>
      <w:r w:rsidR="007803C1" w:rsidRPr="007803C1">
        <w:rPr>
          <w:rFonts w:ascii="CG Omega" w:hAnsi="CG Omega"/>
          <w:color w:val="333333"/>
        </w:rPr>
        <w:t>lizator bezruchu i temperatury</w:t>
      </w:r>
      <w:r w:rsidR="007803C1" w:rsidRPr="007803C1">
        <w:rPr>
          <w:rFonts w:ascii="CG Omega" w:hAnsi="CG Omega"/>
          <w:color w:val="333333"/>
        </w:rPr>
        <w:tab/>
      </w:r>
      <w:r w:rsidRPr="007803C1">
        <w:rPr>
          <w:rFonts w:ascii="CG Omega" w:hAnsi="CG Omega"/>
          <w:color w:val="333333"/>
        </w:rPr>
        <w:t xml:space="preserve"> </w:t>
      </w:r>
      <w:r w:rsidR="00E356E8">
        <w:rPr>
          <w:rFonts w:ascii="CG Omega" w:hAnsi="CG Omega"/>
          <w:color w:val="333333"/>
        </w:rPr>
        <w:tab/>
      </w:r>
      <w:r w:rsidR="00E356E8">
        <w:rPr>
          <w:rFonts w:ascii="CG Omega" w:hAnsi="CG Omega"/>
          <w:color w:val="333333"/>
        </w:rPr>
        <w:tab/>
      </w:r>
      <w:r w:rsidRPr="007803C1">
        <w:rPr>
          <w:rFonts w:ascii="CG Omega" w:hAnsi="CG Omega"/>
          <w:color w:val="333333"/>
        </w:rPr>
        <w:t>2 szt.</w:t>
      </w:r>
    </w:p>
    <w:p w:rsidR="00314659" w:rsidRPr="007803C1" w:rsidRDefault="007803C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 xml:space="preserve">    </w:t>
      </w:r>
      <w:r w:rsidR="00314659" w:rsidRPr="007803C1">
        <w:rPr>
          <w:rFonts w:ascii="CG Omega" w:hAnsi="CG Omega"/>
          <w:color w:val="333333"/>
        </w:rPr>
        <w:t xml:space="preserve">3) </w:t>
      </w:r>
      <w:r w:rsidRPr="007803C1">
        <w:rPr>
          <w:rFonts w:ascii="CG Omega" w:hAnsi="CG Omega"/>
          <w:color w:val="333333"/>
        </w:rPr>
        <w:t xml:space="preserve">  rękawice  specjalne strażackie  </w:t>
      </w:r>
      <w:r w:rsidR="00314659" w:rsidRPr="007803C1">
        <w:rPr>
          <w:rFonts w:ascii="CG Omega" w:hAnsi="CG Omega"/>
          <w:color w:val="333333"/>
        </w:rPr>
        <w:t xml:space="preserve"> </w:t>
      </w:r>
      <w:r w:rsidR="00E356E8">
        <w:rPr>
          <w:rFonts w:ascii="CG Omega" w:hAnsi="CG Omega"/>
          <w:color w:val="333333"/>
        </w:rPr>
        <w:tab/>
      </w:r>
      <w:r w:rsidR="00E356E8">
        <w:rPr>
          <w:rFonts w:ascii="CG Omega" w:hAnsi="CG Omega"/>
          <w:color w:val="333333"/>
        </w:rPr>
        <w:tab/>
      </w:r>
      <w:r w:rsidR="00E356E8">
        <w:rPr>
          <w:rFonts w:ascii="CG Omega" w:hAnsi="CG Omega"/>
          <w:color w:val="333333"/>
        </w:rPr>
        <w:tab/>
      </w:r>
      <w:r w:rsidR="00E356E8">
        <w:rPr>
          <w:rFonts w:ascii="CG Omega" w:hAnsi="CG Omega"/>
          <w:color w:val="333333"/>
        </w:rPr>
        <w:tab/>
      </w:r>
      <w:r w:rsidR="00314659" w:rsidRPr="007803C1">
        <w:rPr>
          <w:rFonts w:ascii="CG Omega" w:hAnsi="CG Omega"/>
          <w:color w:val="333333"/>
        </w:rPr>
        <w:t xml:space="preserve">4 szt. </w:t>
      </w:r>
    </w:p>
    <w:p w:rsidR="00314659" w:rsidRPr="007803C1" w:rsidRDefault="00314659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Wyposażenie musi posiadać ważne świadectwo dopuszczenia do stosowania w ochronie przeciwpożarowej, wydane przez CNBOP w Józefowie.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V</w:t>
      </w:r>
      <w:r w:rsidR="00F04372" w:rsidRPr="007803C1">
        <w:rPr>
          <w:rFonts w:ascii="CG Omega" w:hAnsi="CG Omega"/>
          <w:b/>
          <w:color w:val="333333"/>
          <w:u w:val="thick"/>
        </w:rPr>
        <w:t xml:space="preserve">.  </w:t>
      </w:r>
      <w:r w:rsidRPr="007803C1">
        <w:rPr>
          <w:rFonts w:ascii="CG Omega" w:hAnsi="CG Omega"/>
          <w:b/>
          <w:color w:val="333333"/>
          <w:u w:val="thick"/>
        </w:rPr>
        <w:t>Warunki udziału w postępowaniu.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Zamawiający nie stawia szczegółowego warunku udziału w postępowaniu.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VI. Wykaz dokumentów i oświadczeń składanych wraz z ofertą: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Na ofertę składają się następujące dokumenty i załączniki:</w:t>
      </w:r>
    </w:p>
    <w:p w:rsidR="007803C1" w:rsidRDefault="00C56BB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 w:rsidRPr="007803C1">
        <w:rPr>
          <w:rFonts w:ascii="Arial" w:hAnsi="Arial" w:cs="Arial"/>
          <w:color w:val="333333"/>
        </w:rPr>
        <w:t>●</w:t>
      </w:r>
      <w:r w:rsidRPr="007803C1">
        <w:rPr>
          <w:rFonts w:ascii="CG Omega" w:hAnsi="CG Omega"/>
          <w:color w:val="333333"/>
        </w:rPr>
        <w:t xml:space="preserve"> formularz ofertowy,</w:t>
      </w:r>
      <w:r w:rsidRPr="007803C1">
        <w:rPr>
          <w:rFonts w:ascii="CG Omega" w:hAnsi="CG Omega"/>
          <w:color w:val="333333"/>
        </w:rPr>
        <w:br/>
      </w:r>
      <w:r w:rsidRPr="007803C1">
        <w:rPr>
          <w:rFonts w:ascii="Arial" w:hAnsi="Arial" w:cs="Arial"/>
          <w:color w:val="333333"/>
        </w:rPr>
        <w:t>●</w:t>
      </w:r>
      <w:r w:rsidRPr="007803C1">
        <w:rPr>
          <w:rFonts w:ascii="CG Omega" w:hAnsi="CG Omega"/>
          <w:color w:val="333333"/>
        </w:rPr>
        <w:t xml:space="preserve"> pe</w:t>
      </w:r>
      <w:r w:rsidRPr="007803C1">
        <w:rPr>
          <w:rFonts w:ascii="CG Omega" w:hAnsi="CG Omega" w:cs="CG Omega"/>
          <w:color w:val="333333"/>
        </w:rPr>
        <w:t>ł</w:t>
      </w:r>
      <w:r w:rsidRPr="007803C1">
        <w:rPr>
          <w:rFonts w:ascii="CG Omega" w:hAnsi="CG Omega"/>
          <w:color w:val="333333"/>
        </w:rPr>
        <w:t>nomocnictwo je</w:t>
      </w:r>
      <w:r w:rsidRPr="007803C1">
        <w:rPr>
          <w:rFonts w:ascii="CG Omega" w:hAnsi="CG Omega" w:cs="CG Omega"/>
          <w:color w:val="333333"/>
        </w:rPr>
        <w:t>ż</w:t>
      </w:r>
      <w:r w:rsidRPr="007803C1">
        <w:rPr>
          <w:rFonts w:ascii="CG Omega" w:hAnsi="CG Omega"/>
          <w:color w:val="333333"/>
        </w:rPr>
        <w:t xml:space="preserve">eli umocowanie osoby wskazanej w ofercie nie wynika z </w:t>
      </w:r>
      <w:r w:rsidR="007803C1">
        <w:rPr>
          <w:rFonts w:ascii="CG Omega" w:hAnsi="CG Omega"/>
          <w:color w:val="333333"/>
        </w:rPr>
        <w:t xml:space="preserve">      </w:t>
      </w:r>
    </w:p>
    <w:p w:rsidR="00C56BB1" w:rsidRDefault="007803C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>
        <w:rPr>
          <w:rFonts w:ascii="CG Omega" w:hAnsi="CG Omega"/>
          <w:color w:val="333333"/>
        </w:rPr>
        <w:t xml:space="preserve">   </w:t>
      </w:r>
      <w:r w:rsidR="00C56BB1" w:rsidRPr="007803C1">
        <w:rPr>
          <w:rFonts w:ascii="CG Omega" w:hAnsi="CG Omega"/>
          <w:color w:val="333333"/>
        </w:rPr>
        <w:t>dokument</w:t>
      </w:r>
      <w:r w:rsidR="00C56BB1" w:rsidRPr="007803C1">
        <w:rPr>
          <w:rFonts w:ascii="CG Omega" w:hAnsi="CG Omega" w:cs="CG Omega"/>
          <w:color w:val="333333"/>
        </w:rPr>
        <w:t>ó</w:t>
      </w:r>
      <w:r w:rsidR="00C56BB1" w:rsidRPr="007803C1">
        <w:rPr>
          <w:rFonts w:ascii="CG Omega" w:hAnsi="CG Omega"/>
          <w:color w:val="333333"/>
        </w:rPr>
        <w:t>w rejestrowych (jeżeli dotyczy),</w:t>
      </w:r>
    </w:p>
    <w:p w:rsidR="007803C1" w:rsidRPr="007803C1" w:rsidRDefault="007803C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VII. Ocena złożonych ofert.</w:t>
      </w:r>
    </w:p>
    <w:p w:rsidR="00C56BB1" w:rsidRPr="007803C1" w:rsidRDefault="00C56BB1" w:rsidP="007803C1">
      <w:pPr>
        <w:pStyle w:val="NormalnyWeb"/>
        <w:spacing w:before="0" w:beforeAutospacing="0" w:after="360" w:afterAutospacing="0"/>
        <w:ind w:left="284" w:hanging="284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 xml:space="preserve">1. </w:t>
      </w:r>
      <w:r w:rsidR="007803C1">
        <w:rPr>
          <w:rFonts w:ascii="CG Omega" w:hAnsi="CG Omega"/>
          <w:color w:val="333333"/>
        </w:rPr>
        <w:tab/>
      </w:r>
      <w:r w:rsidRPr="007803C1">
        <w:rPr>
          <w:rFonts w:ascii="CG Omega" w:hAnsi="CG Omega"/>
          <w:color w:val="333333"/>
        </w:rPr>
        <w:t xml:space="preserve">Oferty zostaną sklasyfikowane zgodnie z uzyskaną łączną ilością punktów w przyjętych kryteriach oceny ofert, a oferta, która otrzyma największą ilość punktów </w:t>
      </w:r>
      <w:r w:rsidRPr="007803C1">
        <w:rPr>
          <w:rFonts w:ascii="CG Omega" w:hAnsi="CG Omega"/>
          <w:color w:val="333333"/>
        </w:rPr>
        <w:lastRenderedPageBreak/>
        <w:t>zostanie uznana za najkorzystniejszą. Pozostałe oferty zostaną sklasyfikowane zgodnie z uzyskaną łączną ilością punktów.</w:t>
      </w:r>
    </w:p>
    <w:p w:rsidR="00C56BB1" w:rsidRPr="007803C1" w:rsidRDefault="00C56BB1" w:rsidP="007803C1">
      <w:pPr>
        <w:pStyle w:val="NormalnyWeb"/>
        <w:spacing w:before="0" w:beforeAutospacing="0" w:after="360" w:afterAutospacing="0"/>
        <w:ind w:left="284" w:hanging="284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2. Zamawiający oceni i porówna jedynie te oferty, które nie zostaną odrzucone przez Zamawiającego.</w:t>
      </w:r>
    </w:p>
    <w:p w:rsidR="007803C1" w:rsidRDefault="00C56BB1" w:rsidP="007803C1">
      <w:pPr>
        <w:pStyle w:val="NormalnyWeb"/>
        <w:spacing w:before="0" w:beforeAutospacing="0" w:after="0" w:afterAutospacing="0"/>
        <w:ind w:left="284" w:hanging="284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3. Jeżeli nie będzie można wybrać oferty najkorzystniejszej z uwagi na to, że dwie lub więcej ofert będzie przedstawiało taki sam bilans ceny i innych kryteriów, Zamawiający spośród złożonych ofert wybierze ofertę z najniższa ceną, a w przypadku, gdy wykonawcy złożyli oferty w takiej samej cenie, Zamawiający wezwie</w:t>
      </w:r>
      <w:r w:rsidR="007803C1">
        <w:rPr>
          <w:rFonts w:ascii="CG Omega" w:hAnsi="CG Omega"/>
          <w:color w:val="333333"/>
        </w:rPr>
        <w:t xml:space="preserve"> do złożenia ofert dodatkowych. </w:t>
      </w:r>
    </w:p>
    <w:p w:rsidR="00C56BB1" w:rsidRDefault="007803C1" w:rsidP="007803C1">
      <w:pPr>
        <w:pStyle w:val="NormalnyWeb"/>
        <w:spacing w:before="0" w:beforeAutospacing="0" w:after="0" w:afterAutospacing="0"/>
        <w:ind w:left="284" w:hanging="284"/>
        <w:jc w:val="both"/>
        <w:rPr>
          <w:rFonts w:ascii="CG Omega" w:hAnsi="CG Omega"/>
          <w:color w:val="333333"/>
        </w:rPr>
      </w:pPr>
      <w:r>
        <w:rPr>
          <w:rFonts w:ascii="CG Omega" w:hAnsi="CG Omega"/>
          <w:color w:val="333333"/>
        </w:rPr>
        <w:t xml:space="preserve">    </w:t>
      </w:r>
      <w:r w:rsidR="00C56BB1" w:rsidRPr="007803C1">
        <w:rPr>
          <w:rFonts w:ascii="CG Omega" w:hAnsi="CG Omega"/>
          <w:color w:val="333333"/>
        </w:rPr>
        <w:t>Oferta</w:t>
      </w:r>
      <w:r>
        <w:rPr>
          <w:rFonts w:ascii="CG Omega" w:hAnsi="CG Omega"/>
          <w:color w:val="333333"/>
        </w:rPr>
        <w:t xml:space="preserve"> </w:t>
      </w:r>
      <w:r w:rsidR="00C56BB1" w:rsidRPr="007803C1">
        <w:rPr>
          <w:rFonts w:ascii="CG Omega" w:hAnsi="CG Omega"/>
          <w:color w:val="333333"/>
        </w:rPr>
        <w:t>dodatkowa nie może zawierać ceny wyższej, niż wskazana w ofercie pierwotnej.</w:t>
      </w:r>
    </w:p>
    <w:p w:rsidR="007803C1" w:rsidRPr="007803C1" w:rsidRDefault="007803C1" w:rsidP="007803C1">
      <w:pPr>
        <w:pStyle w:val="NormalnyWeb"/>
        <w:spacing w:before="0" w:beforeAutospacing="0" w:after="0" w:afterAutospacing="0"/>
        <w:ind w:left="284" w:hanging="284"/>
        <w:jc w:val="both"/>
        <w:rPr>
          <w:rFonts w:ascii="CG Omega" w:hAnsi="CG Omega"/>
          <w:color w:val="333333"/>
        </w:rPr>
      </w:pP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4. Ceny jednostkowe określone przez Wykonawcę w kosztorysie ofertowym winny być ustalone jako niezmienne i jednoznaczne.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VIII. Kryteria oceny ofert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1. Wybór oferty zostanie dokonany w oparciu o przyjęte w postępowaniu kryteria oceny ofert przedstawione w tabeli: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Nazwa kryterium Waga i liczba punktów Sposób oceny Wzór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Cena (</w:t>
      </w:r>
      <w:proofErr w:type="spellStart"/>
      <w:r w:rsidRPr="007803C1">
        <w:rPr>
          <w:rFonts w:ascii="CG Omega" w:hAnsi="CG Omega"/>
          <w:color w:val="333333"/>
        </w:rPr>
        <w:t>Kc</w:t>
      </w:r>
      <w:proofErr w:type="spellEnd"/>
      <w:r w:rsidRPr="007803C1">
        <w:rPr>
          <w:rFonts w:ascii="CG Omega" w:hAnsi="CG Omega"/>
          <w:color w:val="333333"/>
        </w:rPr>
        <w:t>) 100% = 100 pkt. Matematyczny Najniższa cena ofertowa</w:t>
      </w:r>
      <w:r w:rsidRPr="007803C1">
        <w:rPr>
          <w:rFonts w:ascii="CG Omega" w:hAnsi="CG Omega"/>
          <w:color w:val="333333"/>
        </w:rPr>
        <w:br/>
        <w:t>————————————x100</w:t>
      </w:r>
      <w:r w:rsidRPr="007803C1">
        <w:rPr>
          <w:rFonts w:ascii="CG Omega" w:hAnsi="CG Omega"/>
          <w:color w:val="333333"/>
        </w:rPr>
        <w:br/>
        <w:t>cena oferty badanej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Punktacja przyznana w sposób określony wskazanym wzorem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1) Kryteria oceny ofert – stosowanie matematycznych obliczeń przy ocenie ofert, stanowi podstawową zasadę oceny ofert, które oceniane będą w odniesieniu do najkorzystniejszych warunków przedstawionych przez Wykonawców w zakresie kryterium.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2) Wynik – oferta, która przedstawia najkorzystniejszy bilans (maksymalna liczba przyznanych punktów w oparciu o ustalone kryterium) zostanie uznana za najkorzystniejszą, pozostałe oferty zostaną sklasyfikowane zgodnie z ilością uzyskanych punktów. Realizacja zamówienia ostanie powierzona Wykonawcy, którego oferta uzyska najwyższą ilość punktów.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IX. Sposób przygotowania oferty: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b/>
          <w:color w:val="333333"/>
        </w:rPr>
      </w:pPr>
      <w:r w:rsidRPr="007803C1">
        <w:rPr>
          <w:rFonts w:ascii="CG Omega" w:hAnsi="CG Omega"/>
          <w:color w:val="333333"/>
        </w:rPr>
        <w:t>1. Ofert</w:t>
      </w:r>
      <w:r w:rsidR="00E356E8">
        <w:rPr>
          <w:rFonts w:ascii="CG Omega" w:hAnsi="CG Omega"/>
          <w:color w:val="333333"/>
        </w:rPr>
        <w:t xml:space="preserve">ę należy złożyć </w:t>
      </w:r>
      <w:bookmarkStart w:id="0" w:name="_GoBack"/>
      <w:bookmarkEnd w:id="0"/>
      <w:r w:rsidRPr="007803C1">
        <w:rPr>
          <w:rFonts w:ascii="CG Omega" w:hAnsi="CG Omega"/>
          <w:b/>
          <w:color w:val="333333"/>
        </w:rPr>
        <w:t>drogą elektroni</w:t>
      </w:r>
      <w:r w:rsidR="00E356E8">
        <w:rPr>
          <w:rFonts w:ascii="CG Omega" w:hAnsi="CG Omega"/>
          <w:b/>
          <w:color w:val="333333"/>
        </w:rPr>
        <w:t>czną na adres e-mail: ospzapalow134</w:t>
      </w:r>
      <w:r w:rsidRPr="007803C1">
        <w:rPr>
          <w:rFonts w:ascii="CG Omega" w:hAnsi="CG Omega"/>
          <w:b/>
          <w:color w:val="333333"/>
        </w:rPr>
        <w:t>@gmail.com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lastRenderedPageBreak/>
        <w:t>2. Cena określona w ofercie powinna obejmować wszystkie koszty niezbędne do prawidłowej realizacji przedmiotu zamówienia.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3. Każdy Wykonawca może złożyć tylko jedną ofertę, w której może być zaproponowana tylko jedna cena.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4. Dokumenty są składane w formie oryginału lub kopii poświadczonej za zgodność z oryginałem przez Wykonawcę.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5. 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6. Zamawiający może zamknąć postępowanie bez wybrania żadnej oferty, w przypadku, gdy żadna ze złożonych ofert nie odpowiada warunkom określonym przez zamawiającego lub unieważnić postępowania bez podania przyczyn.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X. Odrzucenie ofert.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1. Zamawiający odrzuci ofertę, jeżeli: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Arial" w:hAnsi="Arial" w:cs="Arial"/>
          <w:color w:val="333333"/>
        </w:rPr>
        <w:t>●</w:t>
      </w:r>
      <w:r w:rsidRPr="007803C1">
        <w:rPr>
          <w:rFonts w:ascii="CG Omega" w:hAnsi="CG Omega"/>
          <w:color w:val="333333"/>
        </w:rPr>
        <w:t xml:space="preserve"> tre</w:t>
      </w:r>
      <w:r w:rsidRPr="007803C1">
        <w:rPr>
          <w:rFonts w:ascii="CG Omega" w:hAnsi="CG Omega" w:cs="CG Omega"/>
          <w:color w:val="333333"/>
        </w:rPr>
        <w:t>ść</w:t>
      </w:r>
      <w:r w:rsidRPr="007803C1">
        <w:rPr>
          <w:rFonts w:ascii="CG Omega" w:hAnsi="CG Omega"/>
          <w:color w:val="333333"/>
        </w:rPr>
        <w:t xml:space="preserve"> oferty nie b</w:t>
      </w:r>
      <w:r w:rsidRPr="007803C1">
        <w:rPr>
          <w:rFonts w:ascii="CG Omega" w:hAnsi="CG Omega" w:cs="CG Omega"/>
          <w:color w:val="333333"/>
        </w:rPr>
        <w:t>ę</w:t>
      </w:r>
      <w:r w:rsidRPr="007803C1">
        <w:rPr>
          <w:rFonts w:ascii="CG Omega" w:hAnsi="CG Omega"/>
          <w:color w:val="333333"/>
        </w:rPr>
        <w:t>dzie odpowiada</w:t>
      </w:r>
      <w:r w:rsidRPr="007803C1">
        <w:rPr>
          <w:rFonts w:ascii="CG Omega" w:hAnsi="CG Omega" w:cs="CG Omega"/>
          <w:color w:val="333333"/>
        </w:rPr>
        <w:t>ć</w:t>
      </w:r>
      <w:r w:rsidRPr="007803C1">
        <w:rPr>
          <w:rFonts w:ascii="CG Omega" w:hAnsi="CG Omega"/>
          <w:color w:val="333333"/>
        </w:rPr>
        <w:t xml:space="preserve"> tre</w:t>
      </w:r>
      <w:r w:rsidRPr="007803C1">
        <w:rPr>
          <w:rFonts w:ascii="CG Omega" w:hAnsi="CG Omega" w:cs="CG Omega"/>
          <w:color w:val="333333"/>
        </w:rPr>
        <w:t>ś</w:t>
      </w:r>
      <w:r w:rsidRPr="007803C1">
        <w:rPr>
          <w:rFonts w:ascii="CG Omega" w:hAnsi="CG Omega"/>
          <w:color w:val="333333"/>
        </w:rPr>
        <w:t>ci zapytania ofertowego,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XI. Termin i miejsce składania ofert:</w:t>
      </w:r>
    </w:p>
    <w:p w:rsidR="00C56BB1" w:rsidRPr="007803C1" w:rsidRDefault="00C56BB1" w:rsidP="007803C1">
      <w:pPr>
        <w:pStyle w:val="NormalnyWeb"/>
        <w:spacing w:before="0" w:beforeAutospacing="0" w:after="0" w:afterAutospacing="0"/>
        <w:ind w:left="284" w:hanging="284"/>
        <w:rPr>
          <w:rFonts w:ascii="CG Omega" w:hAnsi="CG Omega"/>
          <w:b/>
          <w:color w:val="333333"/>
        </w:rPr>
      </w:pPr>
      <w:r w:rsidRPr="007803C1">
        <w:rPr>
          <w:rFonts w:ascii="CG Omega" w:hAnsi="CG Omega"/>
          <w:color w:val="333333"/>
        </w:rPr>
        <w:t xml:space="preserve">1. Oferty </w:t>
      </w:r>
      <w:r w:rsidR="007803C1">
        <w:rPr>
          <w:rFonts w:ascii="CG Omega" w:hAnsi="CG Omega"/>
          <w:color w:val="333333"/>
        </w:rPr>
        <w:t xml:space="preserve"> </w:t>
      </w:r>
      <w:r w:rsidRPr="007803C1">
        <w:rPr>
          <w:rFonts w:ascii="CG Omega" w:hAnsi="CG Omega"/>
          <w:color w:val="333333"/>
        </w:rPr>
        <w:t xml:space="preserve">należy </w:t>
      </w:r>
      <w:r w:rsidR="007803C1">
        <w:rPr>
          <w:rFonts w:ascii="CG Omega" w:hAnsi="CG Omega"/>
          <w:color w:val="333333"/>
        </w:rPr>
        <w:t xml:space="preserve"> </w:t>
      </w:r>
      <w:r w:rsidRPr="007803C1">
        <w:rPr>
          <w:rFonts w:ascii="CG Omega" w:hAnsi="CG Omega"/>
          <w:color w:val="333333"/>
        </w:rPr>
        <w:t xml:space="preserve">złożyć </w:t>
      </w:r>
      <w:r w:rsidR="007803C1">
        <w:rPr>
          <w:rFonts w:ascii="CG Omega" w:hAnsi="CG Omega"/>
          <w:color w:val="333333"/>
        </w:rPr>
        <w:t xml:space="preserve"> </w:t>
      </w:r>
      <w:r w:rsidRPr="007803C1">
        <w:rPr>
          <w:rFonts w:ascii="CG Omega" w:hAnsi="CG Omega"/>
          <w:color w:val="333333"/>
        </w:rPr>
        <w:t xml:space="preserve">do </w:t>
      </w:r>
      <w:r w:rsidR="007803C1">
        <w:rPr>
          <w:rFonts w:ascii="CG Omega" w:hAnsi="CG Omega"/>
          <w:color w:val="333333"/>
        </w:rPr>
        <w:t xml:space="preserve"> </w:t>
      </w:r>
      <w:r w:rsidRPr="007803C1">
        <w:rPr>
          <w:rFonts w:ascii="CG Omega" w:hAnsi="CG Omega"/>
          <w:color w:val="333333"/>
        </w:rPr>
        <w:t xml:space="preserve">Zamawiającego </w:t>
      </w:r>
      <w:r w:rsidR="007803C1">
        <w:rPr>
          <w:rFonts w:ascii="CG Omega" w:hAnsi="CG Omega"/>
          <w:color w:val="333333"/>
        </w:rPr>
        <w:t xml:space="preserve"> </w:t>
      </w:r>
      <w:r w:rsidRPr="007803C1">
        <w:rPr>
          <w:rFonts w:ascii="CG Omega" w:hAnsi="CG Omega"/>
          <w:color w:val="333333"/>
        </w:rPr>
        <w:t>w</w:t>
      </w:r>
      <w:r w:rsidR="007803C1">
        <w:rPr>
          <w:rFonts w:ascii="CG Omega" w:hAnsi="CG Omega"/>
          <w:color w:val="333333"/>
        </w:rPr>
        <w:t xml:space="preserve"> </w:t>
      </w:r>
      <w:r w:rsidRPr="007803C1">
        <w:rPr>
          <w:rFonts w:ascii="CG Omega" w:hAnsi="CG Omega"/>
          <w:color w:val="333333"/>
        </w:rPr>
        <w:t xml:space="preserve"> terminie </w:t>
      </w:r>
      <w:r w:rsidRPr="007803C1">
        <w:rPr>
          <w:rFonts w:ascii="CG Omega" w:hAnsi="CG Omega"/>
          <w:b/>
          <w:color w:val="333333"/>
        </w:rPr>
        <w:t xml:space="preserve">do </w:t>
      </w:r>
      <w:r w:rsidRPr="007803C1">
        <w:rPr>
          <w:rFonts w:ascii="CG Omega" w:hAnsi="CG Omega"/>
          <w:b/>
          <w:color w:val="000000" w:themeColor="text1"/>
        </w:rPr>
        <w:t xml:space="preserve">dnia </w:t>
      </w:r>
      <w:r w:rsidR="00314659" w:rsidRPr="007803C1">
        <w:rPr>
          <w:rFonts w:ascii="CG Omega" w:hAnsi="CG Omega"/>
          <w:b/>
          <w:color w:val="000000" w:themeColor="text1"/>
        </w:rPr>
        <w:t>22</w:t>
      </w:r>
      <w:r w:rsidR="00F04372" w:rsidRPr="007803C1">
        <w:rPr>
          <w:rFonts w:ascii="CG Omega" w:hAnsi="CG Omega"/>
          <w:b/>
          <w:color w:val="000000" w:themeColor="text1"/>
        </w:rPr>
        <w:t>.</w:t>
      </w:r>
      <w:r w:rsidR="00314659" w:rsidRPr="007803C1">
        <w:rPr>
          <w:rFonts w:ascii="CG Omega" w:hAnsi="CG Omega"/>
          <w:b/>
          <w:color w:val="000000" w:themeColor="text1"/>
        </w:rPr>
        <w:t>08</w:t>
      </w:r>
      <w:r w:rsidR="00F04372" w:rsidRPr="007803C1">
        <w:rPr>
          <w:rFonts w:ascii="CG Omega" w:hAnsi="CG Omega"/>
          <w:b/>
          <w:color w:val="000000" w:themeColor="text1"/>
        </w:rPr>
        <w:t>.2023</w:t>
      </w:r>
      <w:r w:rsidRPr="007803C1">
        <w:rPr>
          <w:rFonts w:ascii="CG Omega" w:hAnsi="CG Omega"/>
          <w:b/>
          <w:color w:val="FF0000"/>
        </w:rPr>
        <w:t xml:space="preserve"> </w:t>
      </w:r>
      <w:r w:rsidRPr="007803C1">
        <w:rPr>
          <w:rFonts w:ascii="CG Omega" w:hAnsi="CG Omega"/>
          <w:b/>
          <w:color w:val="333333"/>
        </w:rPr>
        <w:t>r. do godz. 11.00</w:t>
      </w:r>
    </w:p>
    <w:p w:rsidR="00C56BB1" w:rsidRDefault="00C56BB1" w:rsidP="007803C1">
      <w:pPr>
        <w:pStyle w:val="NormalnyWeb"/>
        <w:spacing w:before="0" w:beforeAutospacing="0" w:after="0" w:afterAutospacing="0"/>
        <w:rPr>
          <w:rFonts w:ascii="CG Omega" w:hAnsi="CG Omega"/>
          <w:b/>
          <w:color w:val="333333"/>
        </w:rPr>
      </w:pPr>
      <w:r w:rsidRPr="007803C1">
        <w:rPr>
          <w:rFonts w:ascii="CG Omega" w:hAnsi="CG Omega"/>
          <w:color w:val="333333"/>
        </w:rPr>
        <w:t xml:space="preserve">2. Otwarcie złożonych ofert nastąpi </w:t>
      </w:r>
      <w:r w:rsidRPr="007803C1">
        <w:rPr>
          <w:rFonts w:ascii="CG Omega" w:hAnsi="CG Omega"/>
          <w:b/>
          <w:color w:val="333333"/>
        </w:rPr>
        <w:t xml:space="preserve">w dniu </w:t>
      </w:r>
      <w:r w:rsidR="00314659" w:rsidRPr="007803C1">
        <w:rPr>
          <w:rFonts w:ascii="CG Omega" w:hAnsi="CG Omega"/>
          <w:b/>
          <w:color w:val="333333"/>
        </w:rPr>
        <w:t>22.08</w:t>
      </w:r>
      <w:r w:rsidR="00F04372" w:rsidRPr="007803C1">
        <w:rPr>
          <w:rFonts w:ascii="CG Omega" w:hAnsi="CG Omega"/>
          <w:b/>
          <w:color w:val="333333"/>
        </w:rPr>
        <w:t>.2023</w:t>
      </w:r>
      <w:r w:rsidRPr="007803C1">
        <w:rPr>
          <w:rFonts w:ascii="CG Omega" w:hAnsi="CG Omega"/>
          <w:b/>
          <w:color w:val="333333"/>
        </w:rPr>
        <w:t xml:space="preserve"> do godz. 11.15</w:t>
      </w:r>
    </w:p>
    <w:p w:rsidR="007803C1" w:rsidRPr="007803C1" w:rsidRDefault="007803C1" w:rsidP="007803C1">
      <w:pPr>
        <w:pStyle w:val="NormalnyWeb"/>
        <w:spacing w:before="0" w:beforeAutospacing="0" w:after="0" w:afterAutospacing="0"/>
        <w:rPr>
          <w:rFonts w:ascii="CG Omega" w:hAnsi="CG Omega"/>
          <w:b/>
          <w:color w:val="333333"/>
        </w:rPr>
      </w:pP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XII. Sesja otwarcia ofert</w:t>
      </w:r>
    </w:p>
    <w:p w:rsidR="00C56BB1" w:rsidRPr="007803C1" w:rsidRDefault="00C56BB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1. Otwarcie ofert jest jawne.</w:t>
      </w:r>
    </w:p>
    <w:p w:rsidR="007803C1" w:rsidRDefault="00C56BB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 xml:space="preserve">2. Zamawiający może żądać udzielenia przez Wykonawców wyjaśnień dotyczących </w:t>
      </w:r>
    </w:p>
    <w:p w:rsidR="00C56BB1" w:rsidRPr="007803C1" w:rsidRDefault="007803C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>
        <w:rPr>
          <w:rFonts w:ascii="CG Omega" w:hAnsi="CG Omega"/>
          <w:color w:val="333333"/>
        </w:rPr>
        <w:t xml:space="preserve">    </w:t>
      </w:r>
      <w:r w:rsidR="00C56BB1" w:rsidRPr="007803C1">
        <w:rPr>
          <w:rFonts w:ascii="CG Omega" w:hAnsi="CG Omega"/>
          <w:color w:val="333333"/>
        </w:rPr>
        <w:t>treści złożonych przez nich ofert.</w:t>
      </w:r>
    </w:p>
    <w:p w:rsidR="00C56BB1" w:rsidRPr="007803C1" w:rsidRDefault="00C56BB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3. Zamawiający poprawi w ofercie:</w:t>
      </w:r>
    </w:p>
    <w:p w:rsidR="007803C1" w:rsidRDefault="007803C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>
        <w:rPr>
          <w:rFonts w:ascii="Arial" w:hAnsi="Arial" w:cs="Arial"/>
          <w:color w:val="333333"/>
        </w:rPr>
        <w:t xml:space="preserve">    </w:t>
      </w:r>
      <w:r w:rsidR="00C56BB1" w:rsidRPr="007803C1">
        <w:rPr>
          <w:rFonts w:ascii="Arial" w:hAnsi="Arial" w:cs="Arial"/>
          <w:color w:val="333333"/>
        </w:rPr>
        <w:t>●</w:t>
      </w:r>
      <w:r w:rsidR="00C56BB1" w:rsidRPr="007803C1">
        <w:rPr>
          <w:rFonts w:ascii="CG Omega" w:hAnsi="CG Omega"/>
          <w:color w:val="333333"/>
        </w:rPr>
        <w:t xml:space="preserve"> oczywiste omy</w:t>
      </w:r>
      <w:r w:rsidR="00C56BB1" w:rsidRPr="007803C1">
        <w:rPr>
          <w:rFonts w:ascii="CG Omega" w:hAnsi="CG Omega" w:cs="CG Omega"/>
          <w:color w:val="333333"/>
        </w:rPr>
        <w:t>ł</w:t>
      </w:r>
      <w:r w:rsidR="00C56BB1" w:rsidRPr="007803C1">
        <w:rPr>
          <w:rFonts w:ascii="CG Omega" w:hAnsi="CG Omega"/>
          <w:color w:val="333333"/>
        </w:rPr>
        <w:t>ki pisarskie;</w:t>
      </w:r>
      <w:r w:rsidR="00C56BB1" w:rsidRPr="007803C1">
        <w:rPr>
          <w:rFonts w:ascii="CG Omega" w:hAnsi="CG Omega"/>
          <w:color w:val="333333"/>
        </w:rPr>
        <w:br/>
      </w:r>
      <w:r>
        <w:rPr>
          <w:rFonts w:ascii="Arial" w:hAnsi="Arial" w:cs="Arial"/>
          <w:color w:val="333333"/>
        </w:rPr>
        <w:t xml:space="preserve">    </w:t>
      </w:r>
      <w:r w:rsidR="00C56BB1" w:rsidRPr="007803C1">
        <w:rPr>
          <w:rFonts w:ascii="Arial" w:hAnsi="Arial" w:cs="Arial"/>
          <w:color w:val="333333"/>
        </w:rPr>
        <w:t>●</w:t>
      </w:r>
      <w:r w:rsidR="00C56BB1" w:rsidRPr="007803C1">
        <w:rPr>
          <w:rFonts w:ascii="CG Omega" w:hAnsi="CG Omega"/>
          <w:color w:val="333333"/>
        </w:rPr>
        <w:t xml:space="preserve"> oczywiste omy</w:t>
      </w:r>
      <w:r w:rsidR="00C56BB1" w:rsidRPr="007803C1">
        <w:rPr>
          <w:rFonts w:ascii="CG Omega" w:hAnsi="CG Omega" w:cs="CG Omega"/>
          <w:color w:val="333333"/>
        </w:rPr>
        <w:t>ł</w:t>
      </w:r>
      <w:r w:rsidR="00C56BB1" w:rsidRPr="007803C1">
        <w:rPr>
          <w:rFonts w:ascii="CG Omega" w:hAnsi="CG Omega"/>
          <w:color w:val="333333"/>
        </w:rPr>
        <w:t>ki rachunkowe, z uwzgl</w:t>
      </w:r>
      <w:r w:rsidR="00C56BB1" w:rsidRPr="007803C1">
        <w:rPr>
          <w:rFonts w:ascii="CG Omega" w:hAnsi="CG Omega" w:cs="CG Omega"/>
          <w:color w:val="333333"/>
        </w:rPr>
        <w:t>ę</w:t>
      </w:r>
      <w:r w:rsidR="00C56BB1" w:rsidRPr="007803C1">
        <w:rPr>
          <w:rFonts w:ascii="CG Omega" w:hAnsi="CG Omega"/>
          <w:color w:val="333333"/>
        </w:rPr>
        <w:t>dnieniem konsekwencji rachunkowych</w:t>
      </w:r>
    </w:p>
    <w:p w:rsidR="007803C1" w:rsidRDefault="007803C1" w:rsidP="007803C1">
      <w:pPr>
        <w:pStyle w:val="NormalnyWeb"/>
        <w:spacing w:before="0" w:beforeAutospacing="0" w:after="0" w:afterAutospacing="0"/>
        <w:rPr>
          <w:rFonts w:ascii="CG Omega" w:hAnsi="CG Omega"/>
          <w:color w:val="333333"/>
        </w:rPr>
      </w:pPr>
      <w:r>
        <w:rPr>
          <w:rFonts w:ascii="CG Omega" w:hAnsi="CG Omega"/>
          <w:color w:val="333333"/>
        </w:rPr>
        <w:t xml:space="preserve">       </w:t>
      </w:r>
      <w:r w:rsidR="00C56BB1" w:rsidRPr="007803C1">
        <w:rPr>
          <w:rFonts w:ascii="CG Omega" w:hAnsi="CG Omega"/>
          <w:color w:val="333333"/>
        </w:rPr>
        <w:t>dokonanych poprawek;</w:t>
      </w:r>
      <w:r w:rsidR="00C56BB1" w:rsidRPr="007803C1">
        <w:rPr>
          <w:rFonts w:ascii="CG Omega" w:hAnsi="CG Omega"/>
          <w:color w:val="333333"/>
        </w:rPr>
        <w:br/>
      </w:r>
      <w:r>
        <w:rPr>
          <w:rFonts w:ascii="Arial" w:hAnsi="Arial" w:cs="Arial"/>
          <w:color w:val="333333"/>
        </w:rPr>
        <w:t xml:space="preserve">    </w:t>
      </w:r>
      <w:r w:rsidR="00C56BB1" w:rsidRPr="007803C1">
        <w:rPr>
          <w:rFonts w:ascii="Arial" w:hAnsi="Arial" w:cs="Arial"/>
          <w:color w:val="333333"/>
        </w:rPr>
        <w:t>●</w:t>
      </w:r>
      <w:r w:rsidR="00C56BB1" w:rsidRPr="007803C1">
        <w:rPr>
          <w:rFonts w:ascii="CG Omega" w:hAnsi="CG Omega"/>
          <w:color w:val="333333"/>
        </w:rPr>
        <w:t xml:space="preserve"> inne omy</w:t>
      </w:r>
      <w:r w:rsidR="00C56BB1" w:rsidRPr="007803C1">
        <w:rPr>
          <w:rFonts w:ascii="CG Omega" w:hAnsi="CG Omega" w:cs="CG Omega"/>
          <w:color w:val="333333"/>
        </w:rPr>
        <w:t>ł</w:t>
      </w:r>
      <w:r w:rsidR="00C56BB1" w:rsidRPr="007803C1">
        <w:rPr>
          <w:rFonts w:ascii="CG Omega" w:hAnsi="CG Omega"/>
          <w:color w:val="333333"/>
        </w:rPr>
        <w:t>ki polegaj</w:t>
      </w:r>
      <w:r w:rsidR="00C56BB1" w:rsidRPr="007803C1">
        <w:rPr>
          <w:rFonts w:ascii="CG Omega" w:hAnsi="CG Omega" w:cs="CG Omega"/>
          <w:color w:val="333333"/>
        </w:rPr>
        <w:t>ą</w:t>
      </w:r>
      <w:r w:rsidR="00C56BB1" w:rsidRPr="007803C1">
        <w:rPr>
          <w:rFonts w:ascii="CG Omega" w:hAnsi="CG Omega"/>
          <w:color w:val="333333"/>
        </w:rPr>
        <w:t>ce na niezgodno</w:t>
      </w:r>
      <w:r w:rsidR="00C56BB1" w:rsidRPr="007803C1">
        <w:rPr>
          <w:rFonts w:ascii="CG Omega" w:hAnsi="CG Omega" w:cs="CG Omega"/>
          <w:color w:val="333333"/>
        </w:rPr>
        <w:t>ś</w:t>
      </w:r>
      <w:r w:rsidR="00C56BB1" w:rsidRPr="007803C1">
        <w:rPr>
          <w:rFonts w:ascii="CG Omega" w:hAnsi="CG Omega"/>
          <w:color w:val="333333"/>
        </w:rPr>
        <w:t>ci oferty z tre</w:t>
      </w:r>
      <w:r w:rsidR="00C56BB1" w:rsidRPr="007803C1">
        <w:rPr>
          <w:rFonts w:ascii="CG Omega" w:hAnsi="CG Omega" w:cs="CG Omega"/>
          <w:color w:val="333333"/>
        </w:rPr>
        <w:t>ś</w:t>
      </w:r>
      <w:r w:rsidR="00C56BB1" w:rsidRPr="007803C1">
        <w:rPr>
          <w:rFonts w:ascii="CG Omega" w:hAnsi="CG Omega"/>
          <w:color w:val="333333"/>
        </w:rPr>
        <w:t>ci</w:t>
      </w:r>
      <w:r w:rsidR="00C56BB1" w:rsidRPr="007803C1">
        <w:rPr>
          <w:rFonts w:ascii="CG Omega" w:hAnsi="CG Omega" w:cs="CG Omega"/>
          <w:color w:val="333333"/>
        </w:rPr>
        <w:t>ą</w:t>
      </w:r>
      <w:r w:rsidR="00C56BB1" w:rsidRPr="007803C1">
        <w:rPr>
          <w:rFonts w:ascii="CG Omega" w:hAnsi="CG Omega"/>
          <w:color w:val="333333"/>
        </w:rPr>
        <w:t xml:space="preserve"> zapytania, niepowodujące </w:t>
      </w:r>
    </w:p>
    <w:p w:rsidR="00C56BB1" w:rsidRPr="007803C1" w:rsidRDefault="007803C1" w:rsidP="007803C1">
      <w:pPr>
        <w:pStyle w:val="NormalnyWeb"/>
        <w:spacing w:before="0" w:beforeAutospacing="0" w:after="360" w:afterAutospacing="0"/>
        <w:ind w:left="426"/>
        <w:rPr>
          <w:rFonts w:ascii="CG Omega" w:hAnsi="CG Omega"/>
          <w:color w:val="333333"/>
        </w:rPr>
      </w:pPr>
      <w:r>
        <w:rPr>
          <w:rFonts w:ascii="CG Omega" w:hAnsi="CG Omega"/>
          <w:color w:val="333333"/>
        </w:rPr>
        <w:t xml:space="preserve"> </w:t>
      </w:r>
      <w:r w:rsidR="00C56BB1" w:rsidRPr="007803C1">
        <w:rPr>
          <w:rFonts w:ascii="CG Omega" w:hAnsi="CG Omega"/>
          <w:color w:val="333333"/>
        </w:rPr>
        <w:t>istotnych zmian w treści oferty.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XIII. Zmiany w umowie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lastRenderedPageBreak/>
        <w:t>1. Wszelkie zmiany zawartej umowy winny dla swojej ważności dokonywane być w formie pisemnej.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rPr>
          <w:rFonts w:ascii="CG Omega" w:hAnsi="CG Omega"/>
          <w:b/>
          <w:color w:val="333333"/>
          <w:u w:val="thick"/>
        </w:rPr>
      </w:pPr>
      <w:r w:rsidRPr="007803C1">
        <w:rPr>
          <w:rFonts w:ascii="CG Omega" w:hAnsi="CG Omega"/>
          <w:b/>
          <w:color w:val="333333"/>
          <w:u w:val="thick"/>
        </w:rPr>
        <w:t>XIV. Postanowienia końcowe: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1. Złożenie niniejszego zapytania ofertowego nie stanowi oferty w rozumieniu przepisów kodeksu cywilnego.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2. Zamawiający uprawniony jest do zmiany lub odwołania zapytania ofertowego, a także do unieważnienia postępowania bez wyłonienia wykonawcy i bez podania przyczyny.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3. Zamawiający dopuszcza, obok formy pisemnej, możliwość porozumiewania się z Wykonawcami za pośrednictwem poczty elektronicznej.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4. Zamawiający informuje, że w niniejszym postępowaniu Wykonawcom nie przysługują środki ochrony prawnej określone w ustawie Prawo zamówień publicznych.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  <w:r w:rsidRPr="007803C1">
        <w:rPr>
          <w:rFonts w:ascii="CG Omega" w:hAnsi="CG Omega"/>
          <w:color w:val="333333"/>
        </w:rPr>
        <w:t>5. Zamawiający powiadomi o wyniku postępowania, zamieszczając stosowne ogłoszenie na stronie internetowej zamawiającego, zaś wykonawca, którego oferta zostanie wybrana zostanie powiadomiony telefonicznie.</w:t>
      </w:r>
    </w:p>
    <w:p w:rsidR="00C56BB1" w:rsidRPr="007803C1" w:rsidRDefault="00C56BB1" w:rsidP="00C56BB1">
      <w:pPr>
        <w:pStyle w:val="NormalnyWeb"/>
        <w:spacing w:before="0" w:beforeAutospacing="0" w:after="360" w:afterAutospacing="0"/>
        <w:jc w:val="both"/>
        <w:rPr>
          <w:rFonts w:ascii="CG Omega" w:hAnsi="CG Omega"/>
          <w:color w:val="333333"/>
        </w:rPr>
      </w:pPr>
    </w:p>
    <w:p w:rsidR="00C56BB1" w:rsidRPr="007803C1" w:rsidRDefault="00314659" w:rsidP="00C56BB1">
      <w:pPr>
        <w:pStyle w:val="NormalnyWeb"/>
        <w:spacing w:before="0" w:beforeAutospacing="0" w:after="360" w:afterAutospacing="0"/>
        <w:ind w:left="4956"/>
        <w:rPr>
          <w:rFonts w:ascii="CG Omega" w:hAnsi="CG Omega"/>
          <w:b/>
          <w:color w:val="333333"/>
        </w:rPr>
      </w:pPr>
      <w:r w:rsidRPr="007803C1">
        <w:rPr>
          <w:rFonts w:ascii="CG Omega" w:hAnsi="CG Omega"/>
          <w:b/>
          <w:color w:val="333333"/>
        </w:rPr>
        <w:t>Prezes OSP Zapałów</w:t>
      </w:r>
      <w:r w:rsidR="00C56BB1" w:rsidRPr="007803C1">
        <w:rPr>
          <w:rFonts w:ascii="CG Omega" w:hAnsi="CG Omega"/>
          <w:b/>
          <w:color w:val="333333"/>
        </w:rPr>
        <w:br/>
        <w:t xml:space="preserve">     </w:t>
      </w:r>
      <w:r w:rsidRPr="007803C1">
        <w:rPr>
          <w:rFonts w:ascii="CG Omega" w:hAnsi="CG Omega"/>
          <w:b/>
          <w:color w:val="333333"/>
        </w:rPr>
        <w:t>Adam Jaremko</w:t>
      </w:r>
    </w:p>
    <w:p w:rsidR="00C56BB1" w:rsidRPr="00E732D2" w:rsidRDefault="00C56BB1" w:rsidP="00C56BB1">
      <w:pPr>
        <w:pStyle w:val="NormalnyWeb"/>
        <w:spacing w:before="0" w:beforeAutospacing="0" w:after="360" w:afterAutospacing="0"/>
        <w:rPr>
          <w:color w:val="333333"/>
        </w:rPr>
      </w:pPr>
    </w:p>
    <w:p w:rsidR="00DB7CDE" w:rsidRDefault="00DB7CDE"/>
    <w:sectPr w:rsidR="00DB7CDE" w:rsidSect="00E732D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CB"/>
    <w:rsid w:val="00314659"/>
    <w:rsid w:val="007803C1"/>
    <w:rsid w:val="00C56BB1"/>
    <w:rsid w:val="00D03BFB"/>
    <w:rsid w:val="00DB22CB"/>
    <w:rsid w:val="00DB7CDE"/>
    <w:rsid w:val="00E356E8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3075-9F68-43B8-8319-BEBF9B20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2023-06-28T12:26:00Z</dcterms:created>
  <dcterms:modified xsi:type="dcterms:W3CDTF">2023-08-17T07:14:00Z</dcterms:modified>
</cp:coreProperties>
</file>