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EA" w:rsidRPr="0057166A" w:rsidRDefault="00921FEA" w:rsidP="00921FEA">
      <w:pPr>
        <w:spacing w:after="160" w:line="256" w:lineRule="auto"/>
        <w:jc w:val="center"/>
        <w:rPr>
          <w:rFonts w:ascii="CG Omega" w:eastAsia="Calibri" w:hAnsi="CG Omega" w:cs="Tahoma"/>
          <w:b/>
          <w:sz w:val="24"/>
          <w:szCs w:val="24"/>
        </w:rPr>
      </w:pPr>
      <w:bookmarkStart w:id="0" w:name="_GoBack"/>
      <w:r w:rsidRPr="0057166A">
        <w:rPr>
          <w:rFonts w:ascii="CG Omega" w:eastAsia="Calibri" w:hAnsi="CG Omega" w:cs="Tahoma"/>
          <w:b/>
          <w:sz w:val="24"/>
          <w:szCs w:val="24"/>
        </w:rPr>
        <w:t>CHARAKTERYSTYKA I PARAMETRY TECHNICZNE  PRZEDMIOTU DOSTAWY</w:t>
      </w:r>
    </w:p>
    <w:bookmarkEnd w:id="0"/>
    <w:p w:rsidR="00921FEA" w:rsidRPr="0057166A" w:rsidRDefault="00921FEA" w:rsidP="00921FEA">
      <w:pPr>
        <w:spacing w:after="160" w:line="256" w:lineRule="auto"/>
        <w:rPr>
          <w:rFonts w:ascii="CG Omega" w:eastAsia="Calibri" w:hAnsi="CG Omega" w:cs="Tahoma"/>
          <w:b/>
        </w:rPr>
      </w:pPr>
    </w:p>
    <w:p w:rsidR="0057166A" w:rsidRPr="0057166A" w:rsidRDefault="0057166A" w:rsidP="0057166A">
      <w:pPr>
        <w:rPr>
          <w:rFonts w:ascii="CG Omega" w:hAnsi="CG Omega"/>
        </w:rPr>
      </w:pPr>
      <w:r w:rsidRPr="0057166A">
        <w:rPr>
          <w:rStyle w:val="colour"/>
          <w:rFonts w:ascii="CG Omega" w:hAnsi="CG Omega" w:cs="Arial"/>
          <w:color w:val="000000"/>
          <w:shd w:val="clear" w:color="auto" w:fill="FFFFFF"/>
        </w:rPr>
        <w:t>Sprzęt:</w:t>
      </w:r>
    </w:p>
    <w:p w:rsidR="0057166A" w:rsidRPr="0057166A" w:rsidRDefault="0057166A" w:rsidP="0057166A">
      <w:pPr>
        <w:rPr>
          <w:rFonts w:ascii="CG Omega" w:hAnsi="CG Omega"/>
          <w:b/>
          <w:u w:val="single"/>
        </w:rPr>
      </w:pPr>
      <w:r w:rsidRPr="0057166A">
        <w:rPr>
          <w:rStyle w:val="colour"/>
          <w:rFonts w:ascii="CG Omega" w:hAnsi="CG Omega" w:cs="Arial"/>
          <w:color w:val="000000"/>
          <w:shd w:val="clear" w:color="auto" w:fill="FFFFFF"/>
        </w:rPr>
        <w:t>1</w:t>
      </w:r>
      <w:r w:rsidRPr="0057166A">
        <w:rPr>
          <w:rStyle w:val="colour"/>
          <w:rFonts w:ascii="CG Omega" w:hAnsi="CG Omega" w:cs="Arial"/>
          <w:b/>
          <w:color w:val="000000"/>
          <w:u w:val="single"/>
          <w:shd w:val="clear" w:color="auto" w:fill="FFFFFF"/>
        </w:rPr>
        <w:t>. Piła do cięcia stali i betonu 1 szt.  z tarczami.</w:t>
      </w:r>
    </w:p>
    <w:p w:rsidR="0057166A" w:rsidRPr="0057166A" w:rsidRDefault="0057166A" w:rsidP="0057166A">
      <w:pPr>
        <w:spacing w:after="0"/>
        <w:jc w:val="both"/>
        <w:rPr>
          <w:rFonts w:ascii="CG Omega" w:hAnsi="CG Omega"/>
        </w:rPr>
      </w:pPr>
      <w:r w:rsidRPr="0057166A">
        <w:rPr>
          <w:rStyle w:val="colour"/>
          <w:rFonts w:ascii="CG Omega" w:hAnsi="CG Omega" w:cs="Arial"/>
          <w:color w:val="000000"/>
          <w:shd w:val="clear" w:color="auto" w:fill="FFFFFF"/>
        </w:rPr>
        <w:t xml:space="preserve">Przecinarka o mocy 4,4 KM, wyposażona w  tarczę tnące o średnicy 350 mm korundową 2szt do metalu i 2szt. do betonu oraz 1szt tarcza diamentowa .  Z innowacyjnym systemem filtrów powietrza  ze wstępnym filtrem cyklonowym, oraz z  niskim poziomem wibracji. Spełniająca wymogi norm EPA II i EU II, odnośnie emisji spalin. Z </w:t>
      </w:r>
      <w:r w:rsidRPr="0057166A">
        <w:rPr>
          <w:rStyle w:val="colour"/>
          <w:rFonts w:ascii="CG Omega" w:hAnsi="CG Omega" w:cs="Arial"/>
          <w:color w:val="000000"/>
          <w:shd w:val="clear" w:color="auto" w:fill="FFFFFF"/>
        </w:rPr>
        <w:t>półautomatycznym</w:t>
      </w:r>
      <w:r w:rsidRPr="0057166A">
        <w:rPr>
          <w:rStyle w:val="colour"/>
          <w:rFonts w:ascii="CG Omega" w:hAnsi="CG Omega" w:cs="Arial"/>
          <w:color w:val="000000"/>
          <w:shd w:val="clear" w:color="auto" w:fill="FFFFFF"/>
        </w:rPr>
        <w:t xml:space="preserve"> system napinania paska klinowego i z systemem antywibracyjnym oraz wyposażona powinna być w  zawór dekompresyjny. Wyposażona powinna być w przyłącz do wody która będzie dostarczana do tarczy ściernej.</w:t>
      </w:r>
    </w:p>
    <w:p w:rsidR="0057166A" w:rsidRPr="0057166A" w:rsidRDefault="0057166A" w:rsidP="0057166A">
      <w:pPr>
        <w:rPr>
          <w:rFonts w:ascii="CG Omega" w:hAnsi="CG Omega"/>
          <w:b/>
        </w:rPr>
      </w:pPr>
      <w:r w:rsidRPr="0057166A">
        <w:rPr>
          <w:rStyle w:val="colour"/>
          <w:rFonts w:ascii="CG Omega" w:hAnsi="CG Omega" w:cs="Arial"/>
          <w:b/>
          <w:color w:val="000000"/>
          <w:shd w:val="clear" w:color="auto" w:fill="FFFFFF"/>
        </w:rPr>
        <w:t>Dane techniczne</w:t>
      </w:r>
    </w:p>
    <w:p w:rsidR="0057166A" w:rsidRPr="0057166A" w:rsidRDefault="0057166A" w:rsidP="0057166A">
      <w:pPr>
        <w:shd w:val="clear" w:color="auto" w:fill="E5E5E5"/>
        <w:spacing w:after="0" w:line="240" w:lineRule="auto"/>
        <w:rPr>
          <w:rFonts w:ascii="CG Omega" w:hAnsi="CG Omega"/>
          <w:color w:val="000000"/>
        </w:rPr>
      </w:pPr>
      <w:r w:rsidRPr="0057166A">
        <w:rPr>
          <w:rStyle w:val="colour"/>
          <w:rFonts w:ascii="CG Omega" w:hAnsi="CG Omega" w:cs="Arial"/>
          <w:color w:val="000000"/>
          <w:shd w:val="clear" w:color="auto" w:fill="FFFFFF"/>
        </w:rPr>
        <w:t>Moc kW/KM 3,2/4,4    </w:t>
      </w:r>
    </w:p>
    <w:p w:rsidR="0057166A" w:rsidRPr="0057166A" w:rsidRDefault="0057166A" w:rsidP="0057166A">
      <w:pPr>
        <w:shd w:val="clear" w:color="auto" w:fill="E5E5E5"/>
        <w:spacing w:after="0" w:line="240" w:lineRule="auto"/>
        <w:rPr>
          <w:rFonts w:ascii="CG Omega" w:hAnsi="CG Omega"/>
          <w:color w:val="000000"/>
        </w:rPr>
      </w:pPr>
      <w:r w:rsidRPr="0057166A">
        <w:rPr>
          <w:rStyle w:val="colour"/>
          <w:rFonts w:ascii="CG Omega" w:hAnsi="CG Omega" w:cs="Arial"/>
          <w:color w:val="000000"/>
          <w:shd w:val="clear" w:color="auto" w:fill="FFFFFF"/>
        </w:rPr>
        <w:t>Pojemność skokowa cm³ 66,7    </w:t>
      </w:r>
    </w:p>
    <w:p w:rsidR="0057166A" w:rsidRPr="0057166A" w:rsidRDefault="0057166A" w:rsidP="0057166A">
      <w:pPr>
        <w:shd w:val="clear" w:color="auto" w:fill="E5E5E5"/>
        <w:spacing w:after="0" w:line="240" w:lineRule="auto"/>
        <w:rPr>
          <w:rFonts w:ascii="CG Omega" w:hAnsi="CG Omega"/>
          <w:color w:val="000000"/>
        </w:rPr>
      </w:pPr>
      <w:r w:rsidRPr="0057166A">
        <w:rPr>
          <w:rStyle w:val="colour"/>
          <w:rFonts w:ascii="CG Omega" w:hAnsi="CG Omega" w:cs="Arial"/>
          <w:color w:val="000000"/>
          <w:shd w:val="clear" w:color="auto" w:fill="FFFFFF"/>
        </w:rPr>
        <w:t>Średnica tarczy tnącej mm 350    </w:t>
      </w:r>
    </w:p>
    <w:p w:rsidR="0057166A" w:rsidRPr="0057166A" w:rsidRDefault="0057166A" w:rsidP="0057166A">
      <w:pPr>
        <w:shd w:val="clear" w:color="auto" w:fill="E5E5E5"/>
        <w:spacing w:after="0" w:line="240" w:lineRule="auto"/>
        <w:rPr>
          <w:rFonts w:ascii="CG Omega" w:hAnsi="CG Omega"/>
          <w:color w:val="000000"/>
        </w:rPr>
      </w:pPr>
      <w:r w:rsidRPr="0057166A">
        <w:rPr>
          <w:rStyle w:val="colour"/>
          <w:rFonts w:ascii="CG Omega" w:hAnsi="CG Omega" w:cs="Arial"/>
          <w:color w:val="000000"/>
          <w:shd w:val="clear" w:color="auto" w:fill="FFFFFF"/>
        </w:rPr>
        <w:t>Maksymalna głębokość cięcia mm 125    </w:t>
      </w:r>
    </w:p>
    <w:p w:rsidR="0057166A" w:rsidRPr="0057166A" w:rsidRDefault="0057166A" w:rsidP="0057166A">
      <w:pPr>
        <w:shd w:val="clear" w:color="auto" w:fill="E5E5E5"/>
        <w:spacing w:after="0" w:line="240" w:lineRule="auto"/>
        <w:rPr>
          <w:rFonts w:ascii="CG Omega" w:hAnsi="CG Omega"/>
          <w:color w:val="000000"/>
        </w:rPr>
      </w:pPr>
      <w:r w:rsidRPr="0057166A">
        <w:rPr>
          <w:rStyle w:val="colour"/>
          <w:rFonts w:ascii="CG Omega" w:hAnsi="CG Omega" w:cs="Arial"/>
          <w:color w:val="000000"/>
          <w:shd w:val="clear" w:color="auto" w:fill="FFFFFF"/>
        </w:rPr>
        <w:t>Ciężar kg  9,6    </w:t>
      </w:r>
    </w:p>
    <w:p w:rsidR="0057166A" w:rsidRPr="0057166A" w:rsidRDefault="0057166A" w:rsidP="0057166A">
      <w:pPr>
        <w:shd w:val="clear" w:color="auto" w:fill="E5E5E5"/>
        <w:spacing w:after="0" w:line="240" w:lineRule="auto"/>
        <w:rPr>
          <w:rFonts w:ascii="CG Omega" w:hAnsi="CG Omega"/>
          <w:color w:val="000000"/>
        </w:rPr>
      </w:pPr>
      <w:r w:rsidRPr="0057166A">
        <w:rPr>
          <w:rStyle w:val="colour"/>
          <w:rFonts w:ascii="CG Omega" w:hAnsi="CG Omega" w:cs="Arial"/>
          <w:color w:val="000000"/>
          <w:shd w:val="clear" w:color="auto" w:fill="FFFFFF"/>
        </w:rPr>
        <w:t xml:space="preserve">Poziom ciśnienia akustycznego </w:t>
      </w:r>
      <w:proofErr w:type="spellStart"/>
      <w:r w:rsidRPr="0057166A">
        <w:rPr>
          <w:rStyle w:val="colour"/>
          <w:rFonts w:ascii="CG Omega" w:hAnsi="CG Omega" w:cs="Arial"/>
          <w:color w:val="000000"/>
          <w:shd w:val="clear" w:color="auto" w:fill="FFFFFF"/>
        </w:rPr>
        <w:t>dB</w:t>
      </w:r>
      <w:proofErr w:type="spellEnd"/>
      <w:r w:rsidRPr="0057166A">
        <w:rPr>
          <w:rStyle w:val="colour"/>
          <w:rFonts w:ascii="CG Omega" w:hAnsi="CG Omega" w:cs="Arial"/>
          <w:color w:val="000000"/>
          <w:shd w:val="clear" w:color="auto" w:fill="FFFFFF"/>
        </w:rPr>
        <w:t>(A) 98,0    </w:t>
      </w:r>
    </w:p>
    <w:p w:rsidR="0057166A" w:rsidRPr="0057166A" w:rsidRDefault="0057166A" w:rsidP="0057166A">
      <w:pPr>
        <w:shd w:val="clear" w:color="auto" w:fill="E5E5E5"/>
        <w:spacing w:after="0" w:line="240" w:lineRule="auto"/>
        <w:rPr>
          <w:rFonts w:ascii="CG Omega" w:hAnsi="CG Omega"/>
          <w:color w:val="000000"/>
        </w:rPr>
      </w:pPr>
      <w:r w:rsidRPr="0057166A">
        <w:rPr>
          <w:rStyle w:val="colour"/>
          <w:rFonts w:ascii="CG Omega" w:hAnsi="CG Omega" w:cs="Arial"/>
          <w:color w:val="000000"/>
          <w:shd w:val="clear" w:color="auto" w:fill="FFFFFF"/>
        </w:rPr>
        <w:t xml:space="preserve">Poziom mocy akustycznej </w:t>
      </w:r>
      <w:proofErr w:type="spellStart"/>
      <w:r w:rsidRPr="0057166A">
        <w:rPr>
          <w:rStyle w:val="colour"/>
          <w:rFonts w:ascii="CG Omega" w:hAnsi="CG Omega" w:cs="Arial"/>
          <w:color w:val="000000"/>
          <w:shd w:val="clear" w:color="auto" w:fill="FFFFFF"/>
        </w:rPr>
        <w:t>dB</w:t>
      </w:r>
      <w:proofErr w:type="spellEnd"/>
      <w:r w:rsidRPr="0057166A">
        <w:rPr>
          <w:rStyle w:val="colour"/>
          <w:rFonts w:ascii="CG Omega" w:hAnsi="CG Omega" w:cs="Arial"/>
          <w:color w:val="000000"/>
          <w:shd w:val="clear" w:color="auto" w:fill="FFFFFF"/>
        </w:rPr>
        <w:t>(A) 2) 109,0    </w:t>
      </w:r>
    </w:p>
    <w:p w:rsidR="0057166A" w:rsidRPr="0057166A" w:rsidRDefault="0057166A" w:rsidP="0057166A">
      <w:pPr>
        <w:shd w:val="clear" w:color="auto" w:fill="E5E5E5"/>
        <w:spacing w:after="0" w:line="240" w:lineRule="auto"/>
        <w:rPr>
          <w:rFonts w:ascii="CG Omega" w:hAnsi="CG Omega"/>
          <w:color w:val="000000"/>
        </w:rPr>
      </w:pPr>
      <w:r w:rsidRPr="0057166A">
        <w:rPr>
          <w:rStyle w:val="colour"/>
          <w:rFonts w:ascii="CG Omega" w:hAnsi="CG Omega" w:cs="Arial"/>
          <w:color w:val="000000"/>
          <w:shd w:val="clear" w:color="auto" w:fill="FFFFFF"/>
        </w:rPr>
        <w:t>Wartość drgań uchwyt lewy/prawy m/s² 3)3,9/3,9</w:t>
      </w:r>
    </w:p>
    <w:p w:rsidR="0057166A" w:rsidRPr="0057166A" w:rsidRDefault="0057166A" w:rsidP="0057166A">
      <w:pPr>
        <w:shd w:val="clear" w:color="auto" w:fill="E5E5E5"/>
        <w:spacing w:after="0" w:line="240" w:lineRule="auto"/>
        <w:rPr>
          <w:rFonts w:ascii="CG Omega" w:hAnsi="CG Omega"/>
          <w:color w:val="000000"/>
        </w:rPr>
      </w:pPr>
      <w:r w:rsidRPr="0057166A">
        <w:rPr>
          <w:rStyle w:val="colour"/>
          <w:rFonts w:ascii="CG Omega" w:hAnsi="CG Omega" w:cs="Arial"/>
          <w:color w:val="000000"/>
          <w:shd w:val="clear" w:color="auto" w:fill="FFFFFF"/>
        </w:rPr>
        <w:t>Napęd spalinowy</w:t>
      </w:r>
    </w:p>
    <w:p w:rsidR="0057166A" w:rsidRPr="0057166A" w:rsidRDefault="0057166A" w:rsidP="0057166A">
      <w:pPr>
        <w:rPr>
          <w:rFonts w:ascii="CG Omega" w:hAnsi="CG Omega"/>
        </w:rPr>
      </w:pPr>
    </w:p>
    <w:p w:rsidR="0057166A" w:rsidRPr="0057166A" w:rsidRDefault="0057166A" w:rsidP="0057166A">
      <w:pPr>
        <w:rPr>
          <w:rFonts w:ascii="CG Omega" w:hAnsi="CG Omega"/>
          <w:b/>
          <w:u w:val="single"/>
        </w:rPr>
      </w:pPr>
      <w:r w:rsidRPr="0057166A">
        <w:rPr>
          <w:rStyle w:val="colour"/>
          <w:rFonts w:ascii="CG Omega" w:hAnsi="CG Omega"/>
          <w:b/>
          <w:color w:val="000000"/>
          <w:u w:val="single"/>
        </w:rPr>
        <w:t>2. Agregat prądotwórczy o napędzie spalinowym 1szt/</w:t>
      </w:r>
    </w:p>
    <w:p w:rsidR="0057166A" w:rsidRPr="0057166A" w:rsidRDefault="0057166A" w:rsidP="0057166A">
      <w:pPr>
        <w:rPr>
          <w:rFonts w:ascii="CG Omega" w:hAnsi="CG Omega"/>
        </w:rPr>
      </w:pPr>
      <w:r w:rsidRPr="0057166A">
        <w:rPr>
          <w:rStyle w:val="colour"/>
          <w:rFonts w:ascii="CG Omega" w:hAnsi="CG Omega" w:cs="Arial"/>
          <w:color w:val="000000"/>
        </w:rPr>
        <w:t>Agregat prądotw</w:t>
      </w:r>
      <w:r>
        <w:rPr>
          <w:rStyle w:val="colour"/>
          <w:rFonts w:ascii="CG Omega" w:hAnsi="CG Omega" w:cs="Arial"/>
          <w:color w:val="000000"/>
        </w:rPr>
        <w:t xml:space="preserve">órczy  jednofazowy </w:t>
      </w:r>
      <w:r w:rsidRPr="0057166A">
        <w:rPr>
          <w:rStyle w:val="colour"/>
          <w:rFonts w:ascii="CG Omega" w:hAnsi="CG Omega" w:cs="Arial"/>
          <w:color w:val="000000"/>
        </w:rPr>
        <w:t xml:space="preserve">z </w:t>
      </w:r>
      <w:r>
        <w:rPr>
          <w:rStyle w:val="colour"/>
          <w:rFonts w:ascii="CG Omega" w:hAnsi="CG Omega" w:cs="Arial"/>
          <w:color w:val="000000"/>
        </w:rPr>
        <w:t xml:space="preserve">silnikiem </w:t>
      </w:r>
      <w:r w:rsidRPr="0057166A">
        <w:rPr>
          <w:rStyle w:val="colour"/>
          <w:rFonts w:ascii="CG Omega" w:hAnsi="CG Omega" w:cs="Arial"/>
          <w:color w:val="000000"/>
        </w:rPr>
        <w:t xml:space="preserve">GX200 oraz prądnica ze stabilizacją napięcia AVR o mocy ok. 3,0 </w:t>
      </w:r>
      <w:proofErr w:type="spellStart"/>
      <w:r w:rsidRPr="0057166A">
        <w:rPr>
          <w:rStyle w:val="colour"/>
          <w:rFonts w:ascii="CG Omega" w:hAnsi="CG Omega" w:cs="Arial"/>
          <w:color w:val="000000"/>
        </w:rPr>
        <w:t>kW.</w:t>
      </w:r>
      <w:proofErr w:type="spellEnd"/>
      <w:r w:rsidRPr="0057166A">
        <w:rPr>
          <w:rStyle w:val="colour"/>
          <w:rFonts w:ascii="CG Omega" w:hAnsi="CG Omega" w:cs="Arial"/>
          <w:color w:val="000000"/>
        </w:rPr>
        <w:t xml:space="preserve"> Prądnica musi być wyposażona  w przeciążeniowy wyłącznik oraz dwa gniazda 16A 230V</w:t>
      </w:r>
    </w:p>
    <w:p w:rsidR="0057166A" w:rsidRPr="0057166A" w:rsidRDefault="0057166A" w:rsidP="0057166A">
      <w:pPr>
        <w:rPr>
          <w:rFonts w:ascii="CG Omega" w:hAnsi="CG Omega"/>
        </w:rPr>
      </w:pPr>
      <w:r w:rsidRPr="0057166A">
        <w:rPr>
          <w:rStyle w:val="colour"/>
          <w:rFonts w:ascii="CG Omega" w:hAnsi="CG Omega" w:cs="Arial"/>
          <w:color w:val="000000"/>
        </w:rPr>
        <w:t>Zespół silnika i prądnicy osadzony musi być w precyzyjnie pospawanej, stalowej ramie. Generator musi umożliwiać zasilanie odbiorników, wymagających dodatkowej stabilizacji źródła prądu.</w:t>
      </w:r>
    </w:p>
    <w:p w:rsidR="0057166A" w:rsidRPr="0057166A" w:rsidRDefault="0057166A" w:rsidP="0057166A">
      <w:pPr>
        <w:pStyle w:val="Nagwek2"/>
        <w:shd w:val="clear" w:color="auto" w:fill="FFFFFF"/>
        <w:spacing w:before="0" w:beforeAutospacing="0" w:after="108" w:afterAutospacing="0"/>
        <w:rPr>
          <w:rFonts w:ascii="CG Omega" w:eastAsiaTheme="minorHAnsi" w:hAnsi="CG Omega" w:cs="Helvetica"/>
          <w:b w:val="0"/>
          <w:bCs w:val="0"/>
          <w:color w:val="313131"/>
          <w:spacing w:val="2"/>
          <w:sz w:val="22"/>
          <w:szCs w:val="22"/>
        </w:rPr>
      </w:pPr>
      <w:r w:rsidRPr="0057166A">
        <w:rPr>
          <w:rStyle w:val="colour"/>
          <w:rFonts w:ascii="CG Omega" w:eastAsiaTheme="minorHAnsi" w:hAnsi="CG Omega" w:cs="Arial"/>
          <w:bCs w:val="0"/>
          <w:color w:val="000000"/>
          <w:spacing w:val="2"/>
          <w:sz w:val="22"/>
          <w:szCs w:val="22"/>
        </w:rPr>
        <w:t>Dane techniczne:</w:t>
      </w:r>
      <w:r w:rsidRPr="0057166A">
        <w:rPr>
          <w:rFonts w:ascii="CG Omega" w:eastAsiaTheme="minorHAnsi" w:hAnsi="CG Omega" w:cs="Arial"/>
          <w:bCs w:val="0"/>
          <w:color w:val="000000"/>
          <w:spacing w:val="2"/>
          <w:sz w:val="22"/>
          <w:szCs w:val="22"/>
        </w:rPr>
        <w:br/>
      </w:r>
      <w:r w:rsidRPr="0057166A">
        <w:rPr>
          <w:rStyle w:val="colour"/>
          <w:rFonts w:ascii="CG Omega" w:eastAsiaTheme="minorHAnsi" w:hAnsi="CG Omega" w:cs="Arial"/>
          <w:b w:val="0"/>
          <w:bCs w:val="0"/>
          <w:color w:val="000000"/>
          <w:spacing w:val="2"/>
          <w:sz w:val="22"/>
          <w:szCs w:val="22"/>
        </w:rPr>
        <w:t>Moc maksymalna 3,0 kW</w:t>
      </w:r>
      <w:r w:rsidRPr="0057166A">
        <w:rPr>
          <w:rFonts w:ascii="CG Omega" w:eastAsiaTheme="minorHAnsi" w:hAnsi="CG Omega" w:cs="Arial"/>
          <w:b w:val="0"/>
          <w:bCs w:val="0"/>
          <w:color w:val="000000"/>
          <w:spacing w:val="2"/>
          <w:sz w:val="22"/>
          <w:szCs w:val="22"/>
        </w:rPr>
        <w:br/>
      </w:r>
      <w:r w:rsidRPr="0057166A">
        <w:rPr>
          <w:rStyle w:val="colour"/>
          <w:rFonts w:ascii="CG Omega" w:eastAsiaTheme="minorHAnsi" w:hAnsi="CG Omega" w:cs="Arial"/>
          <w:b w:val="0"/>
          <w:bCs w:val="0"/>
          <w:color w:val="000000"/>
          <w:spacing w:val="2"/>
          <w:sz w:val="22"/>
          <w:szCs w:val="22"/>
        </w:rPr>
        <w:t>Moc nominalna: 2,8 kW</w:t>
      </w:r>
      <w:r w:rsidRPr="0057166A">
        <w:rPr>
          <w:rFonts w:ascii="CG Omega" w:eastAsiaTheme="minorHAnsi" w:hAnsi="CG Omega" w:cs="Arial"/>
          <w:b w:val="0"/>
          <w:bCs w:val="0"/>
          <w:color w:val="000000"/>
          <w:spacing w:val="2"/>
          <w:sz w:val="22"/>
          <w:szCs w:val="22"/>
        </w:rPr>
        <w:br/>
      </w:r>
      <w:r w:rsidRPr="0057166A">
        <w:rPr>
          <w:rStyle w:val="colour"/>
          <w:rFonts w:ascii="CG Omega" w:eastAsiaTheme="minorHAnsi" w:hAnsi="CG Omega" w:cs="Arial"/>
          <w:b w:val="0"/>
          <w:bCs w:val="0"/>
          <w:color w:val="000000"/>
          <w:spacing w:val="2"/>
          <w:sz w:val="22"/>
          <w:szCs w:val="22"/>
        </w:rPr>
        <w:t>Gniazda: AC 2 x 230 V 16 A</w:t>
      </w:r>
      <w:r w:rsidRPr="0057166A">
        <w:rPr>
          <w:rFonts w:ascii="CG Omega" w:eastAsiaTheme="minorHAnsi" w:hAnsi="CG Omega" w:cs="Arial"/>
          <w:b w:val="0"/>
          <w:bCs w:val="0"/>
          <w:color w:val="000000"/>
          <w:spacing w:val="2"/>
          <w:sz w:val="22"/>
          <w:szCs w:val="22"/>
        </w:rPr>
        <w:br/>
      </w:r>
      <w:r w:rsidRPr="0057166A">
        <w:rPr>
          <w:rStyle w:val="colour"/>
          <w:rFonts w:ascii="CG Omega" w:eastAsiaTheme="minorHAnsi" w:hAnsi="CG Omega" w:cs="Arial"/>
          <w:b w:val="0"/>
          <w:bCs w:val="0"/>
          <w:color w:val="000000"/>
          <w:spacing w:val="2"/>
          <w:sz w:val="22"/>
          <w:szCs w:val="22"/>
        </w:rPr>
        <w:t>LWA/Stopień ochrony: 95dB(A)/IP23</w:t>
      </w:r>
      <w:r w:rsidRPr="0057166A">
        <w:rPr>
          <w:rFonts w:ascii="CG Omega" w:eastAsiaTheme="minorHAnsi" w:hAnsi="CG Omega" w:cs="Arial"/>
          <w:b w:val="0"/>
          <w:bCs w:val="0"/>
          <w:color w:val="000000"/>
          <w:spacing w:val="2"/>
          <w:sz w:val="22"/>
          <w:szCs w:val="22"/>
        </w:rPr>
        <w:br/>
      </w:r>
      <w:r w:rsidRPr="0057166A">
        <w:rPr>
          <w:rStyle w:val="colour"/>
          <w:rFonts w:ascii="CG Omega" w:eastAsiaTheme="minorHAnsi" w:hAnsi="CG Omega" w:cs="Arial"/>
          <w:b w:val="0"/>
          <w:bCs w:val="0"/>
          <w:color w:val="000000"/>
          <w:spacing w:val="2"/>
          <w:sz w:val="22"/>
          <w:szCs w:val="22"/>
        </w:rPr>
        <w:t>Rodzaj silnika: GX200</w:t>
      </w:r>
      <w:r w:rsidRPr="0057166A">
        <w:rPr>
          <w:rFonts w:ascii="CG Omega" w:eastAsiaTheme="minorHAnsi" w:hAnsi="CG Omega" w:cs="Arial"/>
          <w:b w:val="0"/>
          <w:bCs w:val="0"/>
          <w:color w:val="000000"/>
          <w:spacing w:val="2"/>
          <w:sz w:val="22"/>
          <w:szCs w:val="22"/>
        </w:rPr>
        <w:br/>
      </w:r>
      <w:r w:rsidRPr="0057166A">
        <w:rPr>
          <w:rStyle w:val="colour"/>
          <w:rFonts w:ascii="CG Omega" w:eastAsiaTheme="minorHAnsi" w:hAnsi="CG Omega" w:cs="Arial"/>
          <w:b w:val="0"/>
          <w:bCs w:val="0"/>
          <w:color w:val="000000"/>
          <w:spacing w:val="2"/>
          <w:sz w:val="22"/>
          <w:szCs w:val="22"/>
        </w:rPr>
        <w:t>Moc maksymalna: (norma SAE J1349) 5,5 KM</w:t>
      </w:r>
      <w:r w:rsidRPr="0057166A">
        <w:rPr>
          <w:rFonts w:ascii="CG Omega" w:eastAsiaTheme="minorHAnsi" w:hAnsi="CG Omega" w:cs="Arial"/>
          <w:b w:val="0"/>
          <w:bCs w:val="0"/>
          <w:color w:val="000000"/>
          <w:spacing w:val="2"/>
          <w:sz w:val="22"/>
          <w:szCs w:val="22"/>
        </w:rPr>
        <w:br/>
      </w:r>
      <w:r w:rsidRPr="0057166A">
        <w:rPr>
          <w:rStyle w:val="colour"/>
          <w:rFonts w:ascii="CG Omega" w:eastAsiaTheme="minorHAnsi" w:hAnsi="CG Omega" w:cs="Arial"/>
          <w:b w:val="0"/>
          <w:bCs w:val="0"/>
          <w:color w:val="000000"/>
          <w:spacing w:val="2"/>
          <w:sz w:val="22"/>
          <w:szCs w:val="22"/>
        </w:rPr>
        <w:t>Rozruch - ręczny/elektryczny ręczny</w:t>
      </w:r>
    </w:p>
    <w:p w:rsidR="0057166A" w:rsidRPr="0057166A" w:rsidRDefault="0057166A" w:rsidP="0057166A">
      <w:pPr>
        <w:rPr>
          <w:rFonts w:ascii="CG Omega" w:hAnsi="CG Omega"/>
        </w:rPr>
      </w:pPr>
      <w:r w:rsidRPr="0057166A">
        <w:rPr>
          <w:rStyle w:val="colour"/>
          <w:rFonts w:ascii="CG Omega" w:hAnsi="CG Omega" w:cs="Arial"/>
          <w:b/>
          <w:color w:val="000000"/>
        </w:rPr>
        <w:t>Rozmiary </w:t>
      </w:r>
      <w:r w:rsidRPr="0057166A">
        <w:rPr>
          <w:rFonts w:ascii="CG Omega" w:hAnsi="CG Omega" w:cs="Arial"/>
          <w:color w:val="000000"/>
        </w:rPr>
        <w:br/>
      </w:r>
      <w:r w:rsidRPr="0057166A">
        <w:rPr>
          <w:rStyle w:val="colour"/>
          <w:rFonts w:ascii="CG Omega" w:hAnsi="CG Omega" w:cs="Arial"/>
          <w:color w:val="000000"/>
        </w:rPr>
        <w:t>Długość do 600 mm</w:t>
      </w:r>
      <w:r w:rsidRPr="0057166A">
        <w:rPr>
          <w:rFonts w:ascii="CG Omega" w:hAnsi="CG Omega" w:cs="Arial"/>
          <w:color w:val="000000"/>
        </w:rPr>
        <w:br/>
      </w:r>
      <w:r w:rsidRPr="0057166A">
        <w:rPr>
          <w:rStyle w:val="colour"/>
          <w:rFonts w:ascii="CG Omega" w:hAnsi="CG Omega" w:cs="Arial"/>
          <w:color w:val="000000"/>
        </w:rPr>
        <w:t>Szerokość: do 450 mm</w:t>
      </w:r>
      <w:r w:rsidRPr="0057166A">
        <w:rPr>
          <w:rFonts w:ascii="CG Omega" w:hAnsi="CG Omega" w:cs="Arial"/>
          <w:color w:val="000000"/>
        </w:rPr>
        <w:br/>
      </w:r>
      <w:r w:rsidRPr="0057166A">
        <w:rPr>
          <w:rStyle w:val="colour"/>
          <w:rFonts w:ascii="CG Omega" w:hAnsi="CG Omega" w:cs="Arial"/>
          <w:color w:val="000000"/>
        </w:rPr>
        <w:t>Wysokość: do 450 mm</w:t>
      </w:r>
      <w:r w:rsidRPr="0057166A">
        <w:rPr>
          <w:rFonts w:ascii="CG Omega" w:hAnsi="CG Omega" w:cs="Arial"/>
          <w:color w:val="000000"/>
        </w:rPr>
        <w:br/>
      </w:r>
      <w:r w:rsidRPr="0057166A">
        <w:rPr>
          <w:rStyle w:val="colour"/>
          <w:rFonts w:ascii="CG Omega" w:hAnsi="CG Omega" w:cs="Arial"/>
          <w:color w:val="000000"/>
        </w:rPr>
        <w:t xml:space="preserve">Wyposażenie  Wyłącznik przeciążeniowy, </w:t>
      </w:r>
      <w:proofErr w:type="spellStart"/>
      <w:r w:rsidRPr="0057166A">
        <w:rPr>
          <w:rStyle w:val="colour"/>
          <w:rFonts w:ascii="CG Omega" w:hAnsi="CG Omega" w:cs="Arial"/>
          <w:color w:val="000000"/>
        </w:rPr>
        <w:t>oil</w:t>
      </w:r>
      <w:proofErr w:type="spellEnd"/>
      <w:r w:rsidRPr="0057166A">
        <w:rPr>
          <w:rStyle w:val="colour"/>
          <w:rFonts w:ascii="CG Omega" w:hAnsi="CG Omega" w:cs="Arial"/>
          <w:color w:val="000000"/>
        </w:rPr>
        <w:t>-alert</w:t>
      </w:r>
    </w:p>
    <w:p w:rsidR="0057166A" w:rsidRPr="0057166A" w:rsidRDefault="0057166A" w:rsidP="0057166A">
      <w:pPr>
        <w:rPr>
          <w:rFonts w:ascii="CG Omega" w:hAnsi="CG Omega"/>
        </w:rPr>
      </w:pPr>
    </w:p>
    <w:p w:rsidR="0057166A" w:rsidRPr="0057166A" w:rsidRDefault="0057166A" w:rsidP="0057166A">
      <w:pPr>
        <w:rPr>
          <w:rFonts w:ascii="CG Omega" w:hAnsi="CG Omega"/>
          <w:b/>
          <w:u w:val="single"/>
        </w:rPr>
      </w:pPr>
      <w:r w:rsidRPr="0057166A">
        <w:rPr>
          <w:rStyle w:val="colour"/>
          <w:rFonts w:ascii="CG Omega" w:hAnsi="CG Omega" w:cs="Arial"/>
          <w:b/>
          <w:color w:val="000000"/>
          <w:u w:val="single"/>
        </w:rPr>
        <w:t>3. Latarka akumulatorowa z ładowarką 2 szt.</w:t>
      </w:r>
    </w:p>
    <w:p w:rsidR="0057166A" w:rsidRPr="0057166A" w:rsidRDefault="0057166A" w:rsidP="0057166A">
      <w:pPr>
        <w:rPr>
          <w:rFonts w:ascii="CG Omega" w:hAnsi="CG Omega"/>
        </w:rPr>
      </w:pPr>
      <w:r w:rsidRPr="0057166A">
        <w:rPr>
          <w:rStyle w:val="colour"/>
          <w:rFonts w:ascii="CG Omega" w:hAnsi="CG Omega" w:cs="Arial"/>
          <w:color w:val="000000"/>
          <w:shd w:val="clear" w:color="auto" w:fill="FFFFFF"/>
        </w:rPr>
        <w:t>Kątowa latarka akumulatorowa (NIGHTSTICK INTRANT XPR-5568 RX ATEX Strefa 0)</w:t>
      </w:r>
    </w:p>
    <w:p w:rsidR="0057166A" w:rsidRPr="0057166A" w:rsidRDefault="0057166A" w:rsidP="0057166A">
      <w:pPr>
        <w:rPr>
          <w:rFonts w:ascii="CG Omega" w:hAnsi="CG Omega"/>
        </w:rPr>
      </w:pPr>
      <w:r w:rsidRPr="0057166A">
        <w:rPr>
          <w:rStyle w:val="colour"/>
          <w:rFonts w:ascii="CG Omega" w:hAnsi="CG Omega" w:cs="Arial"/>
          <w:color w:val="000000"/>
          <w:shd w:val="clear" w:color="auto" w:fill="FFFFFF"/>
        </w:rPr>
        <w:t>Latarka ma posiadać obudowę iskrobezpieczna ma być zasilana z  akumulatora </w:t>
      </w:r>
      <w:proofErr w:type="spellStart"/>
      <w:r w:rsidRPr="0057166A">
        <w:rPr>
          <w:rStyle w:val="colour"/>
          <w:rFonts w:ascii="CG Omega" w:hAnsi="CG Omega" w:cs="Arial"/>
          <w:color w:val="000000"/>
          <w:shd w:val="clear" w:color="auto" w:fill="FFFFFF"/>
        </w:rPr>
        <w:t>litowo</w:t>
      </w:r>
      <w:proofErr w:type="spellEnd"/>
      <w:r w:rsidRPr="0057166A">
        <w:rPr>
          <w:rStyle w:val="colour"/>
          <w:rFonts w:ascii="CG Omega" w:hAnsi="CG Omega" w:cs="Arial"/>
          <w:color w:val="000000"/>
          <w:shd w:val="clear" w:color="auto" w:fill="FFFFFF"/>
        </w:rPr>
        <w:t> -jonowego o pojemności 2,6 Ah i dodatkowo może być wyposażona w wkładkę na 3  akumulatorki typu AA. Latarka kątowa LED z certyfikatem ATEX do STREFY 0 z </w:t>
      </w:r>
      <w:r w:rsidRPr="0057166A">
        <w:rPr>
          <w:rStyle w:val="colour"/>
          <w:rFonts w:ascii="CG Omega" w:hAnsi="CG Omega" w:cs="Arial"/>
          <w:color w:val="000000"/>
        </w:rPr>
        <w:t> ruchomą głowicą – w zakresie od 0</w:t>
      </w:r>
      <w:r w:rsidRPr="0057166A">
        <w:rPr>
          <w:rStyle w:val="colour"/>
          <w:rFonts w:ascii="CG Omega" w:hAnsi="CG Omega" w:cs="Arial"/>
          <w:color w:val="000000"/>
          <w:vertAlign w:val="superscript"/>
        </w:rPr>
        <w:t>o</w:t>
      </w:r>
      <w:r w:rsidRPr="0057166A">
        <w:rPr>
          <w:rStyle w:val="colour"/>
          <w:rFonts w:ascii="CG Omega" w:hAnsi="CG Omega" w:cs="Arial"/>
          <w:color w:val="000000"/>
        </w:rPr>
        <w:t> do 90</w:t>
      </w:r>
      <w:r w:rsidRPr="0057166A">
        <w:rPr>
          <w:rStyle w:val="colour"/>
          <w:rFonts w:ascii="CG Omega" w:hAnsi="CG Omega" w:cs="Arial"/>
          <w:color w:val="000000"/>
          <w:vertAlign w:val="superscript"/>
        </w:rPr>
        <w:t>o</w:t>
      </w:r>
      <w:r w:rsidRPr="0057166A">
        <w:rPr>
          <w:rStyle w:val="colour"/>
          <w:rFonts w:ascii="CG Omega" w:hAnsi="CG Omega" w:cs="Arial"/>
          <w:color w:val="000000"/>
        </w:rPr>
        <w:t>, 3 pozycje świecenia</w:t>
      </w:r>
    </w:p>
    <w:p w:rsidR="0057166A" w:rsidRPr="0057166A" w:rsidRDefault="0057166A" w:rsidP="0057166A">
      <w:pPr>
        <w:rPr>
          <w:rFonts w:ascii="CG Omega" w:hAnsi="CG Omega"/>
          <w:b/>
        </w:rPr>
      </w:pPr>
      <w:r w:rsidRPr="0057166A">
        <w:rPr>
          <w:rStyle w:val="colour"/>
          <w:rFonts w:ascii="CG Omega" w:hAnsi="CG Omega" w:cs="Arial"/>
          <w:b/>
          <w:color w:val="000000"/>
        </w:rPr>
        <w:t>Dane techniczne</w:t>
      </w:r>
    </w:p>
    <w:p w:rsidR="0057166A" w:rsidRPr="0057166A" w:rsidRDefault="0057166A" w:rsidP="0057166A">
      <w:pPr>
        <w:rPr>
          <w:rFonts w:ascii="CG Omega" w:hAnsi="CG Omega"/>
        </w:rPr>
      </w:pPr>
      <w:r w:rsidRPr="0057166A">
        <w:rPr>
          <w:rStyle w:val="colour"/>
          <w:rFonts w:ascii="CG Omega" w:hAnsi="CG Omega" w:cs="Arial"/>
          <w:color w:val="000000"/>
        </w:rPr>
        <w:t xml:space="preserve">Certyfikaty iskrobezpieczności: </w:t>
      </w:r>
      <w:proofErr w:type="spellStart"/>
      <w:r w:rsidRPr="0057166A">
        <w:rPr>
          <w:rStyle w:val="colour"/>
          <w:rFonts w:ascii="CG Omega" w:hAnsi="CG Omega" w:cs="Arial"/>
          <w:color w:val="000000"/>
        </w:rPr>
        <w:t>cULus</w:t>
      </w:r>
      <w:proofErr w:type="spellEnd"/>
      <w:r w:rsidRPr="0057166A">
        <w:rPr>
          <w:rStyle w:val="colour"/>
          <w:rFonts w:ascii="CG Omega" w:hAnsi="CG Omega" w:cs="Arial"/>
          <w:color w:val="000000"/>
        </w:rPr>
        <w:t xml:space="preserve">, ATEX oraz </w:t>
      </w:r>
      <w:proofErr w:type="spellStart"/>
      <w:r w:rsidRPr="0057166A">
        <w:rPr>
          <w:rStyle w:val="colour"/>
          <w:rFonts w:ascii="CG Omega" w:hAnsi="CG Omega" w:cs="Arial"/>
          <w:color w:val="000000"/>
        </w:rPr>
        <w:t>IECEx</w:t>
      </w:r>
      <w:proofErr w:type="spellEnd"/>
      <w:r w:rsidRPr="0057166A">
        <w:rPr>
          <w:rStyle w:val="colour"/>
          <w:rFonts w:ascii="CG Omega" w:hAnsi="CG Omega" w:cs="Arial"/>
          <w:color w:val="000000"/>
        </w:rPr>
        <w:t xml:space="preserve">, ATEX: EX I M1 Ex </w:t>
      </w:r>
      <w:proofErr w:type="spellStart"/>
      <w:r w:rsidRPr="0057166A">
        <w:rPr>
          <w:rStyle w:val="colour"/>
          <w:rFonts w:ascii="CG Omega" w:hAnsi="CG Omega" w:cs="Arial"/>
          <w:color w:val="000000"/>
        </w:rPr>
        <w:t>ia</w:t>
      </w:r>
      <w:proofErr w:type="spellEnd"/>
      <w:r w:rsidRPr="0057166A">
        <w:rPr>
          <w:rStyle w:val="colour"/>
          <w:rFonts w:ascii="CG Omega" w:hAnsi="CG Omega" w:cs="Arial"/>
          <w:color w:val="000000"/>
        </w:rPr>
        <w:t xml:space="preserve"> </w:t>
      </w:r>
      <w:proofErr w:type="spellStart"/>
      <w:r w:rsidRPr="0057166A">
        <w:rPr>
          <w:rStyle w:val="colour"/>
          <w:rFonts w:ascii="CG Omega" w:hAnsi="CG Omega" w:cs="Arial"/>
          <w:color w:val="000000"/>
        </w:rPr>
        <w:t>op</w:t>
      </w:r>
      <w:proofErr w:type="spellEnd"/>
      <w:r w:rsidRPr="0057166A">
        <w:rPr>
          <w:rStyle w:val="colour"/>
          <w:rFonts w:ascii="CG Omega" w:hAnsi="CG Omega" w:cs="Arial"/>
          <w:color w:val="000000"/>
        </w:rPr>
        <w:t xml:space="preserve"> </w:t>
      </w:r>
      <w:proofErr w:type="spellStart"/>
      <w:r w:rsidRPr="0057166A">
        <w:rPr>
          <w:rStyle w:val="colour"/>
          <w:rFonts w:ascii="CG Omega" w:hAnsi="CG Omega" w:cs="Arial"/>
          <w:color w:val="000000"/>
        </w:rPr>
        <w:t>is</w:t>
      </w:r>
      <w:proofErr w:type="spellEnd"/>
      <w:r w:rsidRPr="0057166A">
        <w:rPr>
          <w:rStyle w:val="colour"/>
          <w:rFonts w:ascii="CG Omega" w:hAnsi="CG Omega" w:cs="Arial"/>
          <w:color w:val="000000"/>
        </w:rPr>
        <w:t xml:space="preserve"> I Ma oraz EX II 1 G Ex </w:t>
      </w:r>
      <w:proofErr w:type="spellStart"/>
      <w:r w:rsidRPr="0057166A">
        <w:rPr>
          <w:rStyle w:val="colour"/>
          <w:rFonts w:ascii="CG Omega" w:hAnsi="CG Omega" w:cs="Arial"/>
          <w:color w:val="000000"/>
        </w:rPr>
        <w:t>ia</w:t>
      </w:r>
      <w:proofErr w:type="spellEnd"/>
      <w:r w:rsidRPr="0057166A">
        <w:rPr>
          <w:rStyle w:val="colour"/>
          <w:rFonts w:ascii="CG Omega" w:hAnsi="CG Omega" w:cs="Arial"/>
          <w:color w:val="000000"/>
        </w:rPr>
        <w:t xml:space="preserve"> </w:t>
      </w:r>
      <w:proofErr w:type="spellStart"/>
      <w:r w:rsidRPr="0057166A">
        <w:rPr>
          <w:rStyle w:val="colour"/>
          <w:rFonts w:ascii="CG Omega" w:hAnsi="CG Omega" w:cs="Arial"/>
          <w:color w:val="000000"/>
        </w:rPr>
        <w:t>op</w:t>
      </w:r>
      <w:proofErr w:type="spellEnd"/>
      <w:r w:rsidRPr="0057166A">
        <w:rPr>
          <w:rStyle w:val="colour"/>
          <w:rFonts w:ascii="CG Omega" w:hAnsi="CG Omega" w:cs="Arial"/>
          <w:color w:val="000000"/>
        </w:rPr>
        <w:t xml:space="preserve"> </w:t>
      </w:r>
      <w:proofErr w:type="spellStart"/>
      <w:r w:rsidRPr="0057166A">
        <w:rPr>
          <w:rStyle w:val="colour"/>
          <w:rFonts w:ascii="CG Omega" w:hAnsi="CG Omega" w:cs="Arial"/>
          <w:color w:val="000000"/>
        </w:rPr>
        <w:t>is</w:t>
      </w:r>
      <w:proofErr w:type="spellEnd"/>
      <w:r w:rsidRPr="0057166A">
        <w:rPr>
          <w:rStyle w:val="colour"/>
          <w:rFonts w:ascii="CG Omega" w:hAnsi="CG Omega" w:cs="Arial"/>
          <w:color w:val="000000"/>
        </w:rPr>
        <w:t xml:space="preserve"> IIC T4 Ga;</w:t>
      </w:r>
      <w:r w:rsidRPr="0057166A">
        <w:rPr>
          <w:rFonts w:ascii="CG Omega" w:hAnsi="CG Omega" w:cs="Arial"/>
          <w:color w:val="000000"/>
        </w:rPr>
        <w:br/>
      </w:r>
      <w:r w:rsidRPr="0057166A">
        <w:rPr>
          <w:rStyle w:val="colour"/>
          <w:rFonts w:ascii="CG Omega" w:hAnsi="CG Omega" w:cs="Arial"/>
          <w:color w:val="000000"/>
        </w:rPr>
        <w:t>Technologia CREE®LED o żywotności każdej z diod +50 000 h</w:t>
      </w:r>
      <w:r w:rsidRPr="0057166A">
        <w:rPr>
          <w:rFonts w:ascii="CG Omega" w:hAnsi="CG Omega" w:cs="Arial"/>
          <w:color w:val="000000"/>
        </w:rPr>
        <w:br/>
      </w:r>
      <w:r w:rsidRPr="0057166A">
        <w:rPr>
          <w:rStyle w:val="colour"/>
          <w:rFonts w:ascii="CG Omega" w:hAnsi="CG Omega" w:cs="Arial"/>
          <w:color w:val="000000"/>
        </w:rPr>
        <w:t>3 tryby pracy światła: skupione/rozproszone/Dual-</w:t>
      </w:r>
      <w:proofErr w:type="spellStart"/>
      <w:r w:rsidRPr="0057166A">
        <w:rPr>
          <w:rStyle w:val="colour"/>
          <w:rFonts w:ascii="CG Omega" w:hAnsi="CG Omega" w:cs="Arial"/>
          <w:color w:val="000000"/>
        </w:rPr>
        <w:t>Light</w:t>
      </w:r>
      <w:proofErr w:type="spellEnd"/>
      <w:r w:rsidRPr="0057166A">
        <w:rPr>
          <w:rStyle w:val="colour"/>
          <w:rFonts w:ascii="CG Omega" w:hAnsi="CG Omega" w:cs="Arial"/>
          <w:color w:val="000000"/>
        </w:rPr>
        <w:t>®</w:t>
      </w:r>
      <w:r w:rsidRPr="0057166A">
        <w:rPr>
          <w:rFonts w:ascii="CG Omega" w:hAnsi="CG Omega" w:cs="Arial"/>
          <w:color w:val="000000"/>
        </w:rPr>
        <w:br/>
      </w:r>
      <w:r w:rsidRPr="0057166A">
        <w:rPr>
          <w:rStyle w:val="colour"/>
          <w:rFonts w:ascii="CG Omega" w:hAnsi="CG Omega" w:cs="Arial"/>
          <w:color w:val="000000"/>
        </w:rPr>
        <w:t>3 stopnie pracy diody światła skupionego: wysoki/średni/niski oraz tryb stroboskopowy</w:t>
      </w:r>
      <w:r w:rsidRPr="0057166A">
        <w:rPr>
          <w:rFonts w:ascii="CG Omega" w:hAnsi="CG Omega" w:cs="Arial"/>
          <w:color w:val="000000"/>
        </w:rPr>
        <w:br/>
      </w:r>
      <w:r w:rsidRPr="0057166A">
        <w:rPr>
          <w:rStyle w:val="colour"/>
          <w:rFonts w:ascii="CG Omega" w:hAnsi="CG Omega" w:cs="Arial"/>
          <w:color w:val="000000"/>
        </w:rPr>
        <w:t xml:space="preserve">3 stopnie pracy diody światła rozproszonego: wysoki/średni/niski - tzw. </w:t>
      </w:r>
      <w:proofErr w:type="spellStart"/>
      <w:r w:rsidRPr="0057166A">
        <w:rPr>
          <w:rStyle w:val="colour"/>
          <w:rFonts w:ascii="CG Omega" w:hAnsi="CG Omega" w:cs="Arial"/>
          <w:color w:val="000000"/>
        </w:rPr>
        <w:t>survival</w:t>
      </w:r>
      <w:proofErr w:type="spellEnd"/>
      <w:r w:rsidRPr="0057166A">
        <w:rPr>
          <w:rStyle w:val="colour"/>
          <w:rFonts w:ascii="CG Omega" w:hAnsi="CG Omega" w:cs="Arial"/>
          <w:color w:val="000000"/>
        </w:rPr>
        <w:t xml:space="preserve"> </w:t>
      </w:r>
      <w:proofErr w:type="spellStart"/>
      <w:r w:rsidRPr="0057166A">
        <w:rPr>
          <w:rStyle w:val="colour"/>
          <w:rFonts w:ascii="CG Omega" w:hAnsi="CG Omega" w:cs="Arial"/>
          <w:color w:val="000000"/>
        </w:rPr>
        <w:t>mode</w:t>
      </w:r>
      <w:proofErr w:type="spellEnd"/>
      <w:r w:rsidRPr="0057166A">
        <w:rPr>
          <w:rFonts w:ascii="CG Omega" w:hAnsi="CG Omega" w:cs="Arial"/>
          <w:color w:val="000000"/>
        </w:rPr>
        <w:br/>
      </w:r>
      <w:r w:rsidRPr="0057166A">
        <w:rPr>
          <w:rStyle w:val="colour"/>
          <w:rFonts w:ascii="CG Omega" w:hAnsi="CG Omega" w:cs="Arial"/>
          <w:color w:val="000000"/>
        </w:rPr>
        <w:t>Obudowa latarki powinna być wykonana z wysokiej jakości nylonu ma być  wyposażona w metalowy klips mocujący oraz powinna być wodo- i pyłoszczelność IP 67 a także odporna na upadek do 2 m oraz działanie środków chemicznych</w:t>
      </w:r>
    </w:p>
    <w:p w:rsidR="0057166A" w:rsidRPr="0057166A" w:rsidRDefault="0057166A" w:rsidP="0057166A">
      <w:pPr>
        <w:rPr>
          <w:rFonts w:ascii="CG Omega" w:hAnsi="CG Omega"/>
          <w:b/>
          <w:u w:val="single"/>
        </w:rPr>
      </w:pPr>
      <w:r w:rsidRPr="0057166A">
        <w:rPr>
          <w:rStyle w:val="colour"/>
          <w:rFonts w:ascii="CG Omega" w:hAnsi="CG Omega"/>
          <w:b/>
          <w:color w:val="000000"/>
          <w:u w:val="single"/>
        </w:rPr>
        <w:t>4. Znak ostrzegawczy wypadek drogowy 1 szt.</w:t>
      </w:r>
    </w:p>
    <w:p w:rsidR="0057166A" w:rsidRPr="0057166A" w:rsidRDefault="0057166A" w:rsidP="0057166A">
      <w:pPr>
        <w:rPr>
          <w:rFonts w:ascii="CG Omega" w:hAnsi="CG Omega"/>
        </w:rPr>
      </w:pPr>
      <w:r w:rsidRPr="0057166A">
        <w:rPr>
          <w:rStyle w:val="colour"/>
          <w:rFonts w:ascii="CG Omega" w:hAnsi="CG Omega" w:cs="Arial"/>
          <w:color w:val="000000"/>
        </w:rPr>
        <w:t xml:space="preserve">Do oznakowania miejsca zdarzenia powinien prawidłowo i w sposób czytelny oznakować miejsce akcji. </w:t>
      </w:r>
      <w:r w:rsidRPr="0057166A">
        <w:rPr>
          <w:rFonts w:ascii="CG Omega" w:hAnsi="CG Omega" w:cs="Arial"/>
          <w:color w:val="000000"/>
        </w:rPr>
        <w:br/>
      </w:r>
      <w:r w:rsidRPr="0057166A">
        <w:rPr>
          <w:rStyle w:val="colour"/>
          <w:rFonts w:ascii="CG Omega" w:hAnsi="CG Omega" w:cs="Arial"/>
          <w:color w:val="000000"/>
        </w:rPr>
        <w:t xml:space="preserve">.Z każdej strony znaku drogowego „Piramida” znajduje się inny znak informacyjny do oznakowania miejsca wypadku, </w:t>
      </w:r>
      <w:r w:rsidRPr="0057166A">
        <w:rPr>
          <w:rFonts w:ascii="CG Omega" w:hAnsi="CG Omega" w:cs="Arial"/>
          <w:color w:val="000000"/>
        </w:rPr>
        <w:br/>
      </w:r>
      <w:r w:rsidRPr="0057166A">
        <w:rPr>
          <w:rStyle w:val="colour"/>
          <w:rFonts w:ascii="CG Omega" w:hAnsi="CG Omega" w:cs="Arial"/>
          <w:color w:val="000000"/>
        </w:rPr>
        <w:t>nakazania ostrożności lub dalszej jazdy w określonym kierunku. Wyposażony w pokrowiec</w:t>
      </w:r>
      <w:r w:rsidRPr="0057166A">
        <w:rPr>
          <w:rFonts w:ascii="CG Omega" w:hAnsi="CG Omega" w:cs="Arial"/>
          <w:color w:val="000000"/>
        </w:rPr>
        <w:br/>
      </w:r>
      <w:r w:rsidRPr="0057166A">
        <w:rPr>
          <w:rStyle w:val="colour"/>
          <w:rFonts w:ascii="CG Omega" w:hAnsi="CG Omega" w:cs="Arial"/>
          <w:color w:val="000000"/>
        </w:rPr>
        <w:t>Stojak znaku  powinien być wykonany został z stali ocynkowanej galwanicznie Po rozstawieniu znak ma posiadać wymiary   ok.120 cm szerokości i 85 cm wysokości, waga z pokrowcem  ok. 6,5 kg.</w:t>
      </w:r>
    </w:p>
    <w:p w:rsidR="0057166A" w:rsidRPr="0057166A" w:rsidRDefault="0057166A" w:rsidP="0057166A">
      <w:pPr>
        <w:rPr>
          <w:rFonts w:ascii="CG Omega" w:hAnsi="CG Omega"/>
          <w:b/>
          <w:u w:val="single"/>
        </w:rPr>
      </w:pPr>
      <w:r w:rsidRPr="0057166A">
        <w:rPr>
          <w:rStyle w:val="colour"/>
          <w:rFonts w:ascii="CG Omega" w:hAnsi="CG Omega" w:cs="Arial"/>
          <w:b/>
          <w:color w:val="000000"/>
          <w:u w:val="single"/>
        </w:rPr>
        <w:t>5. Przedłużacz elektryczny  1 szt. 230V o długości 30 m na zwijadle z rozdzielaczem.</w:t>
      </w:r>
    </w:p>
    <w:p w:rsidR="0057166A" w:rsidRPr="0057166A" w:rsidRDefault="0057166A" w:rsidP="0057166A">
      <w:pPr>
        <w:spacing w:after="0"/>
        <w:rPr>
          <w:rFonts w:ascii="CG Omega" w:hAnsi="CG Omega"/>
        </w:rPr>
      </w:pPr>
      <w:r w:rsidRPr="0057166A">
        <w:rPr>
          <w:rStyle w:val="colour"/>
          <w:rFonts w:ascii="CG Omega" w:hAnsi="CG Omega"/>
          <w:color w:val="000000"/>
        </w:rPr>
        <w:t>Przedłużacz  na zwijadle 4xGN PUR 3x2,5mm² IP44 30m</w:t>
      </w:r>
    </w:p>
    <w:p w:rsidR="0057166A" w:rsidRPr="0057166A" w:rsidRDefault="0057166A" w:rsidP="0057166A">
      <w:pPr>
        <w:spacing w:after="0"/>
        <w:rPr>
          <w:rFonts w:ascii="CG Omega" w:hAnsi="CG Omega"/>
        </w:rPr>
      </w:pPr>
      <w:r w:rsidRPr="0057166A">
        <w:rPr>
          <w:rStyle w:val="colour"/>
          <w:rFonts w:ascii="CG Omega" w:hAnsi="CG Omega"/>
          <w:color w:val="000000"/>
        </w:rPr>
        <w:t>Przedłużacz ma być stosowany w trudnych warunkach.</w:t>
      </w:r>
    </w:p>
    <w:p w:rsidR="0057166A" w:rsidRPr="0057166A" w:rsidRDefault="0057166A" w:rsidP="0057166A">
      <w:pPr>
        <w:spacing w:after="0"/>
        <w:rPr>
          <w:rFonts w:ascii="CG Omega" w:hAnsi="CG Omega"/>
        </w:rPr>
      </w:pPr>
      <w:r w:rsidRPr="0057166A">
        <w:rPr>
          <w:rStyle w:val="colour"/>
          <w:rFonts w:ascii="CG Omega" w:hAnsi="CG Omega"/>
          <w:color w:val="000000"/>
        </w:rPr>
        <w:t> Powinien posiadać podwyższoną wytrzymałość przewodu w powłoce  (PUR)</w:t>
      </w:r>
    </w:p>
    <w:p w:rsidR="0057166A" w:rsidRPr="0057166A" w:rsidRDefault="0057166A" w:rsidP="0057166A">
      <w:pPr>
        <w:spacing w:after="0"/>
        <w:rPr>
          <w:rFonts w:ascii="CG Omega" w:hAnsi="CG Omega"/>
        </w:rPr>
      </w:pPr>
      <w:r w:rsidRPr="0057166A">
        <w:rPr>
          <w:rStyle w:val="colour"/>
          <w:rFonts w:ascii="CG Omega" w:hAnsi="CG Omega"/>
          <w:color w:val="000000"/>
        </w:rPr>
        <w:t>Ma posiadać szeroki zakres temperatur do zastosowań w trudnych warunkach klimatycznych, a także</w:t>
      </w:r>
    </w:p>
    <w:p w:rsidR="0057166A" w:rsidRPr="0057166A" w:rsidRDefault="0057166A" w:rsidP="0057166A">
      <w:pPr>
        <w:spacing w:after="0"/>
        <w:rPr>
          <w:rFonts w:ascii="CG Omega" w:hAnsi="CG Omega"/>
        </w:rPr>
      </w:pPr>
      <w:r w:rsidRPr="0057166A">
        <w:rPr>
          <w:rStyle w:val="colour"/>
          <w:rFonts w:ascii="CG Omega" w:hAnsi="CG Omega"/>
          <w:color w:val="000000"/>
        </w:rPr>
        <w:t>Powinien posiadać odporność na uszkodzenia mechaniczne (np. ścieranie, przecięcia, nacisk, uderzenia) a także</w:t>
      </w:r>
    </w:p>
    <w:p w:rsidR="0057166A" w:rsidRPr="0057166A" w:rsidRDefault="0057166A" w:rsidP="0057166A">
      <w:pPr>
        <w:spacing w:after="0"/>
        <w:rPr>
          <w:rFonts w:ascii="CG Omega" w:hAnsi="CG Omega"/>
        </w:rPr>
      </w:pPr>
      <w:r w:rsidRPr="0057166A">
        <w:rPr>
          <w:rStyle w:val="colour"/>
          <w:rFonts w:ascii="CG Omega" w:hAnsi="CG Omega"/>
          <w:color w:val="000000"/>
        </w:rPr>
        <w:t>odporność przewodu na kontakt substancji smarnych na bazie olejów mineralnych oraz na kontakt z rozcieńczonymi kwasami.</w:t>
      </w:r>
    </w:p>
    <w:p w:rsidR="00921FEA" w:rsidRPr="0057166A" w:rsidRDefault="0057166A" w:rsidP="0057166A">
      <w:pPr>
        <w:spacing w:after="0"/>
        <w:rPr>
          <w:rFonts w:ascii="CG Omega" w:hAnsi="CG Omega"/>
        </w:rPr>
      </w:pPr>
      <w:r w:rsidRPr="0057166A">
        <w:rPr>
          <w:rStyle w:val="colour"/>
          <w:rFonts w:ascii="CG Omega" w:hAnsi="CG Omega"/>
          <w:color w:val="000000"/>
        </w:rPr>
        <w:t>Ma być wyposażony w wyłącznik termiczny.</w:t>
      </w:r>
    </w:p>
    <w:sectPr w:rsidR="00921FEA" w:rsidRPr="00571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Arial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B6726"/>
    <w:multiLevelType w:val="multilevel"/>
    <w:tmpl w:val="E66E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F3CD7"/>
    <w:multiLevelType w:val="multilevel"/>
    <w:tmpl w:val="7A6C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47F7A"/>
    <w:multiLevelType w:val="multilevel"/>
    <w:tmpl w:val="908E0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C051A"/>
    <w:multiLevelType w:val="multilevel"/>
    <w:tmpl w:val="EA3E10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EA"/>
    <w:rsid w:val="00167B8F"/>
    <w:rsid w:val="00175B98"/>
    <w:rsid w:val="00254B1F"/>
    <w:rsid w:val="002726C1"/>
    <w:rsid w:val="002A3AB1"/>
    <w:rsid w:val="002A6B2A"/>
    <w:rsid w:val="002F1FDB"/>
    <w:rsid w:val="004731B5"/>
    <w:rsid w:val="0057166A"/>
    <w:rsid w:val="00573C07"/>
    <w:rsid w:val="006D6B6F"/>
    <w:rsid w:val="007070D7"/>
    <w:rsid w:val="007A1E8F"/>
    <w:rsid w:val="007D53ED"/>
    <w:rsid w:val="008A7F54"/>
    <w:rsid w:val="00921FEA"/>
    <w:rsid w:val="009461B9"/>
    <w:rsid w:val="00AB5277"/>
    <w:rsid w:val="00B15CBE"/>
    <w:rsid w:val="00CA2642"/>
    <w:rsid w:val="00D9151D"/>
    <w:rsid w:val="00DB58F7"/>
    <w:rsid w:val="00E32C03"/>
    <w:rsid w:val="00F0300B"/>
    <w:rsid w:val="00F3676C"/>
    <w:rsid w:val="00F5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BBB41-8849-46C3-B19D-1CB77D24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571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3C07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716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olour">
    <w:name w:val="colour"/>
    <w:basedOn w:val="Domylnaczcionkaakapitu"/>
    <w:rsid w:val="00571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remiza</dc:creator>
  <cp:lastModifiedBy>Inwest-1</cp:lastModifiedBy>
  <cp:revision>8</cp:revision>
  <dcterms:created xsi:type="dcterms:W3CDTF">2021-10-21T17:19:00Z</dcterms:created>
  <dcterms:modified xsi:type="dcterms:W3CDTF">2021-11-02T07:19:00Z</dcterms:modified>
</cp:coreProperties>
</file>