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EA" w:rsidRPr="00AB5277" w:rsidRDefault="00921FEA" w:rsidP="00921FEA">
      <w:pPr>
        <w:spacing w:after="160" w:line="25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B5277">
        <w:rPr>
          <w:rFonts w:ascii="Tahoma" w:eastAsia="Calibri" w:hAnsi="Tahoma" w:cs="Tahoma"/>
          <w:b/>
          <w:sz w:val="20"/>
          <w:szCs w:val="20"/>
        </w:rPr>
        <w:t>CHARAKTERYSTYKA I PARAMETRY TECHNICZNE  PRZEDMIOTU DOSTAWY</w:t>
      </w:r>
    </w:p>
    <w:p w:rsidR="00921FEA" w:rsidRPr="00AB5277" w:rsidRDefault="00921FEA" w:rsidP="00921FEA">
      <w:pPr>
        <w:spacing w:after="160" w:line="256" w:lineRule="auto"/>
        <w:rPr>
          <w:rFonts w:ascii="Tahoma" w:eastAsia="Calibri" w:hAnsi="Tahoma" w:cs="Tahoma"/>
          <w:b/>
          <w:sz w:val="20"/>
          <w:szCs w:val="20"/>
        </w:rPr>
      </w:pPr>
    </w:p>
    <w:p w:rsidR="00921FEA" w:rsidRPr="00AB5277" w:rsidRDefault="00B15CBE" w:rsidP="00921FEA">
      <w:pPr>
        <w:spacing w:after="160" w:line="25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B5277">
        <w:rPr>
          <w:rFonts w:ascii="Tahoma" w:eastAsia="Calibri" w:hAnsi="Tahoma" w:cs="Tahoma"/>
          <w:b/>
          <w:sz w:val="20"/>
          <w:szCs w:val="20"/>
        </w:rPr>
        <w:t xml:space="preserve">1. Piła </w:t>
      </w:r>
      <w:r w:rsidR="00254B1F" w:rsidRPr="00AB5277">
        <w:rPr>
          <w:rFonts w:ascii="Tahoma" w:eastAsia="Calibri" w:hAnsi="Tahoma" w:cs="Tahoma"/>
          <w:b/>
          <w:sz w:val="20"/>
          <w:szCs w:val="20"/>
        </w:rPr>
        <w:t xml:space="preserve">spalinowa </w:t>
      </w:r>
      <w:r w:rsidRPr="00AB5277">
        <w:rPr>
          <w:rFonts w:ascii="Tahoma" w:eastAsia="Calibri" w:hAnsi="Tahoma" w:cs="Tahoma"/>
          <w:b/>
          <w:sz w:val="20"/>
          <w:szCs w:val="20"/>
        </w:rPr>
        <w:t xml:space="preserve">łańcuchowa </w:t>
      </w:r>
      <w:r w:rsidR="00D9151D" w:rsidRPr="00AB5277">
        <w:rPr>
          <w:rFonts w:ascii="Tahoma" w:eastAsia="Calibri" w:hAnsi="Tahoma" w:cs="Tahoma"/>
          <w:b/>
          <w:sz w:val="20"/>
          <w:szCs w:val="20"/>
        </w:rPr>
        <w:t xml:space="preserve"> – 1</w:t>
      </w:r>
      <w:r w:rsidR="00921FEA" w:rsidRPr="00AB5277">
        <w:rPr>
          <w:rFonts w:ascii="Tahoma" w:eastAsia="Calibri" w:hAnsi="Tahoma" w:cs="Tahoma"/>
          <w:b/>
          <w:sz w:val="20"/>
          <w:szCs w:val="20"/>
        </w:rPr>
        <w:t xml:space="preserve"> szt.</w:t>
      </w:r>
    </w:p>
    <w:p w:rsidR="007D53ED" w:rsidRPr="007D53ED" w:rsidRDefault="00254B1F" w:rsidP="007D53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52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7D53ED" w:rsidRPr="007D53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ilarka </w:t>
      </w:r>
      <w:r w:rsidRPr="00AB52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spalinowa </w:t>
      </w:r>
      <w:r w:rsidR="007D53ED" w:rsidRPr="007D53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łańcuchowa o mocy </w:t>
      </w:r>
      <w:r w:rsidRPr="00AB52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2,8 kW/</w:t>
      </w:r>
      <w:r w:rsidR="007D53ED" w:rsidRPr="007D53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3,8 KM,</w:t>
      </w:r>
      <w:r w:rsidRPr="00AB52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prowadnicą o dł. min 35 cm.</w:t>
      </w:r>
      <w:r w:rsidR="007D53ED" w:rsidRPr="007D53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wyposażona w oszczędny silnik 2-MIX z systemem filtrowania o przedłużonej żywotności i filtrem wstępnym oraz profesjonalnym systemem antywibracyjnym. Spełnia normy emisji spalin EU II. </w:t>
      </w:r>
    </w:p>
    <w:p w:rsidR="007D53ED" w:rsidRPr="007D53ED" w:rsidRDefault="00254B1F" w:rsidP="00AB527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B52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Minimalne parametry techniczne, które musi spełnić produkt:</w:t>
      </w:r>
    </w:p>
    <w:p w:rsidR="007D53ED" w:rsidRPr="007D53ED" w:rsidRDefault="007D53ED" w:rsidP="00AB52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Moc: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2,8/3,8 kW/KM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Pojemność skokowa: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55,5 cm</w:t>
      </w:r>
      <w:r w:rsidRPr="007D53ED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3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Długość prowadnicy: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37 cm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Poziom mocy akustycznej: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116 </w:t>
      </w:r>
      <w:proofErr w:type="spellStart"/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dB</w:t>
      </w:r>
      <w:proofErr w:type="spellEnd"/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(A) </w:t>
      </w:r>
      <w:r w:rsidRPr="007D53ED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*3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Podziałka piły łańcuchowej: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3/8 "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Wartość drgań strona lewa / prawa: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4,5/4,5 m/s</w:t>
      </w:r>
      <w:r w:rsidRPr="007D53ED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2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7D53ED" w:rsidRPr="007D53ED" w:rsidRDefault="007D53ED" w:rsidP="007D5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Poziom ciśnienia akustycznego: </w:t>
      </w:r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103 </w:t>
      </w:r>
      <w:proofErr w:type="spellStart"/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dB</w:t>
      </w:r>
      <w:proofErr w:type="spellEnd"/>
      <w:r w:rsidRPr="007D53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(A) </w:t>
      </w:r>
      <w:r w:rsidRPr="007D53ED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*3</w:t>
      </w:r>
    </w:p>
    <w:p w:rsidR="007D53ED" w:rsidRPr="007D53ED" w:rsidRDefault="00AB5277" w:rsidP="00AB527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</w:t>
      </w:r>
      <w:r w:rsidR="00254B1F" w:rsidRPr="00AB52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Wyposażenie:</w:t>
      </w:r>
    </w:p>
    <w:p w:rsidR="007D53ED" w:rsidRPr="007D53ED" w:rsidRDefault="007D53ED" w:rsidP="00AB5277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System filtrów powietrza o długiej żywotności:</w:t>
      </w:r>
    </w:p>
    <w:p w:rsidR="007D53ED" w:rsidRPr="007D53ED" w:rsidRDefault="00254B1F" w:rsidP="00AB5277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B527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Silnik </w:t>
      </w:r>
      <w:r w:rsidRPr="00AB5277">
        <w:rPr>
          <w:rFonts w:ascii="Tahoma" w:eastAsia="Times New Roman" w:hAnsi="Tahoma" w:cs="Tahoma"/>
          <w:sz w:val="20"/>
          <w:szCs w:val="20"/>
          <w:lang w:eastAsia="pl-PL"/>
        </w:rPr>
        <w:t>dwusuwowy</w:t>
      </w:r>
      <w:r w:rsidR="007D53ED" w:rsidRPr="007D53ED">
        <w:rPr>
          <w:rFonts w:ascii="Tahoma" w:eastAsia="Times New Roman" w:hAnsi="Tahoma" w:cs="Tahoma"/>
          <w:sz w:val="20"/>
          <w:szCs w:val="20"/>
          <w:lang w:eastAsia="pl-PL"/>
        </w:rPr>
        <w:t xml:space="preserve"> w technologii 2-MIX.</w:t>
      </w:r>
    </w:p>
    <w:p w:rsidR="007D53ED" w:rsidRPr="007D53ED" w:rsidRDefault="007D53ED" w:rsidP="007D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System antywibracyjny:</w:t>
      </w:r>
    </w:p>
    <w:p w:rsidR="007D53ED" w:rsidRPr="007D53ED" w:rsidRDefault="007D53ED" w:rsidP="007D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Wielofunkcyjny przełącznik:</w:t>
      </w:r>
    </w:p>
    <w:p w:rsidR="007D53ED" w:rsidRPr="007D53ED" w:rsidRDefault="007D53ED" w:rsidP="007D5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Kompensator:</w:t>
      </w:r>
    </w:p>
    <w:p w:rsidR="00254B1F" w:rsidRPr="00AB5277" w:rsidRDefault="007D53ED" w:rsidP="00254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Boczny napinacz piły łańcuchowej:</w:t>
      </w:r>
    </w:p>
    <w:p w:rsidR="00AB5277" w:rsidRPr="007D53ED" w:rsidRDefault="007D53ED" w:rsidP="00AB5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D53ED">
        <w:rPr>
          <w:rFonts w:ascii="Tahoma" w:eastAsia="Times New Roman" w:hAnsi="Tahoma" w:cs="Tahoma"/>
          <w:bCs/>
          <w:sz w:val="20"/>
          <w:szCs w:val="20"/>
          <w:lang w:eastAsia="pl-PL"/>
        </w:rPr>
        <w:t>Filtr HD2:</w:t>
      </w:r>
      <w:bookmarkStart w:id="0" w:name="_GoBack"/>
      <w:bookmarkEnd w:id="0"/>
    </w:p>
    <w:p w:rsidR="00921FEA" w:rsidRPr="00921FEA" w:rsidRDefault="00921FEA" w:rsidP="00921FEA">
      <w:pPr>
        <w:spacing w:after="160" w:line="256" w:lineRule="auto"/>
        <w:jc w:val="both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t>2</w:t>
      </w:r>
      <w:r w:rsidR="00AB5277">
        <w:rPr>
          <w:rFonts w:ascii="CG Omega" w:eastAsia="Calibri" w:hAnsi="CG Omega" w:cs="Times New Roman"/>
          <w:b/>
        </w:rPr>
        <w:t>. Piła ratownicza</w:t>
      </w:r>
    </w:p>
    <w:p w:rsidR="00AB5277" w:rsidRDefault="00AB5277" w:rsidP="00AB527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Lekka </w:t>
      </w:r>
      <w:r w:rsidR="00573C07" w:rsidRPr="00573C07">
        <w:rPr>
          <w:rFonts w:ascii="Tahoma" w:eastAsia="Times New Roman" w:hAnsi="Tahoma" w:cs="Tahoma"/>
          <w:sz w:val="20"/>
          <w:szCs w:val="20"/>
          <w:lang w:eastAsia="pl-PL"/>
        </w:rPr>
        <w:t>przecinarka o mocy 4,4 KM, wyposażona w ściernicę o średnicy 350 mm do zastosowań uniwersalnych. Innowacyjny system filtrów powietrza o długiej żywotności ze wstępnym filtrem cyklonowym znacznie wydłuża żywotność i okresy pomiędzy kolejnymi czyszczeniami filtra. Niski poziom wibracji zapewnia komfortową pracę. Spełnia wymogi norm EPA II i EU II, odnośnie emisji spalin. Prowadzenie ręczne lub na wózku prowadzącym FW 20.</w:t>
      </w:r>
    </w:p>
    <w:p w:rsidR="00AB5277" w:rsidRPr="007D53ED" w:rsidRDefault="00AB5277" w:rsidP="00AB5277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B52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Minimalne parametry techniczne, które musi spełnić produkt: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449"/>
      </w:tblGrid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spalinowy</w:t>
            </w:r>
          </w:p>
        </w:tc>
      </w:tr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3,2 kW /4,4 KM</w:t>
            </w:r>
          </w:p>
        </w:tc>
      </w:tr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Pojemność skokowa silnika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66.7</w:t>
            </w:r>
          </w:p>
        </w:tc>
      </w:tr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Średnica tarczy tnącej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350 mm</w:t>
            </w:r>
          </w:p>
        </w:tc>
      </w:tr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głębokość cięcia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125 mm</w:t>
            </w:r>
          </w:p>
        </w:tc>
      </w:tr>
      <w:tr w:rsidR="00573C07" w:rsidRPr="00573C07" w:rsidTr="00573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Ciężar</w:t>
            </w:r>
          </w:p>
        </w:tc>
        <w:tc>
          <w:tcPr>
            <w:tcW w:w="0" w:type="auto"/>
            <w:vAlign w:val="center"/>
            <w:hideMark/>
          </w:tcPr>
          <w:p w:rsidR="00573C07" w:rsidRPr="00573C07" w:rsidRDefault="00573C07" w:rsidP="00AB52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3C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9.6 kg</w:t>
            </w:r>
          </w:p>
        </w:tc>
      </w:tr>
    </w:tbl>
    <w:p w:rsidR="002726C1" w:rsidRPr="00AB5277" w:rsidRDefault="002726C1" w:rsidP="00AB5277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21FEA" w:rsidRDefault="00573C07" w:rsidP="002726C1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3. NAJASNICA – 1</w:t>
      </w:r>
      <w:r w:rsidR="002726C1">
        <w:rPr>
          <w:rFonts w:ascii="CG Omega" w:eastAsia="Calibri" w:hAnsi="CG Omega" w:cs="Times New Roman"/>
          <w:b/>
        </w:rPr>
        <w:t xml:space="preserve"> szt.</w:t>
      </w:r>
    </w:p>
    <w:p w:rsidR="002726C1" w:rsidRDefault="002726C1" w:rsidP="002726C1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>Przenośny system ośw</w:t>
      </w:r>
      <w:r w:rsidR="00AB5277" w:rsidRPr="00AB5277">
        <w:rPr>
          <w:rFonts w:ascii="Tahoma" w:hAnsi="Tahoma" w:cs="Tahoma"/>
          <w:sz w:val="20"/>
          <w:szCs w:val="20"/>
        </w:rPr>
        <w:t>ietlenia PELI™ RALS 9430</w:t>
      </w:r>
      <w:r w:rsidRPr="00AB5277">
        <w:rPr>
          <w:rFonts w:ascii="Tahoma" w:hAnsi="Tahoma" w:cs="Tahoma"/>
          <w:sz w:val="20"/>
          <w:szCs w:val="20"/>
        </w:rPr>
        <w:t xml:space="preserve">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 xml:space="preserve">Moc maksymalna to 3000 lumenów. Czas pracy zależny jest od nastawionej mocy i wynosi od 8 do 15 godzin.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 xml:space="preserve">Trzy tryby pracy – pełna moc, połowa mocy i tryb ostrzegawczy/stroboskopowy.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 xml:space="preserve">Maszt rozkładany jest do wysokości 80 cm. Kąt rozproszenia światła to 125 stopni.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 xml:space="preserve">Poziom rozładowania baterii jest sygnalizowany na 30 i 15 minut przed rozładowaniem.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 xml:space="preserve">Akumulator zamontowany na stałe wewnątrz obudowy jest w standardowych wymiarach, wykonany w technologii żelowej – ogólnie dostępny.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lastRenderedPageBreak/>
        <w:t xml:space="preserve">Maksymalny czas ładowania to 5 godzin od pełnego rozładowania. Żywotność akumulatora to 500 </w:t>
      </w:r>
      <w:proofErr w:type="spellStart"/>
      <w:r w:rsidRPr="00AB5277">
        <w:rPr>
          <w:rFonts w:ascii="Tahoma" w:hAnsi="Tahoma" w:cs="Tahoma"/>
          <w:sz w:val="20"/>
          <w:szCs w:val="20"/>
        </w:rPr>
        <w:t>ładowań</w:t>
      </w:r>
      <w:proofErr w:type="spellEnd"/>
      <w:r w:rsidRPr="00AB5277">
        <w:rPr>
          <w:rFonts w:ascii="Tahoma" w:hAnsi="Tahoma" w:cs="Tahoma"/>
          <w:sz w:val="20"/>
          <w:szCs w:val="20"/>
        </w:rPr>
        <w:t xml:space="preserve"> od zera i 1000 </w:t>
      </w:r>
      <w:proofErr w:type="spellStart"/>
      <w:r w:rsidRPr="00AB5277">
        <w:rPr>
          <w:rFonts w:ascii="Tahoma" w:hAnsi="Tahoma" w:cs="Tahoma"/>
          <w:sz w:val="20"/>
          <w:szCs w:val="20"/>
        </w:rPr>
        <w:t>ładowań</w:t>
      </w:r>
      <w:proofErr w:type="spellEnd"/>
      <w:r w:rsidRPr="00AB5277">
        <w:rPr>
          <w:rFonts w:ascii="Tahoma" w:hAnsi="Tahoma" w:cs="Tahoma"/>
          <w:sz w:val="20"/>
          <w:szCs w:val="20"/>
        </w:rPr>
        <w:t xml:space="preserve"> od połowy poziomu naładowania. </w:t>
      </w:r>
    </w:p>
    <w:p w:rsidR="00AB5277" w:rsidRDefault="00573C07" w:rsidP="009461B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>Zestaw ma szczelność IP54 więc można pracować także w deszczu i wilgoci</w:t>
      </w:r>
      <w:r w:rsidR="00AB5277">
        <w:rPr>
          <w:rFonts w:ascii="Tahoma" w:hAnsi="Tahoma" w:cs="Tahoma"/>
          <w:sz w:val="20"/>
          <w:szCs w:val="20"/>
        </w:rPr>
        <w:t>.</w:t>
      </w:r>
    </w:p>
    <w:p w:rsidR="002726C1" w:rsidRPr="00AB5277" w:rsidRDefault="00573C07" w:rsidP="009461B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B5277">
        <w:rPr>
          <w:rFonts w:ascii="Tahoma" w:hAnsi="Tahoma" w:cs="Tahoma"/>
          <w:sz w:val="20"/>
          <w:szCs w:val="20"/>
        </w:rPr>
        <w:t>Żywotność diody LED to 50 000 godzin. Waga 10,5 kg. Wymiary złożonego urządzenia to 20x40x23 cm. Korpus wykonany jest z ultra trwałego tworzywa ABS. Urządzenie występuje w kolorze żółtym i czarnym. Możliwość zakupu dodatkowego statywu z przedłużaczem do poniesienia reflektora na wysokość 220 cm.</w:t>
      </w:r>
    </w:p>
    <w:p w:rsidR="00921FEA" w:rsidRPr="00AB5277" w:rsidRDefault="00921FEA" w:rsidP="00921FEA">
      <w:pPr>
        <w:spacing w:after="0" w:line="240" w:lineRule="auto"/>
        <w:jc w:val="both"/>
        <w:rPr>
          <w:rFonts w:ascii="CG Omega" w:eastAsia="Calibri" w:hAnsi="CG Omega" w:cs="Times New Roman"/>
          <w:sz w:val="20"/>
          <w:szCs w:val="20"/>
        </w:rPr>
      </w:pPr>
    </w:p>
    <w:p w:rsidR="00AB5277" w:rsidRPr="00AB5277" w:rsidRDefault="00921FEA" w:rsidP="00573C07">
      <w:pPr>
        <w:pStyle w:val="NormalnyWeb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B5277">
        <w:rPr>
          <w:rFonts w:ascii="Tahoma" w:eastAsia="Calibri" w:hAnsi="Tahoma" w:cs="Tahoma"/>
          <w:b/>
          <w:sz w:val="22"/>
          <w:szCs w:val="22"/>
        </w:rPr>
        <w:t xml:space="preserve">4. </w:t>
      </w:r>
      <w:r w:rsidR="00AB5277" w:rsidRPr="00AB5277">
        <w:rPr>
          <w:rFonts w:ascii="Tahoma" w:eastAsia="Times New Roman" w:hAnsi="Tahoma" w:cs="Tahoma"/>
          <w:b/>
          <w:sz w:val="22"/>
          <w:szCs w:val="22"/>
          <w:lang w:eastAsia="pl-PL"/>
        </w:rPr>
        <w:t>S</w:t>
      </w:r>
      <w:r w:rsidR="00AB5277">
        <w:rPr>
          <w:rFonts w:ascii="Tahoma" w:eastAsia="Times New Roman" w:hAnsi="Tahoma" w:cs="Tahoma"/>
          <w:b/>
          <w:sz w:val="22"/>
          <w:szCs w:val="22"/>
          <w:lang w:eastAsia="pl-PL"/>
        </w:rPr>
        <w:t>ZELKI BEZPIECZEŃSTWA</w:t>
      </w:r>
    </w:p>
    <w:p w:rsidR="00573C07" w:rsidRPr="00AB5277" w:rsidRDefault="00AB5277" w:rsidP="00573C07">
      <w:pPr>
        <w:pStyle w:val="NormalnyWeb"/>
        <w:rPr>
          <w:rFonts w:ascii="Tahoma" w:eastAsia="Times New Roman" w:hAnsi="Tahoma" w:cs="Tahoma"/>
          <w:sz w:val="20"/>
          <w:szCs w:val="20"/>
          <w:lang w:eastAsia="pl-PL"/>
        </w:rPr>
      </w:pPr>
      <w:r w:rsidRPr="00AB5277">
        <w:rPr>
          <w:rFonts w:ascii="Tahoma" w:eastAsia="Times New Roman" w:hAnsi="Tahoma" w:cs="Tahoma"/>
          <w:sz w:val="20"/>
          <w:szCs w:val="20"/>
          <w:lang w:eastAsia="pl-PL"/>
        </w:rPr>
        <w:t xml:space="preserve">Szelki bezpieczeństwa </w:t>
      </w:r>
      <w:r w:rsidR="00573C07" w:rsidRPr="00AB5277">
        <w:rPr>
          <w:rFonts w:ascii="Tahoma" w:eastAsia="Times New Roman" w:hAnsi="Tahoma" w:cs="Tahoma"/>
          <w:sz w:val="20"/>
          <w:szCs w:val="20"/>
          <w:lang w:eastAsia="pl-PL"/>
        </w:rPr>
        <w:t>przeznaczone dla straży pożarnej i innych służb ratowniczych. Przeznaczone do intensywnego użytkowania. 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>duża tylna klamra zaczepowa dla asekuracji lub liny prowadzącej 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 xml:space="preserve">spięty </w:t>
      </w:r>
      <w:proofErr w:type="spellStart"/>
      <w:r w:rsidRPr="00573C07">
        <w:rPr>
          <w:rFonts w:ascii="Tahoma" w:eastAsia="Times New Roman" w:hAnsi="Tahoma" w:cs="Tahoma"/>
          <w:sz w:val="20"/>
          <w:szCs w:val="20"/>
          <w:lang w:eastAsia="pl-PL"/>
        </w:rPr>
        <w:t>zatrzaśnikiem</w:t>
      </w:r>
      <w:proofErr w:type="spellEnd"/>
      <w:r w:rsidRPr="00573C07">
        <w:rPr>
          <w:rFonts w:ascii="Tahoma" w:eastAsia="Times New Roman" w:hAnsi="Tahoma" w:cs="Tahoma"/>
          <w:sz w:val="20"/>
          <w:szCs w:val="20"/>
          <w:lang w:eastAsia="pl-PL"/>
        </w:rPr>
        <w:t xml:space="preserve"> przedni punkt do pracy w zawieszeniu (</w:t>
      </w:r>
      <w:proofErr w:type="spellStart"/>
      <w:r w:rsidRPr="00573C07">
        <w:rPr>
          <w:rFonts w:ascii="Tahoma" w:eastAsia="Times New Roman" w:hAnsi="Tahoma" w:cs="Tahoma"/>
          <w:sz w:val="20"/>
          <w:szCs w:val="20"/>
          <w:lang w:eastAsia="pl-PL"/>
        </w:rPr>
        <w:t>zatrzaśnik</w:t>
      </w:r>
      <w:proofErr w:type="spellEnd"/>
      <w:r w:rsidRPr="00573C07">
        <w:rPr>
          <w:rFonts w:ascii="Tahoma" w:eastAsia="Times New Roman" w:hAnsi="Tahoma" w:cs="Tahoma"/>
          <w:sz w:val="20"/>
          <w:szCs w:val="20"/>
          <w:lang w:eastAsia="pl-PL"/>
        </w:rPr>
        <w:t xml:space="preserve"> w komplecie)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>regulacja pasów barkowych, udowych oraz pasa biodrowego 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>pasy barkowe spięte taśmą z plastikową klamerką 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>pasy udowe spięte klamrami automatycznymi typu QUICK</w:t>
      </w:r>
    </w:p>
    <w:p w:rsidR="00573C07" w:rsidRPr="00573C07" w:rsidRDefault="00573C07" w:rsidP="00573C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73C07">
        <w:rPr>
          <w:rFonts w:ascii="Tahoma" w:eastAsia="Times New Roman" w:hAnsi="Tahoma" w:cs="Tahoma"/>
          <w:sz w:val="20"/>
          <w:szCs w:val="20"/>
          <w:lang w:eastAsia="pl-PL"/>
        </w:rPr>
        <w:t>okres użytkowania do 10 lat </w:t>
      </w:r>
    </w:p>
    <w:p w:rsidR="00DB58F7" w:rsidRPr="00E32C03" w:rsidRDefault="00DB58F7" w:rsidP="00573C0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</w:t>
      </w:r>
    </w:p>
    <w:p w:rsidR="00CA2642" w:rsidRDefault="00CA2642" w:rsidP="00921FEA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921FEA" w:rsidRPr="00E32C03" w:rsidRDefault="00921FEA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sectPr w:rsidR="00921FEA" w:rsidRPr="00E3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6726"/>
    <w:multiLevelType w:val="multilevel"/>
    <w:tmpl w:val="E66E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F3CD7"/>
    <w:multiLevelType w:val="multilevel"/>
    <w:tmpl w:val="7A6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7F7A"/>
    <w:multiLevelType w:val="multilevel"/>
    <w:tmpl w:val="908E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C051A"/>
    <w:multiLevelType w:val="multilevel"/>
    <w:tmpl w:val="EA3E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A"/>
    <w:rsid w:val="00167B8F"/>
    <w:rsid w:val="00175B98"/>
    <w:rsid w:val="00254B1F"/>
    <w:rsid w:val="002726C1"/>
    <w:rsid w:val="002A3AB1"/>
    <w:rsid w:val="002A6B2A"/>
    <w:rsid w:val="002F1FDB"/>
    <w:rsid w:val="004731B5"/>
    <w:rsid w:val="00573C07"/>
    <w:rsid w:val="006D6B6F"/>
    <w:rsid w:val="007070D7"/>
    <w:rsid w:val="007A1E8F"/>
    <w:rsid w:val="007D53ED"/>
    <w:rsid w:val="008A7F54"/>
    <w:rsid w:val="00921FEA"/>
    <w:rsid w:val="009461B9"/>
    <w:rsid w:val="00AB5277"/>
    <w:rsid w:val="00B15CBE"/>
    <w:rsid w:val="00CA2642"/>
    <w:rsid w:val="00D9151D"/>
    <w:rsid w:val="00DB58F7"/>
    <w:rsid w:val="00E32C03"/>
    <w:rsid w:val="00F0300B"/>
    <w:rsid w:val="00F3676C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BB41-8849-46C3-B19D-1CB77D2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C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remiza</dc:creator>
  <cp:lastModifiedBy>Inwest-6</cp:lastModifiedBy>
  <cp:revision>7</cp:revision>
  <dcterms:created xsi:type="dcterms:W3CDTF">2021-10-21T17:19:00Z</dcterms:created>
  <dcterms:modified xsi:type="dcterms:W3CDTF">2021-10-21T18:04:00Z</dcterms:modified>
</cp:coreProperties>
</file>