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A" w:rsidRPr="00921FEA" w:rsidRDefault="00921FEA" w:rsidP="00921FEA">
      <w:pPr>
        <w:spacing w:after="160" w:line="256" w:lineRule="auto"/>
        <w:jc w:val="center"/>
        <w:rPr>
          <w:rFonts w:ascii="CG Omega" w:eastAsia="Calibri" w:hAnsi="CG Omega" w:cs="Times New Roman"/>
          <w:b/>
        </w:rPr>
      </w:pPr>
      <w:r w:rsidRPr="00921FEA">
        <w:rPr>
          <w:rFonts w:ascii="CG Omega" w:eastAsia="Calibri" w:hAnsi="CG Omega" w:cs="Times New Roman"/>
          <w:b/>
        </w:rPr>
        <w:t>CHARAKTERYSTYKA I PARAMETRY TECHNICZNE  PRZEDMIOTU DOSTAWY</w:t>
      </w:r>
    </w:p>
    <w:p w:rsidR="00921FEA" w:rsidRPr="00921FEA" w:rsidRDefault="00921FEA" w:rsidP="00921FEA">
      <w:pPr>
        <w:spacing w:after="160" w:line="256" w:lineRule="auto"/>
        <w:rPr>
          <w:rFonts w:ascii="CG Omega" w:eastAsia="Calibri" w:hAnsi="CG Omega" w:cs="Times New Roman"/>
          <w:b/>
        </w:rPr>
      </w:pPr>
    </w:p>
    <w:p w:rsidR="00921FEA" w:rsidRPr="00E32C03" w:rsidRDefault="00921FEA" w:rsidP="00921FEA">
      <w:pPr>
        <w:spacing w:after="160" w:line="256" w:lineRule="auto"/>
        <w:jc w:val="both"/>
        <w:rPr>
          <w:rFonts w:ascii="CG Omega" w:eastAsia="Calibri" w:hAnsi="CG Omega" w:cs="Times New Roman"/>
          <w:b/>
        </w:rPr>
      </w:pPr>
      <w:r w:rsidRPr="00E32C03">
        <w:rPr>
          <w:rFonts w:ascii="CG Omega" w:eastAsia="Calibri" w:hAnsi="CG Omega" w:cs="Times New Roman"/>
          <w:b/>
        </w:rPr>
        <w:t xml:space="preserve">1. Ubranie specjalne dwuczęściowe (kurtka + spodnie) – ilość </w:t>
      </w:r>
      <w:r w:rsidR="007A1E8F" w:rsidRPr="00E32C03">
        <w:rPr>
          <w:rFonts w:ascii="CG Omega" w:eastAsia="Calibri" w:hAnsi="CG Omega" w:cs="Times New Roman"/>
          <w:b/>
        </w:rPr>
        <w:t>5</w:t>
      </w:r>
      <w:r w:rsidRPr="00E32C03">
        <w:rPr>
          <w:rFonts w:ascii="CG Omega" w:eastAsia="Calibri" w:hAnsi="CG Omega" w:cs="Times New Roman"/>
          <w:b/>
        </w:rPr>
        <w:t xml:space="preserve"> szt.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Ubrania specjalne przeznaczone do akcji gaśniczych i akcji o podobnym charakterze jak np. akcje ratunkowe oraz akcje podczas katastrof.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Ubranie zabezpiecza przed działaniem czynników mechanicznych, powierzchniowych, przed środkami chemicznymi, czynnikami atmosferycznymi, wodą, oraz gorącem i płomieniem.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Ubranie składa się z kurtki długości 3/4 i spodni wykonanych z tkaniny zewnętrznej w kolorze  PIASKOWYM , tkaniny wodoodpornej (membrany), podszewki i warstwy termoizolacyjnej  .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Tkanina zasadnicza -98 % włókna aramidowe, 2% włókno antystatyczne.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Łączna gramatura całego układu: 570 gr/m2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Poziom ochrony 2.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 Dodatkowe wzmocnienia na kolanach z tkaniny </w:t>
      </w:r>
      <w:proofErr w:type="spellStart"/>
      <w:r w:rsidRPr="00E32C03">
        <w:rPr>
          <w:rFonts w:ascii="CG Omega" w:eastAsia="Calibri" w:hAnsi="CG Omega" w:cs="Times New Roman"/>
        </w:rPr>
        <w:t>kevlar</w:t>
      </w:r>
      <w:proofErr w:type="spellEnd"/>
      <w:r w:rsidRPr="00E32C03">
        <w:rPr>
          <w:rFonts w:ascii="CG Omega" w:eastAsia="Calibri" w:hAnsi="CG Omega" w:cs="Times New Roman"/>
        </w:rPr>
        <w:t xml:space="preserve"> powlekanej silikonem koloru czarnego.</w:t>
      </w:r>
    </w:p>
    <w:p w:rsidR="007A1E8F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Szelki spodni z płynną regulację długości.</w:t>
      </w:r>
    </w:p>
    <w:p w:rsidR="007A1E8F" w:rsidRPr="00E32C03" w:rsidRDefault="004731B5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Ubranie musi</w:t>
      </w:r>
      <w:r w:rsidR="007A1E8F" w:rsidRPr="00E32C03">
        <w:rPr>
          <w:rFonts w:ascii="CG Omega" w:eastAsia="Calibri" w:hAnsi="CG Omega" w:cs="Times New Roman"/>
        </w:rPr>
        <w:t xml:space="preserve"> posiadać:</w:t>
      </w:r>
    </w:p>
    <w:p w:rsidR="00921FEA" w:rsidRPr="00E32C03" w:rsidRDefault="007A1E8F" w:rsidP="007A1E8F">
      <w:pPr>
        <w:spacing w:after="160" w:line="256" w:lineRule="auto"/>
        <w:jc w:val="both"/>
        <w:rPr>
          <w:rFonts w:ascii="CG Omega" w:eastAsia="Calibri" w:hAnsi="CG Omega" w:cs="Times New Roman"/>
        </w:rPr>
      </w:pPr>
      <w:proofErr w:type="spellStart"/>
      <w:r w:rsidRPr="00E32C03">
        <w:rPr>
          <w:rFonts w:ascii="CG Omega" w:eastAsia="Calibri" w:hAnsi="CG Omega" w:cs="Times New Roman"/>
        </w:rPr>
        <w:t>Certfikat</w:t>
      </w:r>
      <w:proofErr w:type="spellEnd"/>
      <w:r w:rsidRPr="00E32C03">
        <w:rPr>
          <w:rFonts w:ascii="CG Omega" w:eastAsia="Calibri" w:hAnsi="CG Omega" w:cs="Times New Roman"/>
        </w:rPr>
        <w:t xml:space="preserve"> oceny typu WE , Świadectwo Dopuszczenia CNBOP</w:t>
      </w:r>
    </w:p>
    <w:p w:rsidR="00921FEA" w:rsidRPr="00921FEA" w:rsidRDefault="00921FEA" w:rsidP="00921FEA">
      <w:pPr>
        <w:spacing w:after="160" w:line="256" w:lineRule="auto"/>
        <w:jc w:val="both"/>
        <w:rPr>
          <w:rFonts w:ascii="CG Omega" w:eastAsia="Calibri" w:hAnsi="CG Omega" w:cs="Times New Roman"/>
          <w:b/>
        </w:rPr>
      </w:pPr>
      <w:r w:rsidRPr="00921FEA">
        <w:rPr>
          <w:rFonts w:ascii="CG Omega" w:eastAsia="Calibri" w:hAnsi="CG Omega" w:cs="Times New Roman"/>
          <w:b/>
        </w:rPr>
        <w:t xml:space="preserve">2. Buty specjalne strażackie </w:t>
      </w:r>
      <w:r w:rsidR="007A1E8F">
        <w:rPr>
          <w:rFonts w:ascii="CG Omega" w:eastAsia="Calibri" w:hAnsi="CG Omega" w:cs="Times New Roman"/>
          <w:b/>
        </w:rPr>
        <w:t>gumowe</w:t>
      </w:r>
      <w:r w:rsidRPr="00921FEA">
        <w:rPr>
          <w:rFonts w:ascii="CG Omega" w:eastAsia="Calibri" w:hAnsi="CG Omega" w:cs="Times New Roman"/>
          <w:b/>
        </w:rPr>
        <w:t xml:space="preserve"> – ilość 3 szt.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Buty gumowe STRAŻAK</w:t>
      </w:r>
      <w:r w:rsidR="00F3676C">
        <w:rPr>
          <w:rFonts w:ascii="CG Omega" w:eastAsia="Calibri" w:hAnsi="CG Omega" w:cs="Times New Roman"/>
        </w:rPr>
        <w:t xml:space="preserve"> z wkładką</w:t>
      </w:r>
      <w:r w:rsidRPr="00F0300B">
        <w:rPr>
          <w:rFonts w:ascii="CG Omega" w:eastAsia="Calibri" w:hAnsi="CG Omega" w:cs="Times New Roman"/>
        </w:rPr>
        <w:t xml:space="preserve"> przeznaczone dla jednostek ratowniczo -</w:t>
      </w:r>
      <w:r>
        <w:rPr>
          <w:rFonts w:ascii="CG Omega" w:eastAsia="Calibri" w:hAnsi="CG Omega" w:cs="Times New Roman"/>
        </w:rPr>
        <w:t xml:space="preserve"> </w:t>
      </w:r>
      <w:r w:rsidRPr="00F0300B">
        <w:rPr>
          <w:rFonts w:ascii="CG Omega" w:eastAsia="Calibri" w:hAnsi="CG Omega" w:cs="Times New Roman"/>
        </w:rPr>
        <w:t xml:space="preserve">gaśniczych Straży Pożarnej. </w:t>
      </w:r>
      <w:r>
        <w:rPr>
          <w:rFonts w:ascii="CG Omega" w:eastAsia="Calibri" w:hAnsi="CG Omega" w:cs="Times New Roman"/>
        </w:rPr>
        <w:t xml:space="preserve">Do </w:t>
      </w:r>
      <w:r w:rsidRPr="00F0300B">
        <w:rPr>
          <w:rFonts w:ascii="CG Omega" w:eastAsia="Calibri" w:hAnsi="CG Omega" w:cs="Times New Roman"/>
        </w:rPr>
        <w:t>gaszenia ognia w akcjach ratowniczych, do działań zabezpieczających w budynkach, pojazdach, lub w sytuacjach nagłego zagrożenia, na dowolnym terenie bez względu na warunki atmosferyczne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Obuwie spełnia wymagania: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PN-EN 15090:2008 Obuwie dla strażaków .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PN-EN 50321:2002 Obuwie elektroizolacyjne do prac przy instalacjach niskiego napięcia.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Dyrektywy nr 89/686/EWG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Jest środkiem ochrony indywidualnej kategorii III chroniącym przed: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Promieniami i promieniowaniem cieplnym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Porażeniem prądem elektrycznym o napięciu przemiennym   do 1kV (klasa 0)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Kontaktem z gorącym podłożem o temperaturze 3000C w czasie 1 minuty.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Ciepłem- trzeci poziom izolacji od ciepła HI3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Zimnem- izolacja spodu od zimna CI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Uderzeniem  z energią 200J i zgnieceniem siła 15kN (palce stóp)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Przekłuciem z siłą 1100N (stopy)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Olejami, wodą ,wilgocią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• Poślizgiem SRC (na podłożu ceramicznym i stalowym)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 xml:space="preserve">    Właściwości elektroizolacyjne( klasa 0)</w:t>
      </w: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F0300B" w:rsidRPr="00F0300B" w:rsidRDefault="00F0300B" w:rsidP="00F0300B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F0300B">
        <w:rPr>
          <w:rFonts w:ascii="CG Omega" w:eastAsia="Calibri" w:hAnsi="CG Omega" w:cs="Times New Roman"/>
        </w:rPr>
        <w:t>Buty</w:t>
      </w:r>
      <w:r w:rsidR="004731B5">
        <w:rPr>
          <w:rFonts w:ascii="CG Omega" w:eastAsia="Calibri" w:hAnsi="CG Omega" w:cs="Times New Roman"/>
        </w:rPr>
        <w:t xml:space="preserve"> muszą</w:t>
      </w:r>
      <w:r w:rsidRPr="00F0300B">
        <w:rPr>
          <w:rFonts w:ascii="CG Omega" w:eastAsia="Calibri" w:hAnsi="CG Omega" w:cs="Times New Roman"/>
        </w:rPr>
        <w:t xml:space="preserve"> posiada</w:t>
      </w:r>
      <w:r>
        <w:rPr>
          <w:rFonts w:ascii="CG Omega" w:eastAsia="Calibri" w:hAnsi="CG Omega" w:cs="Times New Roman"/>
        </w:rPr>
        <w:t>ć</w:t>
      </w:r>
      <w:r w:rsidRPr="00F0300B">
        <w:rPr>
          <w:rFonts w:ascii="CG Omega" w:eastAsia="Calibri" w:hAnsi="CG Omega" w:cs="Times New Roman"/>
        </w:rPr>
        <w:t xml:space="preserve">  Świadectwo CNBOP </w:t>
      </w:r>
    </w:p>
    <w:p w:rsidR="002726C1" w:rsidRDefault="002726C1" w:rsidP="002726C1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921FEA" w:rsidRDefault="00921FEA" w:rsidP="002726C1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921FEA">
        <w:rPr>
          <w:rFonts w:ascii="CG Omega" w:eastAsia="Calibri" w:hAnsi="CG Omega" w:cs="Times New Roman"/>
          <w:b/>
        </w:rPr>
        <w:lastRenderedPageBreak/>
        <w:t xml:space="preserve">3. </w:t>
      </w:r>
      <w:r w:rsidR="002726C1">
        <w:rPr>
          <w:rFonts w:ascii="CG Omega" w:eastAsia="Calibri" w:hAnsi="CG Omega" w:cs="Times New Roman"/>
          <w:b/>
        </w:rPr>
        <w:t>Rękawice specjalne – 5 szt.</w:t>
      </w:r>
    </w:p>
    <w:p w:rsidR="002726C1" w:rsidRDefault="002726C1" w:rsidP="002726C1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9461B9" w:rsidRPr="009461B9" w:rsidRDefault="009461B9" w:rsidP="009461B9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9461B9">
        <w:rPr>
          <w:rFonts w:ascii="CG Omega" w:eastAsia="Calibri" w:hAnsi="CG Omega" w:cs="Times New Roman"/>
        </w:rPr>
        <w:t xml:space="preserve">Rękawice strażackie typ RGS-355 wykonane  są ze skóry wołowej licowej wykończonej trudnopalnie. Zabezpieczone przed przesiąkaniem wody membraną poliuretanową HIPORA. Dodatkowo </w:t>
      </w:r>
      <w:r w:rsidR="00CA2642">
        <w:rPr>
          <w:rFonts w:ascii="CG Omega" w:eastAsia="Calibri" w:hAnsi="CG Omega" w:cs="Times New Roman"/>
        </w:rPr>
        <w:t xml:space="preserve">powinny posiadać </w:t>
      </w:r>
      <w:r w:rsidRPr="009461B9">
        <w:rPr>
          <w:rFonts w:ascii="CG Omega" w:eastAsia="Calibri" w:hAnsi="CG Omega" w:cs="Times New Roman"/>
        </w:rPr>
        <w:t xml:space="preserve">wkład wewnętrzny wykonany z włókien KEWLAROWYCH zapewniającej dodatkową </w:t>
      </w:r>
      <w:proofErr w:type="spellStart"/>
      <w:r w:rsidRPr="009461B9">
        <w:rPr>
          <w:rFonts w:ascii="CG Omega" w:eastAsia="Calibri" w:hAnsi="CG Omega" w:cs="Times New Roman"/>
        </w:rPr>
        <w:t>ochronnę</w:t>
      </w:r>
      <w:proofErr w:type="spellEnd"/>
      <w:r w:rsidRPr="009461B9">
        <w:rPr>
          <w:rFonts w:ascii="CG Omega" w:eastAsia="Calibri" w:hAnsi="CG Omega" w:cs="Times New Roman"/>
        </w:rPr>
        <w:t xml:space="preserve"> przed zagrożeniami mechanicznymi i termicznymi. Na części grzbietowej </w:t>
      </w:r>
      <w:r w:rsidR="00CA2642">
        <w:rPr>
          <w:rFonts w:ascii="CG Omega" w:eastAsia="Calibri" w:hAnsi="CG Omega" w:cs="Times New Roman"/>
        </w:rPr>
        <w:t>taśma</w:t>
      </w:r>
      <w:r w:rsidRPr="009461B9">
        <w:rPr>
          <w:rFonts w:ascii="CG Omega" w:eastAsia="Calibri" w:hAnsi="CG Omega" w:cs="Times New Roman"/>
        </w:rPr>
        <w:t xml:space="preserve"> odblaskow</w:t>
      </w:r>
      <w:r w:rsidR="00CA2642">
        <w:rPr>
          <w:rFonts w:ascii="CG Omega" w:eastAsia="Calibri" w:hAnsi="CG Omega" w:cs="Times New Roman"/>
        </w:rPr>
        <w:t>a</w:t>
      </w:r>
      <w:r w:rsidRPr="009461B9">
        <w:rPr>
          <w:rFonts w:ascii="CG Omega" w:eastAsia="Calibri" w:hAnsi="CG Omega" w:cs="Times New Roman"/>
        </w:rPr>
        <w:t xml:space="preserve"> 3M. </w:t>
      </w:r>
    </w:p>
    <w:p w:rsidR="002726C1" w:rsidRPr="00921FEA" w:rsidRDefault="00CA2642" w:rsidP="009461B9">
      <w:pPr>
        <w:spacing w:after="0" w:line="240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Rękawice muszą mieć </w:t>
      </w:r>
      <w:r w:rsidR="006D6B6F">
        <w:rPr>
          <w:rFonts w:ascii="CG Omega" w:eastAsia="Calibri" w:hAnsi="CG Omega" w:cs="Times New Roman"/>
        </w:rPr>
        <w:t>certyfikat Oceny typu WE i</w:t>
      </w:r>
      <w:r w:rsidR="00167B8F">
        <w:rPr>
          <w:rFonts w:ascii="CG Omega" w:eastAsia="Calibri" w:hAnsi="CG Omega" w:cs="Times New Roman"/>
        </w:rPr>
        <w:t xml:space="preserve"> świadectwo d</w:t>
      </w:r>
      <w:r w:rsidR="009461B9" w:rsidRPr="009461B9">
        <w:rPr>
          <w:rFonts w:ascii="CG Omega" w:eastAsia="Calibri" w:hAnsi="CG Omega" w:cs="Times New Roman"/>
        </w:rPr>
        <w:t xml:space="preserve">opuszczenia CNBOP </w:t>
      </w:r>
      <w:r>
        <w:rPr>
          <w:rFonts w:ascii="CG Omega" w:eastAsia="Calibri" w:hAnsi="CG Omega" w:cs="Times New Roman"/>
        </w:rPr>
        <w:t>.</w:t>
      </w:r>
    </w:p>
    <w:p w:rsidR="00921FEA" w:rsidRPr="00921FEA" w:rsidRDefault="00921FEA" w:rsidP="00921FEA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921FEA" w:rsidRPr="00921FEA" w:rsidRDefault="00921FEA" w:rsidP="00921FEA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921FEA">
        <w:rPr>
          <w:rFonts w:ascii="CG Omega" w:eastAsia="Calibri" w:hAnsi="CG Omega" w:cs="Times New Roman"/>
          <w:b/>
        </w:rPr>
        <w:t xml:space="preserve">4. </w:t>
      </w:r>
      <w:r w:rsidR="00CA2642">
        <w:rPr>
          <w:rFonts w:ascii="CG Omega" w:eastAsia="Calibri" w:hAnsi="CG Omega" w:cs="Times New Roman"/>
          <w:b/>
        </w:rPr>
        <w:t>Kominiarka niepalna strażacka</w:t>
      </w:r>
      <w:r w:rsidRPr="00921FEA">
        <w:rPr>
          <w:rFonts w:ascii="CG Omega" w:eastAsia="Calibri" w:hAnsi="CG Omega" w:cs="Times New Roman"/>
          <w:b/>
        </w:rPr>
        <w:t xml:space="preserve"> – </w:t>
      </w:r>
      <w:r w:rsidR="00CA2642">
        <w:rPr>
          <w:rFonts w:ascii="CG Omega" w:eastAsia="Calibri" w:hAnsi="CG Omega" w:cs="Times New Roman"/>
          <w:b/>
        </w:rPr>
        <w:t>4 szt.</w:t>
      </w:r>
    </w:p>
    <w:p w:rsidR="00DB58F7" w:rsidRDefault="00DB58F7" w:rsidP="00DB58F7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DB58F7" w:rsidRPr="00E32C03" w:rsidRDefault="00DB58F7" w:rsidP="00DB58F7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Kominiarka dla strażaków jako środek ochrony indywidualnej III KAT  spełniająca wymagania normy PN EN 13911: 2004, aneks A i B posiadająca właściwości antystatyczne, antystatyczność zgodna z EN 1149/5. Jej konstrukcja powinna chronić górną i </w:t>
      </w:r>
      <w:proofErr w:type="spellStart"/>
      <w:r w:rsidRPr="00E32C03">
        <w:rPr>
          <w:rFonts w:ascii="CG Omega" w:eastAsia="Calibri" w:hAnsi="CG Omega" w:cs="Times New Roman"/>
        </w:rPr>
        <w:t>tylnią</w:t>
      </w:r>
      <w:proofErr w:type="spellEnd"/>
      <w:r w:rsidRPr="00E32C03">
        <w:rPr>
          <w:rFonts w:ascii="CG Omega" w:eastAsia="Calibri" w:hAnsi="CG Omega" w:cs="Times New Roman"/>
        </w:rPr>
        <w:t xml:space="preserve"> część głowy, twarz i szyję w przypadku nieprzewidzianego kontaktu z płomieniem. Do noszenia  w połączeniu z hełmem strażaka.</w:t>
      </w:r>
    </w:p>
    <w:p w:rsidR="00DB58F7" w:rsidRPr="00E32C03" w:rsidRDefault="00DB58F7" w:rsidP="00DB58F7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 </w:t>
      </w:r>
    </w:p>
    <w:p w:rsidR="00DB58F7" w:rsidRPr="00E32C03" w:rsidRDefault="00DB58F7" w:rsidP="00DB58F7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Model 7925C20 E01-kolor </w:t>
      </w:r>
      <w:proofErr w:type="spellStart"/>
      <w:r w:rsidRPr="00E32C03">
        <w:rPr>
          <w:rFonts w:ascii="CG Omega" w:eastAsia="Calibri" w:hAnsi="CG Omega" w:cs="Times New Roman"/>
        </w:rPr>
        <w:t>ecru</w:t>
      </w:r>
      <w:proofErr w:type="spellEnd"/>
      <w:r w:rsidRPr="00E32C03">
        <w:rPr>
          <w:rFonts w:ascii="CG Omega" w:eastAsia="Calibri" w:hAnsi="CG Omega" w:cs="Times New Roman"/>
        </w:rPr>
        <w:t xml:space="preserve"> (kość słoniowa)</w:t>
      </w:r>
    </w:p>
    <w:p w:rsidR="00DB58F7" w:rsidRPr="00E32C03" w:rsidRDefault="00DB58F7" w:rsidP="002A6B2A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Kominiarka z odpornych na ogień włókien aramidowych oraz włókien wiskozy zapewniającej komfort użytkowania oraz  odprowadzających pot na zewnątrz.</w:t>
      </w:r>
    </w:p>
    <w:p w:rsidR="00DB58F7" w:rsidRPr="00E32C03" w:rsidRDefault="00DB58F7" w:rsidP="00DB58F7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Gramatura tkaniny 250g/m²</w:t>
      </w:r>
    </w:p>
    <w:p w:rsidR="00DB58F7" w:rsidRPr="00E32C03" w:rsidRDefault="00DB58F7" w:rsidP="00DB58F7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 </w:t>
      </w:r>
    </w:p>
    <w:p w:rsidR="00921FEA" w:rsidRPr="00E32C03" w:rsidRDefault="00F56886" w:rsidP="00DB58F7">
      <w:pPr>
        <w:spacing w:after="0" w:line="240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Kominiarka musi posiadać ś</w:t>
      </w:r>
      <w:r w:rsidR="00DB58F7" w:rsidRPr="00E32C03">
        <w:rPr>
          <w:rFonts w:ascii="CG Omega" w:eastAsia="Calibri" w:hAnsi="CG Omega" w:cs="Times New Roman"/>
        </w:rPr>
        <w:t xml:space="preserve">wiadectwo </w:t>
      </w:r>
      <w:r w:rsidR="002A6B2A" w:rsidRPr="00E32C03">
        <w:rPr>
          <w:rFonts w:ascii="CG Omega" w:eastAsia="Calibri" w:hAnsi="CG Omega" w:cs="Times New Roman"/>
        </w:rPr>
        <w:t>dopuszczenia CNBOP</w:t>
      </w:r>
    </w:p>
    <w:p w:rsidR="00CA2642" w:rsidRDefault="00CA2642" w:rsidP="00921FEA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921FEA" w:rsidRPr="00921FEA" w:rsidRDefault="00921FEA" w:rsidP="00921FEA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  <w:r w:rsidRPr="00921FEA">
        <w:rPr>
          <w:rFonts w:ascii="CG Omega" w:eastAsia="Calibri" w:hAnsi="CG Omega" w:cs="Times New Roman"/>
          <w:b/>
        </w:rPr>
        <w:t xml:space="preserve">5. </w:t>
      </w:r>
      <w:r w:rsidR="002A6B2A">
        <w:rPr>
          <w:rFonts w:ascii="CG Omega" w:eastAsia="Calibri" w:hAnsi="CG Omega" w:cs="Times New Roman"/>
          <w:b/>
        </w:rPr>
        <w:t>Hełm strażacki</w:t>
      </w:r>
      <w:r w:rsidRPr="00921FEA">
        <w:rPr>
          <w:rFonts w:ascii="CG Omega" w:eastAsia="Calibri" w:hAnsi="CG Omega" w:cs="Times New Roman"/>
          <w:b/>
        </w:rPr>
        <w:t xml:space="preserve"> – </w:t>
      </w:r>
      <w:r w:rsidR="002A6B2A">
        <w:rPr>
          <w:rFonts w:ascii="CG Omega" w:eastAsia="Calibri" w:hAnsi="CG Omega" w:cs="Times New Roman"/>
          <w:b/>
        </w:rPr>
        <w:t xml:space="preserve">3 </w:t>
      </w:r>
      <w:proofErr w:type="spellStart"/>
      <w:r w:rsidR="002A6B2A">
        <w:rPr>
          <w:rFonts w:ascii="CG Omega" w:eastAsia="Calibri" w:hAnsi="CG Omega" w:cs="Times New Roman"/>
          <w:b/>
        </w:rPr>
        <w:t>szt</w:t>
      </w:r>
      <w:proofErr w:type="spellEnd"/>
    </w:p>
    <w:p w:rsidR="00175B98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  <w:b/>
        </w:rPr>
      </w:pP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Hełm typu B</w:t>
      </w:r>
      <w:r w:rsidR="00F56886">
        <w:rPr>
          <w:rFonts w:ascii="CG Omega" w:eastAsia="Calibri" w:hAnsi="CG Omega" w:cs="Times New Roman"/>
        </w:rPr>
        <w:t xml:space="preserve"> w kolorze białym</w:t>
      </w:r>
      <w:r w:rsidRPr="00E32C03">
        <w:rPr>
          <w:rFonts w:ascii="CG Omega" w:eastAsia="Calibri" w:hAnsi="CG Omega" w:cs="Times New Roman"/>
        </w:rPr>
        <w:t>, przeznaczony dla strażaków do stosowania podczas akcji ratowniczo-gaśniczych, a zwłaszcza podczas walki z ogniem w budynkach i innych obiektach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Powinien zapewniać maksymalną ochronę głowy użytkownika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skorupa hełmu wykonana z poliamidu PA 6.6 wzmocnionego włóknem szklanym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wysoki komfort noszenia i użytkowania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stabilne osadzenie hełmu na głowie użytkownika,  możliwość wymiany osłon twarzy bez konieczności demontażu hełmu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wysoka trwałość i odporność skorupy hełmu na uderzenia i boczne ściski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wysokie właściwości ochronne w zakresie zdolności amortyzacji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pełna ochrona w niskich i bardzo wysokich temperaturach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 Standardowe wyposażenie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osłona twarzy – wizjer przezroczysty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wnętrze wykonane z naturalnej skóry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zespół poduszek i wyściółki NOMEX®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system regulacji obwodu głowy o szerokim zakresie</w:t>
      </w:r>
      <w:r w:rsidR="008A7F54">
        <w:rPr>
          <w:rFonts w:ascii="CG Omega" w:eastAsia="Calibri" w:hAnsi="CG Omega" w:cs="Times New Roman"/>
        </w:rPr>
        <w:t xml:space="preserve"> i </w:t>
      </w:r>
      <w:r w:rsidRPr="00E32C03">
        <w:rPr>
          <w:rFonts w:ascii="CG Omega" w:eastAsia="Calibri" w:hAnsi="CG Omega" w:cs="Times New Roman"/>
        </w:rPr>
        <w:t>system regulacji wysokości noszenia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osłona karku – kołnierz krótki z tkaniny ognioodpornej (OS-1)</w:t>
      </w: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uniwersalny uchwyt służący do montażu na</w:t>
      </w:r>
      <w:r w:rsidR="008A7F54">
        <w:rPr>
          <w:rFonts w:ascii="CG Omega" w:eastAsia="Calibri" w:hAnsi="CG Omega" w:cs="Times New Roman"/>
        </w:rPr>
        <w:t xml:space="preserve">d </w:t>
      </w:r>
      <w:r w:rsidRPr="00E32C03">
        <w:rPr>
          <w:rFonts w:ascii="CG Omega" w:eastAsia="Calibri" w:hAnsi="CG Omega" w:cs="Times New Roman"/>
        </w:rPr>
        <w:t>hełmowej maski oddechowej i latarki</w:t>
      </w:r>
    </w:p>
    <w:p w:rsidR="00175B98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>zestaw uchwytu do latarek</w:t>
      </w:r>
      <w:r w:rsidR="008A7F54">
        <w:rPr>
          <w:rFonts w:ascii="CG Omega" w:eastAsia="Calibri" w:hAnsi="CG Omega" w:cs="Times New Roman"/>
        </w:rPr>
        <w:t>.</w:t>
      </w:r>
    </w:p>
    <w:p w:rsidR="008A7F54" w:rsidRPr="00E32C03" w:rsidRDefault="008A7F54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175B98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921FEA" w:rsidRPr="00E32C03" w:rsidRDefault="00175B98" w:rsidP="00175B98">
      <w:pPr>
        <w:spacing w:after="0" w:line="240" w:lineRule="auto"/>
        <w:jc w:val="both"/>
        <w:rPr>
          <w:rFonts w:ascii="CG Omega" w:eastAsia="Calibri" w:hAnsi="CG Omega" w:cs="Times New Roman"/>
        </w:rPr>
      </w:pPr>
      <w:r w:rsidRPr="00E32C03">
        <w:rPr>
          <w:rFonts w:ascii="CG Omega" w:eastAsia="Calibri" w:hAnsi="CG Omega" w:cs="Times New Roman"/>
        </w:rPr>
        <w:t xml:space="preserve"> </w:t>
      </w:r>
      <w:r w:rsidR="002F1FDB" w:rsidRPr="00E32C03">
        <w:rPr>
          <w:rFonts w:ascii="CG Omega" w:eastAsia="Calibri" w:hAnsi="CG Omega" w:cs="Times New Roman"/>
        </w:rPr>
        <w:t>Powinien s</w:t>
      </w:r>
      <w:r w:rsidRPr="00E32C03">
        <w:rPr>
          <w:rFonts w:ascii="CG Omega" w:eastAsia="Calibri" w:hAnsi="CG Omega" w:cs="Times New Roman"/>
        </w:rPr>
        <w:t>pełnia</w:t>
      </w:r>
      <w:r w:rsidR="002F1FDB" w:rsidRPr="00E32C03">
        <w:rPr>
          <w:rFonts w:ascii="CG Omega" w:eastAsia="Calibri" w:hAnsi="CG Omega" w:cs="Times New Roman"/>
        </w:rPr>
        <w:t>ć</w:t>
      </w:r>
      <w:r w:rsidRPr="00E32C03">
        <w:rPr>
          <w:rFonts w:ascii="CG Omega" w:eastAsia="Calibri" w:hAnsi="CG Omega" w:cs="Times New Roman"/>
        </w:rPr>
        <w:t xml:space="preserve"> wymagania normy EN 443:2008 potwierdzone przez</w:t>
      </w:r>
      <w:r w:rsidR="002F1FDB" w:rsidRPr="00E32C03">
        <w:rPr>
          <w:rFonts w:ascii="CG Omega" w:eastAsia="Calibri" w:hAnsi="CG Omega" w:cs="Times New Roman"/>
        </w:rPr>
        <w:t xml:space="preserve"> </w:t>
      </w:r>
      <w:r w:rsidRPr="00E32C03">
        <w:rPr>
          <w:rFonts w:ascii="CG Omega" w:eastAsia="Calibri" w:hAnsi="CG Omega" w:cs="Times New Roman"/>
        </w:rPr>
        <w:t>Certyfikat oceny typu WE</w:t>
      </w:r>
      <w:r w:rsidR="002F1FDB" w:rsidRPr="00E32C03">
        <w:rPr>
          <w:rFonts w:ascii="CG Omega" w:eastAsia="Calibri" w:hAnsi="CG Omega" w:cs="Times New Roman"/>
        </w:rPr>
        <w:t xml:space="preserve"> </w:t>
      </w:r>
      <w:r w:rsidR="008A7F54">
        <w:rPr>
          <w:rFonts w:ascii="CG Omega" w:eastAsia="Calibri" w:hAnsi="CG Omega" w:cs="Times New Roman"/>
        </w:rPr>
        <w:t xml:space="preserve"> i musi posiadać świadectwo</w:t>
      </w:r>
      <w:bookmarkStart w:id="0" w:name="_GoBack"/>
      <w:bookmarkEnd w:id="0"/>
      <w:r w:rsidR="008A7F54">
        <w:rPr>
          <w:rFonts w:ascii="CG Omega" w:eastAsia="Calibri" w:hAnsi="CG Omega" w:cs="Times New Roman"/>
        </w:rPr>
        <w:t xml:space="preserve"> </w:t>
      </w:r>
      <w:r w:rsidR="002F1FDB" w:rsidRPr="00E32C03">
        <w:rPr>
          <w:rFonts w:ascii="CG Omega" w:eastAsia="Calibri" w:hAnsi="CG Omega" w:cs="Times New Roman"/>
        </w:rPr>
        <w:t>CNBOP.</w:t>
      </w:r>
    </w:p>
    <w:sectPr w:rsidR="00921FEA" w:rsidRPr="00E3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Omega">
    <w:altName w:val="Bahnschrift Light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A"/>
    <w:rsid w:val="00167B8F"/>
    <w:rsid w:val="00175B98"/>
    <w:rsid w:val="002726C1"/>
    <w:rsid w:val="002A6B2A"/>
    <w:rsid w:val="002F1FDB"/>
    <w:rsid w:val="004731B5"/>
    <w:rsid w:val="006D6B6F"/>
    <w:rsid w:val="007070D7"/>
    <w:rsid w:val="007A1E8F"/>
    <w:rsid w:val="008A7F54"/>
    <w:rsid w:val="00921FEA"/>
    <w:rsid w:val="009461B9"/>
    <w:rsid w:val="00CA2642"/>
    <w:rsid w:val="00DB58F7"/>
    <w:rsid w:val="00E32C03"/>
    <w:rsid w:val="00F0300B"/>
    <w:rsid w:val="00F3676C"/>
    <w:rsid w:val="00F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remiza</dc:creator>
  <cp:lastModifiedBy>remiza</cp:lastModifiedBy>
  <cp:revision>14</cp:revision>
  <dcterms:created xsi:type="dcterms:W3CDTF">2021-08-16T19:18:00Z</dcterms:created>
  <dcterms:modified xsi:type="dcterms:W3CDTF">2021-08-17T09:43:00Z</dcterms:modified>
</cp:coreProperties>
</file>