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200DD7">
        <w:rPr>
          <w:rFonts w:eastAsia="Times New Roman" w:cs="Times New Roman"/>
          <w:sz w:val="22"/>
          <w:szCs w:val="22"/>
          <w:lang w:eastAsia="ar-SA"/>
        </w:rPr>
        <w:t>ówień publicznych (Dz.U. z 2019 r. poz. 1843</w:t>
      </w:r>
      <w:r w:rsidR="00174004">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491A5E" w:rsidRPr="00491A5E" w:rsidRDefault="00F643A7" w:rsidP="00491A5E">
      <w:pPr>
        <w:shd w:val="clear" w:color="auto" w:fill="FFFFFF"/>
        <w:tabs>
          <w:tab w:val="left" w:pos="2055"/>
        </w:tabs>
        <w:suppressAutoHyphens/>
        <w:spacing w:line="240" w:lineRule="auto"/>
        <w:contextualSpacing/>
        <w:jc w:val="center"/>
        <w:rPr>
          <w:rFonts w:eastAsia="Times New Roman" w:cs="Times New Roman"/>
          <w:b/>
          <w:sz w:val="28"/>
          <w:szCs w:val="28"/>
        </w:rPr>
      </w:pPr>
      <w:r w:rsidRPr="00402F55">
        <w:rPr>
          <w:rFonts w:eastAsia="Times New Roman" w:cs="Times New Roman"/>
          <w:sz w:val="28"/>
          <w:szCs w:val="28"/>
          <w:u w:val="single"/>
        </w:rPr>
        <w:br/>
      </w:r>
      <w:r w:rsidRPr="00491A5E">
        <w:rPr>
          <w:rFonts w:eastAsia="Times New Roman" w:cs="Times New Roman"/>
          <w:b/>
          <w:smallCaps/>
          <w:sz w:val="28"/>
          <w:szCs w:val="28"/>
        </w:rPr>
        <w:t>„</w:t>
      </w:r>
      <w:r w:rsidR="00491A5E" w:rsidRPr="00491A5E">
        <w:rPr>
          <w:rFonts w:eastAsia="Times New Roman" w:cs="Times New Roman"/>
          <w:b/>
          <w:sz w:val="28"/>
          <w:szCs w:val="28"/>
        </w:rPr>
        <w:t>Przebudowa sieci kanalizacji sanitarnej</w:t>
      </w:r>
      <w:r w:rsidR="00491A5E">
        <w:rPr>
          <w:rFonts w:eastAsia="Times New Roman" w:cs="Times New Roman"/>
          <w:b/>
          <w:sz w:val="28"/>
          <w:szCs w:val="28"/>
        </w:rPr>
        <w:t xml:space="preserve"> podciśnieniowej </w:t>
      </w:r>
      <w:r w:rsidR="00491A5E" w:rsidRPr="00491A5E">
        <w:rPr>
          <w:rFonts w:eastAsia="Times New Roman" w:cs="Times New Roman"/>
          <w:b/>
          <w:sz w:val="28"/>
          <w:szCs w:val="28"/>
        </w:rPr>
        <w:t xml:space="preserve">na system kanalizacji grawitacyjnej i tłocznej z pompowniami </w:t>
      </w:r>
      <w:r w:rsidR="00491A5E">
        <w:rPr>
          <w:rFonts w:eastAsia="Times New Roman" w:cs="Times New Roman"/>
          <w:b/>
          <w:sz w:val="28"/>
          <w:szCs w:val="28"/>
        </w:rPr>
        <w:t xml:space="preserve"> </w:t>
      </w:r>
      <w:r w:rsidR="00491A5E" w:rsidRPr="00491A5E">
        <w:rPr>
          <w:rFonts w:eastAsia="Times New Roman" w:cs="Times New Roman"/>
          <w:b/>
          <w:sz w:val="28"/>
          <w:szCs w:val="28"/>
        </w:rPr>
        <w:t>oraz przyłączami do budynków w miejscowości Szówsko”</w:t>
      </w:r>
    </w:p>
    <w:p w:rsidR="00200DD7" w:rsidRPr="00491A5E" w:rsidRDefault="00200DD7" w:rsidP="00BF2C98">
      <w:pPr>
        <w:jc w:val="center"/>
        <w:rPr>
          <w:rFonts w:eastAsia="Times New Roman" w:cs="Times New Roman"/>
          <w:b/>
          <w:smallCaps/>
          <w:sz w:val="28"/>
          <w:szCs w:val="28"/>
        </w:rPr>
      </w:pPr>
    </w:p>
    <w:p w:rsidR="00F643A7" w:rsidRPr="00CE39A2" w:rsidRDefault="00F643A7" w:rsidP="00BF2C98">
      <w:pPr>
        <w:jc w:val="center"/>
        <w:rPr>
          <w:b/>
          <w:bCs/>
          <w:smallCaps/>
          <w:sz w:val="24"/>
          <w:szCs w:val="24"/>
        </w:rPr>
      </w:pP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491A5E" w:rsidRDefault="00491A5E"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984482">
        <w:rPr>
          <w:rFonts w:eastAsia="Times New Roman" w:cs="Times New Roman"/>
          <w:sz w:val="22"/>
          <w:szCs w:val="22"/>
          <w:lang w:eastAsia="ar-SA"/>
        </w:rPr>
        <w:t>2</w:t>
      </w:r>
      <w:r w:rsidR="0081445D">
        <w:rPr>
          <w:rFonts w:eastAsia="Times New Roman" w:cs="Times New Roman"/>
          <w:sz w:val="22"/>
          <w:szCs w:val="22"/>
          <w:lang w:eastAsia="ar-SA"/>
        </w:rPr>
        <w:t>5</w:t>
      </w:r>
      <w:r w:rsidR="00491A5E">
        <w:rPr>
          <w:rFonts w:eastAsia="Times New Roman" w:cs="Times New Roman"/>
          <w:sz w:val="22"/>
          <w:szCs w:val="22"/>
          <w:lang w:eastAsia="ar-SA"/>
        </w:rPr>
        <w:t>.11</w:t>
      </w:r>
      <w:r w:rsidR="007F56A5" w:rsidRPr="00992F95">
        <w:rPr>
          <w:rFonts w:eastAsia="Times New Roman" w:cs="Times New Roman"/>
          <w:sz w:val="22"/>
          <w:szCs w:val="22"/>
          <w:lang w:eastAsia="ar-SA"/>
        </w:rPr>
        <w:t>.</w:t>
      </w:r>
      <w:r w:rsidR="00174004">
        <w:rPr>
          <w:rFonts w:eastAsia="Times New Roman" w:cs="Times New Roman"/>
          <w:sz w:val="22"/>
          <w:szCs w:val="22"/>
          <w:lang w:eastAsia="ar-SA"/>
        </w:rPr>
        <w:t>2020</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491A5E">
        <w:rPr>
          <w:b/>
          <w:spacing w:val="1"/>
          <w:sz w:val="22"/>
          <w:szCs w:val="22"/>
          <w:lang w:eastAsia="ar-SA"/>
        </w:rPr>
        <w:t>.15</w:t>
      </w:r>
      <w:r w:rsidR="00F15E59">
        <w:rPr>
          <w:b/>
          <w:spacing w:val="1"/>
          <w:sz w:val="22"/>
          <w:szCs w:val="22"/>
          <w:lang w:eastAsia="ar-SA"/>
        </w:rPr>
        <w:t>.</w:t>
      </w:r>
      <w:r w:rsidR="009D09F0">
        <w:rPr>
          <w:b/>
          <w:spacing w:val="1"/>
          <w:sz w:val="22"/>
          <w:szCs w:val="22"/>
          <w:lang w:eastAsia="ar-SA"/>
        </w:rPr>
        <w:t>2020</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9D09F0">
        <w:rPr>
          <w:rFonts w:ascii="CG Omega" w:hAnsi="CG Omega"/>
          <w:b w:val="0"/>
          <w:sz w:val="22"/>
          <w:szCs w:val="22"/>
        </w:rPr>
        <w:t>ówień publicznych</w:t>
      </w:r>
      <w:r w:rsidR="001E4E4E">
        <w:rPr>
          <w:rFonts w:ascii="CG Omega" w:hAnsi="CG Omega"/>
          <w:b w:val="0"/>
          <w:sz w:val="22"/>
          <w:szCs w:val="22"/>
        </w:rPr>
        <w:t xml:space="preserve"> (</w:t>
      </w:r>
      <w:r w:rsidR="009D09F0">
        <w:rPr>
          <w:rFonts w:ascii="CG Omega" w:hAnsi="CG Omega"/>
          <w:b w:val="0"/>
          <w:sz w:val="22"/>
          <w:szCs w:val="22"/>
        </w:rPr>
        <w:t>t.j. Dz.U. z 2019 r. poz. 1843</w:t>
      </w:r>
      <w:r w:rsidR="0063031F">
        <w:rPr>
          <w:rFonts w:ascii="CG Omega" w:hAnsi="CG Omega"/>
          <w:b w:val="0"/>
          <w:sz w:val="22"/>
          <w:szCs w:val="22"/>
        </w:rPr>
        <w:t xml:space="preserve"> ze zm.</w:t>
      </w:r>
      <w:r w:rsidR="007E3979">
        <w:rPr>
          <w:rFonts w:ascii="CG Omega" w:hAnsi="CG Omega"/>
          <w:b w:val="0"/>
          <w:sz w:val="22"/>
          <w:szCs w:val="22"/>
        </w:rPr>
        <w:t>).</w:t>
      </w:r>
    </w:p>
    <w:p w:rsidR="009D09F0" w:rsidRPr="007B1AFE" w:rsidRDefault="005355F3" w:rsidP="007B1AFE">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Przedmiotem postępowania jest udzielenie zamówienia</w:t>
      </w:r>
      <w:r w:rsidR="001E4E4E">
        <w:rPr>
          <w:rFonts w:ascii="CG Omega" w:hAnsi="CG Omega"/>
          <w:b w:val="0"/>
          <w:sz w:val="22"/>
          <w:szCs w:val="22"/>
        </w:rPr>
        <w:t xml:space="preserve"> na</w:t>
      </w:r>
      <w:r w:rsidR="007B1AFE">
        <w:rPr>
          <w:rFonts w:ascii="CG Omega" w:hAnsi="CG Omega"/>
          <w:b w:val="0"/>
          <w:sz w:val="22"/>
          <w:szCs w:val="22"/>
        </w:rPr>
        <w:t xml:space="preserve"> </w:t>
      </w:r>
      <w:r w:rsidR="007B1AFE" w:rsidRPr="007B1AFE">
        <w:rPr>
          <w:rFonts w:ascii="CG Omega" w:hAnsi="CG Omega"/>
          <w:b w:val="0"/>
          <w:sz w:val="22"/>
          <w:szCs w:val="22"/>
        </w:rPr>
        <w:t>przebudowę sieci kanalizacji sanitarnej podciśnieniowej na system kanalizacji grawitacyjnej i tłocznej z pompowniami  oraz przyłączami do budynków w miejscowości Szówsko.</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Rozporządzenie Prezesa Rady Ministrów z dnia 16 grudnia 2019 r. w sprawie kwot wartości zamówień oraz konkursów, od których jest uzależniony obowiązek przekazywania ogłoszeń Urzędowi Publikacji Unii Europejskiej (Dz. U. z 2019 r., poz. 2450).</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Rozporządzenie Prezesa Rady Ministrów z dnia 18 grudnia 2019 r. w sprawie średniego kursu złotego w stosunku do euro stanowiącego podstawę przeliczania wartości zamówień publicznych (Dz. U. z 2019 r. poz. 2453).</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Rozporządzenie Ministra Rozwoju z dnia 26 lipca 2016 r. w sprawie rodzajów dokumentów, jakich może żądać zamawiający od wykonawcy w postępowaniu o udzielenie zamówienia (Dz. U. z 2016 r. poz. 1126 ze zm.).</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Rozporządzenie Ministra Rozwoju z dnia 26 lipca 2016 r. w sprawie protokołu postępowania o udzielenie zamówienia publicznego (Dz. U. z 2016 r., poz. 1128).</w:t>
      </w:r>
    </w:p>
    <w:p w:rsidR="00EE2CFE" w:rsidRPr="00EE2CFE" w:rsidRDefault="00EE2CFE" w:rsidP="00EE2CFE">
      <w:pPr>
        <w:pStyle w:val="Akapitzlist"/>
        <w:widowControl w:val="0"/>
        <w:numPr>
          <w:ilvl w:val="2"/>
          <w:numId w:val="7"/>
        </w:numPr>
        <w:autoSpaceDE w:val="0"/>
        <w:autoSpaceDN w:val="0"/>
        <w:adjustRightInd w:val="0"/>
        <w:ind w:left="1418" w:right="11" w:hanging="851"/>
        <w:jc w:val="both"/>
        <w:rPr>
          <w:rFonts w:ascii="CG Omega" w:hAnsi="CG Omega"/>
          <w:b w:val="0"/>
          <w:sz w:val="22"/>
          <w:szCs w:val="22"/>
        </w:rPr>
      </w:pPr>
      <w:r w:rsidRPr="00EE2CFE">
        <w:rPr>
          <w:rFonts w:ascii="CG Omega" w:hAnsi="CG Omega"/>
          <w:b w:val="0"/>
          <w:sz w:val="22"/>
          <w:szCs w:val="22"/>
        </w:rPr>
        <w:t>Ustawa z dnia 23 kwietnia 1964 r. - Ko</w:t>
      </w:r>
      <w:r w:rsidR="007B1AFE">
        <w:rPr>
          <w:rFonts w:ascii="CG Omega" w:hAnsi="CG Omega"/>
          <w:b w:val="0"/>
          <w:sz w:val="22"/>
          <w:szCs w:val="22"/>
        </w:rPr>
        <w:t>deks cywilny (t.j. Dz. U. z 2020 r, poz. 1740</w:t>
      </w:r>
      <w:r w:rsidRPr="00EE2CFE">
        <w:rPr>
          <w:rFonts w:ascii="CG Omega" w:hAnsi="CG Omega"/>
          <w:b w:val="0"/>
          <w:sz w:val="22"/>
          <w:szCs w:val="22"/>
        </w:rPr>
        <w:t xml:space="preserve"> ze zm.).</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lastRenderedPageBreak/>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CE39A2" w:rsidRDefault="00CE39A2"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63031F">
        <w:rPr>
          <w:sz w:val="22"/>
          <w:szCs w:val="22"/>
        </w:rPr>
        <w:t xml:space="preserve">nie </w:t>
      </w:r>
      <w:r w:rsidR="007B1AFE">
        <w:rPr>
          <w:sz w:val="22"/>
          <w:szCs w:val="22"/>
        </w:rPr>
        <w:t xml:space="preserve">przewiduje </w:t>
      </w:r>
      <w:r w:rsidR="00BF6AEE" w:rsidRPr="00CE39A2">
        <w:rPr>
          <w:sz w:val="22"/>
          <w:szCs w:val="22"/>
        </w:rPr>
        <w:t>możliwo</w:t>
      </w:r>
      <w:r w:rsidRPr="00CE39A2">
        <w:rPr>
          <w:sz w:val="22"/>
          <w:szCs w:val="22"/>
        </w:rPr>
        <w:t>ści składania ofert częściowych,</w:t>
      </w:r>
      <w:r w:rsidRPr="00CE39A2">
        <w:rPr>
          <w:rFonts w:cs="Tahoma"/>
          <w:sz w:val="22"/>
          <w:szCs w:val="22"/>
        </w:rPr>
        <w:t xml:space="preserve"> co oznacza ż</w:t>
      </w:r>
      <w:r w:rsidR="00263C0F">
        <w:rPr>
          <w:rFonts w:cs="Tahoma"/>
          <w:sz w:val="22"/>
          <w:szCs w:val="22"/>
        </w:rPr>
        <w:t>e  wykonawca musi</w:t>
      </w:r>
      <w:r w:rsidR="0063031F">
        <w:rPr>
          <w:rFonts w:cs="Tahoma"/>
          <w:sz w:val="22"/>
          <w:szCs w:val="22"/>
        </w:rPr>
        <w:t xml:space="preserve"> złożyć ofertę, obejmującą cały zakres przedmiotu zamówienia.</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7B7307">
        <w:rPr>
          <w:sz w:val="22"/>
          <w:szCs w:val="22"/>
        </w:rPr>
        <w:t xml:space="preserve"> 615483</w:t>
      </w:r>
      <w:bookmarkStart w:id="0" w:name="_GoBack"/>
      <w:bookmarkEnd w:id="0"/>
      <w:r w:rsidR="00A345CA">
        <w:rPr>
          <w:sz w:val="22"/>
          <w:szCs w:val="22"/>
        </w:rPr>
        <w:t>-N-2020</w:t>
      </w:r>
      <w:r w:rsidR="005B3F02" w:rsidRPr="00426D11">
        <w:rPr>
          <w:sz w:val="22"/>
          <w:szCs w:val="22"/>
        </w:rPr>
        <w:t xml:space="preserve"> </w:t>
      </w:r>
      <w:r w:rsidR="0081445D">
        <w:rPr>
          <w:sz w:val="22"/>
          <w:szCs w:val="22"/>
        </w:rPr>
        <w:t>z dnia 25</w:t>
      </w:r>
      <w:r w:rsidR="007B1AFE">
        <w:rPr>
          <w:sz w:val="22"/>
          <w:szCs w:val="22"/>
        </w:rPr>
        <w:t>.11</w:t>
      </w:r>
      <w:r w:rsidR="00A345CA">
        <w:rPr>
          <w:sz w:val="22"/>
          <w:szCs w:val="22"/>
        </w:rPr>
        <w:t xml:space="preserve">.2020 </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Default="002C4640" w:rsidP="002C4640">
      <w:pPr>
        <w:spacing w:line="240" w:lineRule="auto"/>
        <w:rPr>
          <w:rFonts w:cs="Tahoma"/>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216E86" w:rsidRPr="00DA3073" w:rsidRDefault="00216E86" w:rsidP="002C4640">
      <w:pPr>
        <w:spacing w:line="240" w:lineRule="auto"/>
        <w:rPr>
          <w:sz w:val="22"/>
          <w:szCs w:val="22"/>
        </w:rPr>
      </w:pP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EE2CFE" w:rsidRPr="003A206E" w:rsidRDefault="00740478" w:rsidP="00EE2CFE">
      <w:pPr>
        <w:ind w:left="567" w:hanging="567"/>
        <w:jc w:val="both"/>
        <w:rPr>
          <w:sz w:val="22"/>
          <w:szCs w:val="22"/>
        </w:rPr>
      </w:pPr>
      <w:r w:rsidRPr="003A206E">
        <w:rPr>
          <w:spacing w:val="1"/>
          <w:sz w:val="22"/>
          <w:szCs w:val="22"/>
        </w:rPr>
        <w:t>2.1</w:t>
      </w:r>
      <w:r w:rsidR="009178CC" w:rsidRPr="003A206E">
        <w:rPr>
          <w:spacing w:val="1"/>
          <w:sz w:val="22"/>
          <w:szCs w:val="22"/>
        </w:rPr>
        <w:t xml:space="preserve"> </w:t>
      </w:r>
      <w:r w:rsidRPr="003A206E">
        <w:rPr>
          <w:spacing w:val="1"/>
          <w:sz w:val="22"/>
          <w:szCs w:val="22"/>
        </w:rPr>
        <w:tab/>
      </w:r>
      <w:r w:rsidR="00443D81" w:rsidRPr="003A206E">
        <w:rPr>
          <w:spacing w:val="1"/>
          <w:sz w:val="22"/>
          <w:szCs w:val="22"/>
        </w:rPr>
        <w:t>Przedmiotem zamówi</w:t>
      </w:r>
      <w:r w:rsidR="00871978" w:rsidRPr="003A206E">
        <w:rPr>
          <w:spacing w:val="1"/>
          <w:sz w:val="22"/>
          <w:szCs w:val="22"/>
        </w:rPr>
        <w:t xml:space="preserve">enia jest </w:t>
      </w:r>
      <w:r w:rsidR="007B1AFE" w:rsidRPr="003A206E">
        <w:rPr>
          <w:spacing w:val="1"/>
          <w:sz w:val="22"/>
          <w:szCs w:val="22"/>
        </w:rPr>
        <w:t>prze</w:t>
      </w:r>
      <w:r w:rsidR="00CE39A2" w:rsidRPr="003A206E">
        <w:rPr>
          <w:spacing w:val="1"/>
          <w:sz w:val="22"/>
          <w:szCs w:val="22"/>
        </w:rPr>
        <w:t xml:space="preserve">budowa </w:t>
      </w:r>
      <w:r w:rsidR="007B1AFE" w:rsidRPr="003A206E">
        <w:rPr>
          <w:spacing w:val="1"/>
          <w:sz w:val="22"/>
          <w:szCs w:val="22"/>
        </w:rPr>
        <w:t xml:space="preserve">sieci </w:t>
      </w:r>
      <w:r w:rsidR="00EE2CFE" w:rsidRPr="003A206E">
        <w:rPr>
          <w:spacing w:val="1"/>
          <w:sz w:val="22"/>
          <w:szCs w:val="22"/>
        </w:rPr>
        <w:t xml:space="preserve">kanalizacji </w:t>
      </w:r>
      <w:r w:rsidR="00EE2CFE" w:rsidRPr="003A206E">
        <w:rPr>
          <w:sz w:val="22"/>
          <w:szCs w:val="22"/>
        </w:rPr>
        <w:t>sanitarnej</w:t>
      </w:r>
      <w:r w:rsidR="007B1AFE" w:rsidRPr="003A206E">
        <w:rPr>
          <w:sz w:val="22"/>
          <w:szCs w:val="22"/>
        </w:rPr>
        <w:t xml:space="preserve"> podciśnieniowej na system</w:t>
      </w:r>
      <w:r w:rsidR="00EE2CFE" w:rsidRPr="003A206E">
        <w:rPr>
          <w:sz w:val="22"/>
          <w:szCs w:val="22"/>
        </w:rPr>
        <w:t xml:space="preserve"> </w:t>
      </w:r>
      <w:r w:rsidR="007B1AFE" w:rsidRPr="003A206E">
        <w:rPr>
          <w:sz w:val="22"/>
          <w:szCs w:val="22"/>
        </w:rPr>
        <w:t xml:space="preserve">kanalizacji </w:t>
      </w:r>
      <w:r w:rsidR="00EE2CFE" w:rsidRPr="003A206E">
        <w:rPr>
          <w:sz w:val="22"/>
          <w:szCs w:val="22"/>
        </w:rPr>
        <w:t xml:space="preserve">grawitacyjnej i tłocznej </w:t>
      </w:r>
      <w:r w:rsidR="007B1AFE" w:rsidRPr="003A206E">
        <w:rPr>
          <w:sz w:val="22"/>
          <w:szCs w:val="22"/>
        </w:rPr>
        <w:t xml:space="preserve"> z pompowniami oraz przyłączami do budynków </w:t>
      </w:r>
      <w:r w:rsidR="00174004" w:rsidRPr="003A206E">
        <w:rPr>
          <w:sz w:val="22"/>
          <w:szCs w:val="22"/>
        </w:rPr>
        <w:t xml:space="preserve">w m. </w:t>
      </w:r>
      <w:r w:rsidR="007B1AFE" w:rsidRPr="003A206E">
        <w:rPr>
          <w:sz w:val="22"/>
          <w:szCs w:val="22"/>
        </w:rPr>
        <w:t>Szówsko</w:t>
      </w:r>
      <w:r w:rsidR="00CB5BD8" w:rsidRPr="003A206E">
        <w:rPr>
          <w:sz w:val="22"/>
          <w:szCs w:val="22"/>
        </w:rPr>
        <w:t>, zgodnie z warunkami technicznymi przyłączenia do sieci, wydanymi przez Zakład Gospodarki</w:t>
      </w:r>
      <w:r w:rsidR="00CB0619" w:rsidRPr="003A206E">
        <w:rPr>
          <w:sz w:val="22"/>
          <w:szCs w:val="22"/>
        </w:rPr>
        <w:t xml:space="preserve"> Komunalnej Gminy Wiązownica.</w:t>
      </w:r>
    </w:p>
    <w:p w:rsidR="007F3E76" w:rsidRPr="00596763" w:rsidRDefault="002065C3" w:rsidP="007B74BE">
      <w:pPr>
        <w:autoSpaceDE w:val="0"/>
        <w:autoSpaceDN w:val="0"/>
        <w:adjustRightInd w:val="0"/>
        <w:spacing w:line="240" w:lineRule="auto"/>
        <w:ind w:left="567"/>
        <w:jc w:val="both"/>
        <w:rPr>
          <w:sz w:val="22"/>
          <w:szCs w:val="22"/>
        </w:rPr>
      </w:pPr>
      <w:r>
        <w:rPr>
          <w:sz w:val="22"/>
          <w:szCs w:val="22"/>
        </w:rPr>
        <w:t>Sieć kanalizacji sanitarnej należy wykonać z</w:t>
      </w:r>
      <w:r w:rsidR="001725C6">
        <w:rPr>
          <w:sz w:val="22"/>
          <w:szCs w:val="22"/>
        </w:rPr>
        <w:t xml:space="preserve"> rur PVC</w:t>
      </w:r>
      <w:r w:rsidR="00596763">
        <w:rPr>
          <w:sz w:val="22"/>
          <w:szCs w:val="22"/>
        </w:rPr>
        <w:t xml:space="preserve"> kielichowych łączonych na uszczelkę</w:t>
      </w:r>
      <w:r w:rsidR="004970BF">
        <w:rPr>
          <w:sz w:val="22"/>
          <w:szCs w:val="22"/>
        </w:rPr>
        <w:t xml:space="preserve"> </w:t>
      </w:r>
      <w:r w:rsidR="000D4476">
        <w:rPr>
          <w:sz w:val="22"/>
          <w:szCs w:val="22"/>
        </w:rPr>
        <w:t>o średnicy 200 mm.</w:t>
      </w:r>
      <w:r w:rsidR="002E0BEC">
        <w:rPr>
          <w:sz w:val="22"/>
          <w:szCs w:val="22"/>
        </w:rPr>
        <w:t xml:space="preserve"> </w:t>
      </w:r>
      <w:r w:rsidR="00596763">
        <w:rPr>
          <w:sz w:val="22"/>
          <w:szCs w:val="22"/>
        </w:rPr>
        <w:t>i</w:t>
      </w:r>
      <w:r>
        <w:rPr>
          <w:sz w:val="22"/>
          <w:szCs w:val="22"/>
        </w:rPr>
        <w:t xml:space="preserve"> jednolitej strukturze</w:t>
      </w:r>
      <w:r w:rsidR="00390BF6">
        <w:rPr>
          <w:sz w:val="22"/>
          <w:szCs w:val="22"/>
        </w:rPr>
        <w:t xml:space="preserve"> litej</w:t>
      </w:r>
      <w:r w:rsidR="00596763">
        <w:rPr>
          <w:sz w:val="22"/>
          <w:szCs w:val="22"/>
        </w:rPr>
        <w:t xml:space="preserve">, natomiast </w:t>
      </w:r>
      <w:r w:rsidR="00596763" w:rsidRPr="00596763">
        <w:rPr>
          <w:sz w:val="22"/>
          <w:szCs w:val="22"/>
        </w:rPr>
        <w:t>p</w:t>
      </w:r>
      <w:r w:rsidR="007F3E76" w:rsidRPr="00596763">
        <w:rPr>
          <w:sz w:val="22"/>
          <w:szCs w:val="22"/>
        </w:rPr>
        <w:t xml:space="preserve">rzyłącza kanalizacji sanitarnej wykonać </w:t>
      </w:r>
      <w:r w:rsidR="00390BF6" w:rsidRPr="00596763">
        <w:rPr>
          <w:sz w:val="22"/>
          <w:szCs w:val="22"/>
        </w:rPr>
        <w:t xml:space="preserve">z rur </w:t>
      </w:r>
      <w:r w:rsidR="00596763" w:rsidRPr="00596763">
        <w:rPr>
          <w:sz w:val="22"/>
          <w:szCs w:val="22"/>
        </w:rPr>
        <w:t xml:space="preserve"> kielichowych  PVC </w:t>
      </w:r>
      <w:r w:rsidR="00552A5F" w:rsidRPr="00596763">
        <w:rPr>
          <w:sz w:val="22"/>
          <w:szCs w:val="22"/>
        </w:rPr>
        <w:t>o średnicy 160 mm.</w:t>
      </w:r>
    </w:p>
    <w:p w:rsidR="00216E86" w:rsidRDefault="007F3E76" w:rsidP="00CB613C">
      <w:pPr>
        <w:autoSpaceDE w:val="0"/>
        <w:autoSpaceDN w:val="0"/>
        <w:adjustRightInd w:val="0"/>
        <w:spacing w:line="240" w:lineRule="auto"/>
        <w:ind w:left="567"/>
        <w:jc w:val="both"/>
        <w:rPr>
          <w:sz w:val="22"/>
          <w:szCs w:val="22"/>
        </w:rPr>
      </w:pPr>
      <w:r w:rsidRPr="00CB613C">
        <w:rPr>
          <w:sz w:val="22"/>
          <w:szCs w:val="22"/>
        </w:rPr>
        <w:t>Rurociągi tło</w:t>
      </w:r>
      <w:r w:rsidR="001725C6" w:rsidRPr="00CB613C">
        <w:rPr>
          <w:sz w:val="22"/>
          <w:szCs w:val="22"/>
        </w:rPr>
        <w:t>czne  należy wykonać z rur PE 10</w:t>
      </w:r>
      <w:r w:rsidR="00216E86" w:rsidRPr="00CB613C">
        <w:rPr>
          <w:sz w:val="22"/>
          <w:szCs w:val="22"/>
        </w:rPr>
        <w:t>0 S</w:t>
      </w:r>
      <w:r w:rsidR="001725C6" w:rsidRPr="00CB613C">
        <w:rPr>
          <w:sz w:val="22"/>
          <w:szCs w:val="22"/>
        </w:rPr>
        <w:t>DR17</w:t>
      </w:r>
      <w:r w:rsidR="00216E86" w:rsidRPr="00CB613C">
        <w:rPr>
          <w:sz w:val="22"/>
          <w:szCs w:val="22"/>
        </w:rPr>
        <w:t xml:space="preserve"> PN 1</w:t>
      </w:r>
      <w:r w:rsidR="001725C6" w:rsidRPr="00CB613C">
        <w:rPr>
          <w:sz w:val="22"/>
          <w:szCs w:val="22"/>
        </w:rPr>
        <w:t>,</w:t>
      </w:r>
      <w:r w:rsidR="00216E86" w:rsidRPr="00CB613C">
        <w:rPr>
          <w:sz w:val="22"/>
          <w:szCs w:val="22"/>
        </w:rPr>
        <w:t>0</w:t>
      </w:r>
      <w:r w:rsidR="001725C6" w:rsidRPr="00CB613C">
        <w:rPr>
          <w:sz w:val="22"/>
          <w:szCs w:val="22"/>
        </w:rPr>
        <w:t xml:space="preserve"> MPA </w:t>
      </w:r>
      <w:r w:rsidR="00216E86" w:rsidRPr="00CB613C">
        <w:rPr>
          <w:sz w:val="22"/>
          <w:szCs w:val="22"/>
        </w:rPr>
        <w:t xml:space="preserve"> </w:t>
      </w:r>
      <w:r w:rsidR="00216E86" w:rsidRPr="00CB613C">
        <w:rPr>
          <w:sz w:val="16"/>
          <w:szCs w:val="16"/>
        </w:rPr>
        <w:t>Ø</w:t>
      </w:r>
      <w:r w:rsidR="001725C6" w:rsidRPr="00CB613C">
        <w:rPr>
          <w:sz w:val="22"/>
          <w:szCs w:val="22"/>
        </w:rPr>
        <w:t xml:space="preserve">  90 mm. łączonych poprzez zgrzewanie doczołowe</w:t>
      </w:r>
      <w:r w:rsidR="007B1AFE" w:rsidRPr="00CB613C">
        <w:rPr>
          <w:sz w:val="22"/>
          <w:szCs w:val="22"/>
        </w:rPr>
        <w:t>.</w:t>
      </w:r>
    </w:p>
    <w:p w:rsidR="00596763" w:rsidRPr="00DA4848" w:rsidRDefault="00CB613C" w:rsidP="00DA4848">
      <w:pPr>
        <w:autoSpaceDE w:val="0"/>
        <w:autoSpaceDN w:val="0"/>
        <w:adjustRightInd w:val="0"/>
        <w:spacing w:line="240" w:lineRule="auto"/>
        <w:ind w:left="567"/>
        <w:jc w:val="both"/>
        <w:rPr>
          <w:sz w:val="22"/>
          <w:szCs w:val="22"/>
        </w:rPr>
      </w:pPr>
      <w:r>
        <w:rPr>
          <w:sz w:val="22"/>
          <w:szCs w:val="22"/>
        </w:rPr>
        <w:t xml:space="preserve">Przy zbliżeniach kanalizacji do  istniejących sieci energetycznych, gazowych, wodociągowych, teletechnicznych  zachować wymagane przepisami </w:t>
      </w:r>
      <w:r w:rsidR="00DA4848">
        <w:rPr>
          <w:sz w:val="22"/>
          <w:szCs w:val="22"/>
        </w:rPr>
        <w:t xml:space="preserve">minimalne </w:t>
      </w:r>
      <w:r>
        <w:rPr>
          <w:sz w:val="22"/>
          <w:szCs w:val="22"/>
        </w:rPr>
        <w:t>odległości</w:t>
      </w:r>
      <w:r w:rsidR="00DA4848">
        <w:rPr>
          <w:sz w:val="22"/>
          <w:szCs w:val="22"/>
        </w:rPr>
        <w:t>, natomiast w przypadku skrzyżowań  kanalizacji,  przewody istniejących sieci zabezpieczyć  rurami ochronnymi.</w:t>
      </w:r>
    </w:p>
    <w:p w:rsidR="0063031F" w:rsidRPr="007B74BE" w:rsidRDefault="0063031F" w:rsidP="00FD02D9">
      <w:pPr>
        <w:autoSpaceDE w:val="0"/>
        <w:autoSpaceDN w:val="0"/>
        <w:adjustRightInd w:val="0"/>
        <w:ind w:left="142" w:hanging="142"/>
        <w:jc w:val="both"/>
        <w:rPr>
          <w:b/>
          <w:sz w:val="22"/>
          <w:szCs w:val="22"/>
        </w:rPr>
      </w:pPr>
      <w:r w:rsidRPr="007B74BE">
        <w:rPr>
          <w:b/>
          <w:sz w:val="22"/>
          <w:szCs w:val="22"/>
        </w:rPr>
        <w:t>2.</w:t>
      </w:r>
      <w:r w:rsidR="006D7FE7">
        <w:rPr>
          <w:b/>
          <w:sz w:val="22"/>
          <w:szCs w:val="22"/>
        </w:rPr>
        <w:t>2</w:t>
      </w:r>
      <w:r w:rsidRPr="007B74BE">
        <w:rPr>
          <w:b/>
          <w:sz w:val="22"/>
          <w:szCs w:val="22"/>
        </w:rPr>
        <w:t xml:space="preserve"> </w:t>
      </w:r>
      <w:r w:rsidR="00FD02D9" w:rsidRPr="007B74BE">
        <w:rPr>
          <w:b/>
          <w:sz w:val="22"/>
          <w:szCs w:val="22"/>
        </w:rPr>
        <w:t xml:space="preserve">   </w:t>
      </w:r>
      <w:r w:rsidRPr="007B74BE">
        <w:rPr>
          <w:b/>
          <w:sz w:val="22"/>
          <w:szCs w:val="22"/>
        </w:rPr>
        <w:t>Zakres robót do wykonania obejmuje następujące elementy:</w:t>
      </w:r>
    </w:p>
    <w:p w:rsidR="00263C0F" w:rsidRPr="007B74BE" w:rsidRDefault="00263C0F" w:rsidP="00FD02D9">
      <w:pPr>
        <w:autoSpaceDE w:val="0"/>
        <w:autoSpaceDN w:val="0"/>
        <w:adjustRightInd w:val="0"/>
        <w:ind w:left="142" w:hanging="142"/>
        <w:jc w:val="both"/>
        <w:rPr>
          <w:b/>
          <w:sz w:val="22"/>
          <w:szCs w:val="22"/>
        </w:rPr>
      </w:pPr>
      <w:r w:rsidRPr="007B74BE">
        <w:rPr>
          <w:b/>
          <w:sz w:val="22"/>
          <w:szCs w:val="22"/>
        </w:rPr>
        <w:t xml:space="preserve">         Kanalizacja </w:t>
      </w:r>
      <w:r w:rsidR="00BF668C" w:rsidRPr="007B74BE">
        <w:rPr>
          <w:b/>
          <w:sz w:val="22"/>
          <w:szCs w:val="22"/>
        </w:rPr>
        <w:t xml:space="preserve"> sanitarna grawitacyjna o długości 1 769 m. na co składa się:</w:t>
      </w:r>
    </w:p>
    <w:p w:rsidR="000038A5" w:rsidRPr="007B74BE" w:rsidRDefault="000038A5" w:rsidP="000038A5">
      <w:pPr>
        <w:numPr>
          <w:ilvl w:val="0"/>
          <w:numId w:val="42"/>
        </w:numPr>
        <w:spacing w:line="240" w:lineRule="auto"/>
        <w:ind w:hanging="213"/>
        <w:jc w:val="both"/>
        <w:rPr>
          <w:sz w:val="22"/>
          <w:szCs w:val="22"/>
        </w:rPr>
      </w:pPr>
      <w:r w:rsidRPr="007B74BE">
        <w:rPr>
          <w:sz w:val="22"/>
          <w:szCs w:val="22"/>
        </w:rPr>
        <w:lastRenderedPageBreak/>
        <w:t>rurociągi sanitarne</w:t>
      </w:r>
      <w:r w:rsidR="00263C0F" w:rsidRPr="007B74BE">
        <w:rPr>
          <w:sz w:val="22"/>
          <w:szCs w:val="22"/>
        </w:rPr>
        <w:t xml:space="preserve"> grawitacyjne </w:t>
      </w:r>
      <w:r w:rsidR="00BF668C" w:rsidRPr="007B74BE">
        <w:rPr>
          <w:sz w:val="22"/>
          <w:szCs w:val="22"/>
        </w:rPr>
        <w:t xml:space="preserve"> z rur PVC ø 20</w:t>
      </w:r>
      <w:r w:rsidRPr="007B74BE">
        <w:rPr>
          <w:sz w:val="22"/>
          <w:szCs w:val="22"/>
        </w:rPr>
        <w:t xml:space="preserve">0 mm. </w:t>
      </w:r>
      <w:r w:rsidR="007B74BE" w:rsidRPr="007B74BE">
        <w:rPr>
          <w:sz w:val="22"/>
          <w:szCs w:val="22"/>
        </w:rPr>
        <w:tab/>
      </w:r>
      <w:r w:rsidR="007B74BE" w:rsidRPr="007B74BE">
        <w:rPr>
          <w:sz w:val="22"/>
          <w:szCs w:val="22"/>
        </w:rPr>
        <w:tab/>
      </w:r>
      <w:r w:rsidR="007B74BE" w:rsidRPr="007B74BE">
        <w:rPr>
          <w:sz w:val="22"/>
          <w:szCs w:val="22"/>
        </w:rPr>
        <w:tab/>
      </w:r>
      <w:r w:rsidR="00BF668C" w:rsidRPr="007B74BE">
        <w:rPr>
          <w:sz w:val="22"/>
          <w:szCs w:val="22"/>
        </w:rPr>
        <w:t>1755</w:t>
      </w:r>
      <w:r w:rsidRPr="007B74BE">
        <w:rPr>
          <w:sz w:val="22"/>
          <w:szCs w:val="22"/>
        </w:rPr>
        <w:t xml:space="preserve"> m.</w:t>
      </w:r>
    </w:p>
    <w:p w:rsidR="00BF668C" w:rsidRPr="007B74BE" w:rsidRDefault="00BF668C" w:rsidP="007B74BE">
      <w:pPr>
        <w:numPr>
          <w:ilvl w:val="0"/>
          <w:numId w:val="42"/>
        </w:numPr>
        <w:spacing w:line="240" w:lineRule="auto"/>
        <w:ind w:hanging="213"/>
        <w:jc w:val="both"/>
        <w:rPr>
          <w:sz w:val="22"/>
          <w:szCs w:val="22"/>
        </w:rPr>
      </w:pPr>
      <w:r w:rsidRPr="007B74BE">
        <w:rPr>
          <w:sz w:val="22"/>
          <w:szCs w:val="22"/>
        </w:rPr>
        <w:t>rurociągi sanitarn</w:t>
      </w:r>
      <w:r w:rsidR="007B74BE" w:rsidRPr="007B74BE">
        <w:rPr>
          <w:sz w:val="22"/>
          <w:szCs w:val="22"/>
        </w:rPr>
        <w:t xml:space="preserve">e z rur PE100 SDR17 ø 200 mm. </w:t>
      </w:r>
      <w:r w:rsidR="007B74BE" w:rsidRPr="007B74BE">
        <w:rPr>
          <w:sz w:val="22"/>
          <w:szCs w:val="22"/>
        </w:rPr>
        <w:tab/>
        <w:t>(przewiert)</w:t>
      </w:r>
      <w:r w:rsidR="007B74BE" w:rsidRPr="007B74BE">
        <w:rPr>
          <w:sz w:val="22"/>
          <w:szCs w:val="22"/>
        </w:rPr>
        <w:tab/>
      </w:r>
      <w:r w:rsidR="007B74BE" w:rsidRPr="007B74BE">
        <w:rPr>
          <w:sz w:val="22"/>
          <w:szCs w:val="22"/>
        </w:rPr>
        <w:tab/>
        <w:t xml:space="preserve">14m. </w:t>
      </w:r>
    </w:p>
    <w:p w:rsidR="000038A5" w:rsidRPr="007B74BE" w:rsidRDefault="000038A5" w:rsidP="000038A5">
      <w:pPr>
        <w:numPr>
          <w:ilvl w:val="0"/>
          <w:numId w:val="42"/>
        </w:numPr>
        <w:spacing w:line="240" w:lineRule="auto"/>
        <w:ind w:hanging="213"/>
        <w:jc w:val="both"/>
        <w:rPr>
          <w:sz w:val="22"/>
          <w:szCs w:val="22"/>
        </w:rPr>
      </w:pPr>
      <w:r w:rsidRPr="007B74BE">
        <w:rPr>
          <w:sz w:val="22"/>
          <w:szCs w:val="22"/>
        </w:rPr>
        <w:t>rurociągi  sanitarne</w:t>
      </w:r>
      <w:r w:rsidR="00552A5F" w:rsidRPr="007B74BE">
        <w:rPr>
          <w:sz w:val="22"/>
          <w:szCs w:val="22"/>
        </w:rPr>
        <w:t xml:space="preserve"> tłoczne</w:t>
      </w:r>
      <w:r w:rsidR="00216E86" w:rsidRPr="007B74BE">
        <w:rPr>
          <w:sz w:val="22"/>
          <w:szCs w:val="22"/>
        </w:rPr>
        <w:t xml:space="preserve"> z rur PE </w:t>
      </w:r>
      <w:r w:rsidR="000D4476" w:rsidRPr="007B74BE">
        <w:rPr>
          <w:sz w:val="22"/>
          <w:szCs w:val="22"/>
        </w:rPr>
        <w:t>10</w:t>
      </w:r>
      <w:r w:rsidR="0078336B" w:rsidRPr="007B74BE">
        <w:rPr>
          <w:sz w:val="22"/>
          <w:szCs w:val="22"/>
        </w:rPr>
        <w:t xml:space="preserve">0 </w:t>
      </w:r>
      <w:r w:rsidR="000D4476" w:rsidRPr="007B74BE">
        <w:rPr>
          <w:sz w:val="22"/>
          <w:szCs w:val="22"/>
        </w:rPr>
        <w:t>SDR 17</w:t>
      </w:r>
      <w:r w:rsidR="0078336B" w:rsidRPr="007B74BE">
        <w:rPr>
          <w:sz w:val="22"/>
          <w:szCs w:val="22"/>
        </w:rPr>
        <w:t xml:space="preserve"> PN 1</w:t>
      </w:r>
      <w:r w:rsidR="000D4476" w:rsidRPr="007B74BE">
        <w:rPr>
          <w:sz w:val="22"/>
          <w:szCs w:val="22"/>
        </w:rPr>
        <w:t>,</w:t>
      </w:r>
      <w:r w:rsidR="0078336B" w:rsidRPr="007B74BE">
        <w:rPr>
          <w:sz w:val="22"/>
          <w:szCs w:val="22"/>
        </w:rPr>
        <w:t>0</w:t>
      </w:r>
      <w:r w:rsidR="00552A5F" w:rsidRPr="007B74BE">
        <w:rPr>
          <w:sz w:val="22"/>
          <w:szCs w:val="22"/>
        </w:rPr>
        <w:t xml:space="preserve"> MPA</w:t>
      </w:r>
      <w:r w:rsidR="0078336B" w:rsidRPr="007B74BE">
        <w:rPr>
          <w:sz w:val="22"/>
          <w:szCs w:val="22"/>
        </w:rPr>
        <w:t xml:space="preserve"> </w:t>
      </w:r>
      <w:r w:rsidR="00552A5F" w:rsidRPr="007B74BE">
        <w:rPr>
          <w:sz w:val="22"/>
          <w:szCs w:val="22"/>
        </w:rPr>
        <w:t xml:space="preserve"> ø 9</w:t>
      </w:r>
      <w:r w:rsidR="0078336B" w:rsidRPr="007B74BE">
        <w:rPr>
          <w:sz w:val="22"/>
          <w:szCs w:val="22"/>
        </w:rPr>
        <w:t xml:space="preserve">0 mm.  </w:t>
      </w:r>
      <w:r w:rsidR="007B74BE" w:rsidRPr="007B74BE">
        <w:rPr>
          <w:sz w:val="22"/>
          <w:szCs w:val="22"/>
        </w:rPr>
        <w:tab/>
      </w:r>
      <w:r w:rsidR="00552A5F" w:rsidRPr="007B74BE">
        <w:rPr>
          <w:sz w:val="22"/>
          <w:szCs w:val="22"/>
        </w:rPr>
        <w:t>337</w:t>
      </w:r>
      <w:r w:rsidRPr="007B74BE">
        <w:rPr>
          <w:sz w:val="22"/>
          <w:szCs w:val="22"/>
        </w:rPr>
        <w:t xml:space="preserve"> m.</w:t>
      </w:r>
    </w:p>
    <w:p w:rsidR="007B74BE" w:rsidRDefault="00603228" w:rsidP="007B74BE">
      <w:pPr>
        <w:numPr>
          <w:ilvl w:val="0"/>
          <w:numId w:val="42"/>
        </w:numPr>
        <w:spacing w:line="240" w:lineRule="auto"/>
        <w:ind w:hanging="213"/>
        <w:jc w:val="both"/>
        <w:rPr>
          <w:sz w:val="22"/>
          <w:szCs w:val="22"/>
        </w:rPr>
      </w:pPr>
      <w:r w:rsidRPr="009F7755">
        <w:rPr>
          <w:sz w:val="22"/>
          <w:szCs w:val="22"/>
        </w:rPr>
        <w:t xml:space="preserve">przepompownie ścieków  (kompletne) o śr. 1500 mm. </w:t>
      </w:r>
      <w:r w:rsidRPr="007B74BE">
        <w:rPr>
          <w:sz w:val="22"/>
          <w:szCs w:val="22"/>
        </w:rPr>
        <w:t xml:space="preserve">z pełną </w:t>
      </w:r>
    </w:p>
    <w:p w:rsidR="007B74BE" w:rsidRDefault="00603228" w:rsidP="007B74BE">
      <w:pPr>
        <w:spacing w:line="240" w:lineRule="auto"/>
        <w:ind w:left="780"/>
        <w:jc w:val="both"/>
        <w:rPr>
          <w:sz w:val="22"/>
          <w:szCs w:val="22"/>
        </w:rPr>
      </w:pPr>
      <w:r w:rsidRPr="007B74BE">
        <w:rPr>
          <w:sz w:val="22"/>
          <w:szCs w:val="22"/>
        </w:rPr>
        <w:t>instalacją wewnętrzną, armaturą hydrauliczną,</w:t>
      </w:r>
      <w:r w:rsidR="007B74BE">
        <w:rPr>
          <w:sz w:val="22"/>
          <w:szCs w:val="22"/>
        </w:rPr>
        <w:t xml:space="preserve"> z włączeniem  </w:t>
      </w:r>
    </w:p>
    <w:p w:rsidR="007B74BE" w:rsidRDefault="007B74BE" w:rsidP="007B74BE">
      <w:pPr>
        <w:spacing w:line="240" w:lineRule="auto"/>
        <w:ind w:left="780"/>
        <w:jc w:val="both"/>
        <w:rPr>
          <w:sz w:val="22"/>
          <w:szCs w:val="22"/>
        </w:rPr>
      </w:pPr>
      <w:r>
        <w:rPr>
          <w:sz w:val="22"/>
          <w:szCs w:val="22"/>
        </w:rPr>
        <w:t xml:space="preserve">przepompowni do funkcjonującego  już systemu </w:t>
      </w:r>
    </w:p>
    <w:p w:rsidR="00603228" w:rsidRDefault="00603228" w:rsidP="00603228">
      <w:pPr>
        <w:spacing w:line="240" w:lineRule="auto"/>
        <w:ind w:left="780"/>
        <w:jc w:val="both"/>
        <w:rPr>
          <w:sz w:val="22"/>
          <w:szCs w:val="22"/>
        </w:rPr>
      </w:pPr>
      <w:r w:rsidRPr="009F7755">
        <w:rPr>
          <w:sz w:val="22"/>
          <w:szCs w:val="22"/>
        </w:rPr>
        <w:t>monitorin</w:t>
      </w:r>
      <w:r w:rsidR="007B74BE">
        <w:rPr>
          <w:sz w:val="22"/>
          <w:szCs w:val="22"/>
        </w:rPr>
        <w:t>gu i wizualizacji</w:t>
      </w:r>
      <w:r>
        <w:rPr>
          <w:sz w:val="22"/>
          <w:szCs w:val="22"/>
        </w:rPr>
        <w:t xml:space="preserve"> </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sidR="007B74BE">
        <w:rPr>
          <w:sz w:val="22"/>
          <w:szCs w:val="22"/>
        </w:rPr>
        <w:tab/>
      </w:r>
      <w:r>
        <w:rPr>
          <w:sz w:val="22"/>
          <w:szCs w:val="22"/>
        </w:rPr>
        <w:t>2</w:t>
      </w:r>
      <w:r w:rsidRPr="009F7755">
        <w:rPr>
          <w:sz w:val="22"/>
          <w:szCs w:val="22"/>
        </w:rPr>
        <w:t xml:space="preserve"> szt.</w:t>
      </w:r>
    </w:p>
    <w:p w:rsidR="003D4DB6" w:rsidRPr="007B74BE" w:rsidRDefault="003D4DB6" w:rsidP="007B74BE">
      <w:pPr>
        <w:numPr>
          <w:ilvl w:val="0"/>
          <w:numId w:val="42"/>
        </w:numPr>
        <w:spacing w:line="240" w:lineRule="auto"/>
        <w:ind w:hanging="213"/>
        <w:jc w:val="both"/>
        <w:rPr>
          <w:sz w:val="22"/>
          <w:szCs w:val="22"/>
        </w:rPr>
      </w:pPr>
      <w:r w:rsidRPr="009F7755">
        <w:rPr>
          <w:sz w:val="22"/>
          <w:szCs w:val="22"/>
        </w:rPr>
        <w:t>zasilanie energetyczne pompowni – instalacja odbiorcza</w:t>
      </w:r>
      <w:r>
        <w:rPr>
          <w:sz w:val="22"/>
          <w:szCs w:val="22"/>
        </w:rPr>
        <w:t>,</w:t>
      </w:r>
    </w:p>
    <w:p w:rsidR="000038A5" w:rsidRPr="007B74BE" w:rsidRDefault="005D4A60" w:rsidP="00D167DE">
      <w:pPr>
        <w:numPr>
          <w:ilvl w:val="0"/>
          <w:numId w:val="42"/>
        </w:numPr>
        <w:spacing w:line="240" w:lineRule="auto"/>
        <w:ind w:hanging="213"/>
        <w:jc w:val="both"/>
        <w:rPr>
          <w:sz w:val="22"/>
          <w:szCs w:val="22"/>
        </w:rPr>
      </w:pPr>
      <w:r w:rsidRPr="007B74BE">
        <w:rPr>
          <w:sz w:val="22"/>
          <w:szCs w:val="22"/>
        </w:rPr>
        <w:t>studnia</w:t>
      </w:r>
      <w:r w:rsidR="000038A5" w:rsidRPr="007B74BE">
        <w:rPr>
          <w:sz w:val="22"/>
          <w:szCs w:val="22"/>
        </w:rPr>
        <w:t xml:space="preserve"> rozprę</w:t>
      </w:r>
      <w:r w:rsidR="00552A5F" w:rsidRPr="007B74BE">
        <w:rPr>
          <w:sz w:val="22"/>
          <w:szCs w:val="22"/>
        </w:rPr>
        <w:t>żna z kręgów betonowych  o śr. 12</w:t>
      </w:r>
      <w:r w:rsidRPr="007B74BE">
        <w:rPr>
          <w:sz w:val="22"/>
          <w:szCs w:val="22"/>
        </w:rPr>
        <w:t xml:space="preserve">00 mm. </w:t>
      </w:r>
      <w:r w:rsidRPr="007B74BE">
        <w:rPr>
          <w:sz w:val="22"/>
          <w:szCs w:val="22"/>
        </w:rPr>
        <w:tab/>
      </w:r>
      <w:r w:rsidRPr="007B74BE">
        <w:rPr>
          <w:sz w:val="22"/>
          <w:szCs w:val="22"/>
        </w:rPr>
        <w:tab/>
        <w:t xml:space="preserve">        </w:t>
      </w:r>
      <w:r w:rsidRPr="007B74BE">
        <w:rPr>
          <w:sz w:val="22"/>
          <w:szCs w:val="22"/>
        </w:rPr>
        <w:tab/>
        <w:t>1</w:t>
      </w:r>
      <w:r w:rsidR="000038A5" w:rsidRPr="007B74BE">
        <w:rPr>
          <w:sz w:val="22"/>
          <w:szCs w:val="22"/>
        </w:rPr>
        <w:t xml:space="preserve"> szt.</w:t>
      </w:r>
    </w:p>
    <w:p w:rsidR="00552A5F" w:rsidRPr="007B74BE" w:rsidRDefault="00552A5F" w:rsidP="00D167DE">
      <w:pPr>
        <w:numPr>
          <w:ilvl w:val="0"/>
          <w:numId w:val="42"/>
        </w:numPr>
        <w:spacing w:line="240" w:lineRule="auto"/>
        <w:ind w:hanging="213"/>
        <w:jc w:val="both"/>
        <w:rPr>
          <w:sz w:val="22"/>
          <w:szCs w:val="22"/>
        </w:rPr>
      </w:pPr>
      <w:r w:rsidRPr="007B74BE">
        <w:rPr>
          <w:sz w:val="22"/>
          <w:szCs w:val="22"/>
        </w:rPr>
        <w:t>studnie rozgałęźne z kręgów betonowych o śr. 1200 mm.</w:t>
      </w:r>
      <w:r w:rsidRPr="007B74BE">
        <w:rPr>
          <w:sz w:val="22"/>
          <w:szCs w:val="22"/>
        </w:rPr>
        <w:tab/>
      </w:r>
      <w:r w:rsidRPr="007B74BE">
        <w:rPr>
          <w:sz w:val="22"/>
          <w:szCs w:val="22"/>
        </w:rPr>
        <w:tab/>
      </w:r>
      <w:r w:rsidRPr="007B74BE">
        <w:rPr>
          <w:sz w:val="22"/>
          <w:szCs w:val="22"/>
        </w:rPr>
        <w:tab/>
        <w:t>5 szt.</w:t>
      </w:r>
    </w:p>
    <w:p w:rsidR="00552A5F" w:rsidRPr="007B74BE" w:rsidRDefault="00552A5F" w:rsidP="00552A5F">
      <w:pPr>
        <w:numPr>
          <w:ilvl w:val="0"/>
          <w:numId w:val="42"/>
        </w:numPr>
        <w:spacing w:line="240" w:lineRule="auto"/>
        <w:ind w:hanging="213"/>
        <w:jc w:val="both"/>
        <w:rPr>
          <w:sz w:val="22"/>
          <w:szCs w:val="22"/>
        </w:rPr>
      </w:pPr>
      <w:r w:rsidRPr="007B74BE">
        <w:rPr>
          <w:sz w:val="22"/>
          <w:szCs w:val="22"/>
        </w:rPr>
        <w:t>studnie rozgałęźne PVC  o śr. 600 mm.</w:t>
      </w:r>
      <w:r w:rsidRPr="007B74BE">
        <w:rPr>
          <w:sz w:val="22"/>
          <w:szCs w:val="22"/>
        </w:rPr>
        <w:tab/>
      </w:r>
      <w:r w:rsidRPr="007B74BE">
        <w:rPr>
          <w:sz w:val="22"/>
          <w:szCs w:val="22"/>
        </w:rPr>
        <w:tab/>
      </w:r>
      <w:r w:rsidRPr="007B74BE">
        <w:rPr>
          <w:sz w:val="22"/>
          <w:szCs w:val="22"/>
        </w:rPr>
        <w:tab/>
      </w:r>
      <w:r w:rsidRPr="007B74BE">
        <w:rPr>
          <w:sz w:val="22"/>
          <w:szCs w:val="22"/>
        </w:rPr>
        <w:tab/>
      </w:r>
      <w:r w:rsidRPr="007B74BE">
        <w:rPr>
          <w:sz w:val="22"/>
          <w:szCs w:val="22"/>
        </w:rPr>
        <w:tab/>
        <w:t>7 szt.</w:t>
      </w:r>
    </w:p>
    <w:p w:rsidR="005D4A60" w:rsidRPr="007B74BE" w:rsidRDefault="005D4A60" w:rsidP="00D167DE">
      <w:pPr>
        <w:numPr>
          <w:ilvl w:val="0"/>
          <w:numId w:val="42"/>
        </w:numPr>
        <w:spacing w:line="240" w:lineRule="auto"/>
        <w:ind w:hanging="213"/>
        <w:jc w:val="both"/>
        <w:rPr>
          <w:sz w:val="22"/>
          <w:szCs w:val="22"/>
        </w:rPr>
      </w:pPr>
      <w:r w:rsidRPr="007B74BE">
        <w:rPr>
          <w:sz w:val="22"/>
          <w:szCs w:val="22"/>
        </w:rPr>
        <w:t>studzienki k</w:t>
      </w:r>
      <w:r w:rsidR="00552A5F" w:rsidRPr="007B74BE">
        <w:rPr>
          <w:sz w:val="22"/>
          <w:szCs w:val="22"/>
        </w:rPr>
        <w:t>analizacyjne systemowe PVC o śr. 425 mm.</w:t>
      </w:r>
      <w:r w:rsidR="00552A5F" w:rsidRPr="007B74BE">
        <w:rPr>
          <w:sz w:val="22"/>
          <w:szCs w:val="22"/>
        </w:rPr>
        <w:tab/>
      </w:r>
      <w:r w:rsidR="00552A5F" w:rsidRPr="007B74BE">
        <w:rPr>
          <w:sz w:val="22"/>
          <w:szCs w:val="22"/>
        </w:rPr>
        <w:tab/>
      </w:r>
      <w:r w:rsidR="00552A5F" w:rsidRPr="007B74BE">
        <w:rPr>
          <w:sz w:val="22"/>
          <w:szCs w:val="22"/>
        </w:rPr>
        <w:tab/>
        <w:t>93</w:t>
      </w:r>
      <w:r w:rsidRPr="007B74BE">
        <w:rPr>
          <w:sz w:val="22"/>
          <w:szCs w:val="22"/>
        </w:rPr>
        <w:t xml:space="preserve"> szt.</w:t>
      </w:r>
    </w:p>
    <w:p w:rsidR="00A06012" w:rsidRPr="007B74BE" w:rsidRDefault="00A06012" w:rsidP="00A06012">
      <w:pPr>
        <w:numPr>
          <w:ilvl w:val="0"/>
          <w:numId w:val="42"/>
        </w:numPr>
        <w:spacing w:line="240" w:lineRule="auto"/>
        <w:ind w:hanging="213"/>
        <w:jc w:val="both"/>
        <w:rPr>
          <w:sz w:val="22"/>
          <w:szCs w:val="22"/>
        </w:rPr>
      </w:pPr>
      <w:r w:rsidRPr="007B74BE">
        <w:rPr>
          <w:rFonts w:cs="Arial"/>
          <w:sz w:val="22"/>
          <w:szCs w:val="22"/>
        </w:rPr>
        <w:t>demontaż</w:t>
      </w:r>
      <w:r w:rsidR="00552A5F" w:rsidRPr="007B74BE">
        <w:rPr>
          <w:rFonts w:cs="Arial"/>
          <w:sz w:val="22"/>
          <w:szCs w:val="22"/>
        </w:rPr>
        <w:t xml:space="preserve"> armatury i stero</w:t>
      </w:r>
      <w:r w:rsidRPr="007B74BE">
        <w:rPr>
          <w:rFonts w:cs="Arial"/>
          <w:sz w:val="22"/>
          <w:szCs w:val="22"/>
        </w:rPr>
        <w:t>wników z przydomowych pompowni ś</w:t>
      </w:r>
      <w:r w:rsidR="00552A5F" w:rsidRPr="007B74BE">
        <w:rPr>
          <w:rFonts w:cs="Arial"/>
          <w:sz w:val="22"/>
          <w:szCs w:val="22"/>
        </w:rPr>
        <w:t>cieków</w:t>
      </w:r>
      <w:r w:rsidRPr="007B74BE">
        <w:rPr>
          <w:rFonts w:cs="Arial"/>
          <w:sz w:val="22"/>
          <w:szCs w:val="22"/>
        </w:rPr>
        <w:t xml:space="preserve"> </w:t>
      </w:r>
      <w:r w:rsidRPr="007B74BE">
        <w:rPr>
          <w:rFonts w:cs="Arial"/>
          <w:sz w:val="22"/>
          <w:szCs w:val="22"/>
        </w:rPr>
        <w:tab/>
        <w:t>37 szt.</w:t>
      </w:r>
    </w:p>
    <w:p w:rsidR="00A06012" w:rsidRPr="007B74BE" w:rsidRDefault="00A06012" w:rsidP="00A06012">
      <w:pPr>
        <w:numPr>
          <w:ilvl w:val="0"/>
          <w:numId w:val="42"/>
        </w:numPr>
        <w:spacing w:line="240" w:lineRule="auto"/>
        <w:ind w:hanging="213"/>
        <w:jc w:val="both"/>
        <w:rPr>
          <w:sz w:val="22"/>
          <w:szCs w:val="22"/>
        </w:rPr>
      </w:pPr>
      <w:r w:rsidRPr="007B74BE">
        <w:rPr>
          <w:rFonts w:cs="Arial"/>
          <w:sz w:val="22"/>
          <w:szCs w:val="22"/>
        </w:rPr>
        <w:t>demontaż istniejącej przepompowni ścieków P1</w:t>
      </w:r>
      <w:r w:rsidRPr="007B74BE">
        <w:rPr>
          <w:rFonts w:cs="Arial"/>
          <w:sz w:val="22"/>
          <w:szCs w:val="22"/>
        </w:rPr>
        <w:tab/>
      </w:r>
      <w:r w:rsidRPr="007B74BE">
        <w:rPr>
          <w:rFonts w:cs="Arial"/>
          <w:sz w:val="22"/>
          <w:szCs w:val="22"/>
        </w:rPr>
        <w:tab/>
      </w:r>
      <w:r w:rsidRPr="007B74BE">
        <w:rPr>
          <w:rFonts w:cs="Arial"/>
          <w:sz w:val="22"/>
          <w:szCs w:val="22"/>
        </w:rPr>
        <w:tab/>
      </w:r>
      <w:r w:rsidRPr="007B74BE">
        <w:rPr>
          <w:rFonts w:cs="Arial"/>
          <w:sz w:val="22"/>
          <w:szCs w:val="22"/>
        </w:rPr>
        <w:tab/>
        <w:t xml:space="preserve">1 </w:t>
      </w:r>
      <w:proofErr w:type="spellStart"/>
      <w:r w:rsidRPr="007B74BE">
        <w:rPr>
          <w:rFonts w:cs="Arial"/>
          <w:sz w:val="22"/>
          <w:szCs w:val="22"/>
        </w:rPr>
        <w:t>kpl</w:t>
      </w:r>
      <w:proofErr w:type="spellEnd"/>
      <w:r w:rsidRPr="007B74BE">
        <w:rPr>
          <w:rFonts w:cs="Arial"/>
          <w:sz w:val="22"/>
          <w:szCs w:val="22"/>
        </w:rPr>
        <w:t>.</w:t>
      </w:r>
    </w:p>
    <w:p w:rsidR="00E56F11" w:rsidRDefault="006D7FE7" w:rsidP="000F2164">
      <w:pPr>
        <w:autoSpaceDE w:val="0"/>
        <w:autoSpaceDN w:val="0"/>
        <w:adjustRightInd w:val="0"/>
        <w:spacing w:line="240" w:lineRule="auto"/>
        <w:ind w:left="567" w:hanging="567"/>
        <w:jc w:val="both"/>
        <w:rPr>
          <w:sz w:val="22"/>
          <w:szCs w:val="22"/>
        </w:rPr>
      </w:pPr>
      <w:r>
        <w:rPr>
          <w:sz w:val="22"/>
          <w:szCs w:val="22"/>
        </w:rPr>
        <w:t>2.3</w:t>
      </w:r>
      <w:r w:rsidR="00FD02D9">
        <w:rPr>
          <w:sz w:val="22"/>
          <w:szCs w:val="22"/>
        </w:rPr>
        <w:t xml:space="preserve"> </w:t>
      </w:r>
      <w:r w:rsidR="00286681">
        <w:rPr>
          <w:sz w:val="22"/>
          <w:szCs w:val="22"/>
        </w:rPr>
        <w:t xml:space="preserve"> </w:t>
      </w:r>
      <w:r w:rsidR="009178CC" w:rsidRPr="009178CC">
        <w:rPr>
          <w:sz w:val="22"/>
          <w:szCs w:val="22"/>
        </w:rPr>
        <w:t>Szczegółowy opis przedmiotu zamówienia zawiera dokumentacja projektowa (projekt budowlany</w:t>
      </w:r>
      <w:r w:rsidR="0035678A">
        <w:rPr>
          <w:sz w:val="22"/>
          <w:szCs w:val="22"/>
        </w:rPr>
        <w:t>)</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6D7FE7" w:rsidP="000F2164">
      <w:pPr>
        <w:autoSpaceDE w:val="0"/>
        <w:autoSpaceDN w:val="0"/>
        <w:adjustRightInd w:val="0"/>
        <w:spacing w:line="240" w:lineRule="auto"/>
        <w:ind w:left="567" w:hanging="567"/>
        <w:jc w:val="both"/>
        <w:rPr>
          <w:sz w:val="22"/>
          <w:szCs w:val="22"/>
        </w:rPr>
      </w:pPr>
      <w:r>
        <w:rPr>
          <w:sz w:val="22"/>
          <w:szCs w:val="22"/>
        </w:rPr>
        <w:t>2.4</w:t>
      </w:r>
      <w:r w:rsidR="0035678A">
        <w:rPr>
          <w:sz w:val="22"/>
          <w:szCs w:val="22"/>
        </w:rPr>
        <w:tab/>
        <w:t>Wykonawca składając ofertę zobowiązuje się wykonać roboty budowlane opisane w</w:t>
      </w:r>
      <w:r w:rsidR="0096283A">
        <w:rPr>
          <w:sz w:val="22"/>
          <w:szCs w:val="22"/>
        </w:rPr>
        <w:t> </w:t>
      </w:r>
      <w:r w:rsidR="0035678A">
        <w:rPr>
          <w:sz w:val="22"/>
          <w:szCs w:val="22"/>
        </w:rPr>
        <w:t>projekcie budowlanym i specyfikacji technicznej wykonania i odbioru robót budowlanych.</w:t>
      </w:r>
    </w:p>
    <w:p w:rsidR="00DC7B9F" w:rsidRDefault="006D7FE7" w:rsidP="00170BEC">
      <w:pPr>
        <w:autoSpaceDE w:val="0"/>
        <w:autoSpaceDN w:val="0"/>
        <w:adjustRightInd w:val="0"/>
        <w:spacing w:line="240" w:lineRule="auto"/>
        <w:ind w:left="567" w:hanging="567"/>
        <w:jc w:val="both"/>
        <w:rPr>
          <w:sz w:val="22"/>
          <w:szCs w:val="22"/>
        </w:rPr>
      </w:pPr>
      <w:r>
        <w:rPr>
          <w:sz w:val="22"/>
          <w:szCs w:val="22"/>
        </w:rPr>
        <w:t>2.5</w:t>
      </w:r>
      <w:r w:rsidR="0035678A">
        <w:rPr>
          <w:sz w:val="22"/>
          <w:szCs w:val="22"/>
        </w:rPr>
        <w:tab/>
        <w:t>Wszystkie dokumenty opisujące przedmiot zamówienia ( projekt budowla</w:t>
      </w:r>
      <w:r w:rsidR="00DC7B9F">
        <w:rPr>
          <w:sz w:val="22"/>
          <w:szCs w:val="22"/>
        </w:rPr>
        <w:t xml:space="preserve">ny, projekty wykonawcze,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6D7FE7" w:rsidP="00170BEC">
      <w:pPr>
        <w:autoSpaceDE w:val="0"/>
        <w:autoSpaceDN w:val="0"/>
        <w:adjustRightInd w:val="0"/>
        <w:spacing w:line="240" w:lineRule="auto"/>
        <w:ind w:left="567" w:hanging="567"/>
        <w:jc w:val="both"/>
        <w:rPr>
          <w:sz w:val="22"/>
          <w:szCs w:val="22"/>
        </w:rPr>
      </w:pPr>
      <w:r>
        <w:rPr>
          <w:sz w:val="22"/>
          <w:szCs w:val="22"/>
        </w:rPr>
        <w:t>2.6</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zamówienia i podpisania (bez uwag)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6D7FE7"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2.7</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79617E" w:rsidRDefault="006D7FE7"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2.7</w:t>
      </w:r>
      <w:r w:rsidR="00E56F11" w:rsidRPr="00E56F11">
        <w:rPr>
          <w:rFonts w:eastAsia="Verdana,Bold" w:cs="Verdana"/>
          <w:sz w:val="22"/>
          <w:szCs w:val="22"/>
        </w:rPr>
        <w:t>.1</w:t>
      </w:r>
      <w:r w:rsidR="00E56F11" w:rsidRPr="00E56F11">
        <w:rPr>
          <w:rFonts w:eastAsia="Verdana,Bold" w:cs="Verdana"/>
          <w:sz w:val="22"/>
          <w:szCs w:val="22"/>
        </w:rPr>
        <w:tab/>
      </w:r>
      <w:r w:rsidR="00B01799" w:rsidRPr="00E56F11">
        <w:rPr>
          <w:rFonts w:eastAsia="Verdana,Bold" w:cs="Verdana"/>
          <w:sz w:val="22"/>
          <w:szCs w:val="22"/>
        </w:rPr>
        <w:t>roboty prowadzone będą zgodnie z następującymi do</w:t>
      </w:r>
      <w:r w:rsidR="00826FBF">
        <w:rPr>
          <w:rFonts w:eastAsia="Verdana,Bold" w:cs="Verdana"/>
          <w:sz w:val="22"/>
          <w:szCs w:val="22"/>
        </w:rPr>
        <w:t>kumentami:  SIWZ</w:t>
      </w:r>
      <w:r w:rsidR="00883761">
        <w:rPr>
          <w:rFonts w:eastAsia="Verdana,Bold" w:cs="Verdana"/>
          <w:sz w:val="22"/>
          <w:szCs w:val="22"/>
        </w:rPr>
        <w:t>, dokumentacją projektowo – wykonawczą i specyfikacją techniczną wykonania i</w:t>
      </w:r>
      <w:r w:rsidR="0096283A">
        <w:rPr>
          <w:rFonts w:eastAsia="Verdana,Bold" w:cs="Verdana"/>
          <w:sz w:val="22"/>
          <w:szCs w:val="22"/>
        </w:rPr>
        <w:t> </w:t>
      </w:r>
      <w:r w:rsidR="00883761">
        <w:rPr>
          <w:rFonts w:eastAsia="Verdana,Bold" w:cs="Verdana"/>
          <w:sz w:val="22"/>
          <w:szCs w:val="22"/>
        </w:rPr>
        <w:t>odbioru robót budowlanych</w:t>
      </w:r>
      <w:r w:rsidR="005D0BB8">
        <w:rPr>
          <w:rFonts w:eastAsia="Verdana,Bold" w:cs="Verdana"/>
          <w:sz w:val="22"/>
          <w:szCs w:val="22"/>
        </w:rPr>
        <w:t xml:space="preserve">, </w:t>
      </w:r>
      <w:r w:rsidR="0079617E" w:rsidRPr="0079617E">
        <w:rPr>
          <w:rFonts w:eastAsia="Verdana,Bold" w:cs="Verdana"/>
          <w:sz w:val="22"/>
          <w:szCs w:val="22"/>
        </w:rPr>
        <w:t xml:space="preserve"> </w:t>
      </w:r>
      <w:r w:rsidR="0079617E">
        <w:rPr>
          <w:rFonts w:eastAsia="Verdana,Bold" w:cs="Verdana"/>
          <w:sz w:val="22"/>
          <w:szCs w:val="22"/>
        </w:rPr>
        <w:t xml:space="preserve">zgodnie </w:t>
      </w:r>
      <w:r w:rsidR="0079617E" w:rsidRPr="00E56F11">
        <w:rPr>
          <w:rFonts w:eastAsia="Verdana,Bold" w:cs="Verdana"/>
          <w:sz w:val="22"/>
          <w:szCs w:val="22"/>
        </w:rPr>
        <w:t>z</w:t>
      </w:r>
      <w:r w:rsidR="0079617E">
        <w:rPr>
          <w:rFonts w:eastAsia="Verdana,Bold" w:cs="Verdana"/>
          <w:sz w:val="22"/>
          <w:szCs w:val="22"/>
        </w:rPr>
        <w:t xml:space="preserve"> obowiązującymi w </w:t>
      </w:r>
      <w:r w:rsidR="0079617E" w:rsidRPr="00E56F11">
        <w:rPr>
          <w:rFonts w:eastAsia="Verdana,Bold" w:cs="Verdana"/>
          <w:sz w:val="22"/>
          <w:szCs w:val="22"/>
        </w:rPr>
        <w:t>tym zakresie przepisami prawa, obowiązującymi normami, warunkami technicznymi wykonan</w:t>
      </w:r>
      <w:r w:rsidR="007B1AFE">
        <w:rPr>
          <w:rFonts w:eastAsia="Verdana,Bold" w:cs="Verdana"/>
          <w:sz w:val="22"/>
          <w:szCs w:val="22"/>
        </w:rPr>
        <w:t>ia robot oraz wiedzą techniczną,</w:t>
      </w:r>
    </w:p>
    <w:p w:rsidR="00000FA4" w:rsidRDefault="006D7FE7"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2.7</w:t>
      </w:r>
      <w:r w:rsidR="00000FA4">
        <w:rPr>
          <w:rFonts w:eastAsia="Verdana,Bold" w:cs="Verdana"/>
          <w:sz w:val="22"/>
          <w:szCs w:val="22"/>
        </w:rPr>
        <w:t>.2</w:t>
      </w:r>
      <w:r w:rsidR="00000FA4">
        <w:rPr>
          <w:rFonts w:eastAsia="Verdana,Bold" w:cs="Verdana"/>
          <w:sz w:val="22"/>
          <w:szCs w:val="22"/>
        </w:rPr>
        <w:tab/>
        <w:t>sporządzenie szczegółowego planu bezpiecze</w:t>
      </w:r>
      <w:r w:rsidR="007B1AFE">
        <w:rPr>
          <w:rFonts w:eastAsia="Verdana,Bold" w:cs="Verdana"/>
          <w:sz w:val="22"/>
          <w:szCs w:val="22"/>
        </w:rPr>
        <w:t>ństwa i ochrony zdrowia,</w:t>
      </w:r>
    </w:p>
    <w:p w:rsidR="00F31A0C" w:rsidRDefault="006D7FE7" w:rsidP="0079617E">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2.7.3</w:t>
      </w:r>
      <w:r w:rsidR="00F31A0C">
        <w:rPr>
          <w:rFonts w:eastAsia="Verdana,Bold" w:cs="Verdana"/>
          <w:sz w:val="22"/>
          <w:szCs w:val="22"/>
        </w:rPr>
        <w:tab/>
        <w:t>roboty należy prowadzić pod stałym nadzorem uprawnionego geodety na własny koszt,</w:t>
      </w:r>
    </w:p>
    <w:p w:rsidR="006D7FE7" w:rsidRPr="006D7FE7" w:rsidRDefault="00B01799" w:rsidP="006D7FE7">
      <w:pPr>
        <w:pStyle w:val="Akapitzlist"/>
        <w:numPr>
          <w:ilvl w:val="2"/>
          <w:numId w:val="48"/>
        </w:numPr>
        <w:autoSpaceDE w:val="0"/>
        <w:autoSpaceDN w:val="0"/>
        <w:adjustRightInd w:val="0"/>
        <w:ind w:left="1276"/>
        <w:jc w:val="both"/>
        <w:rPr>
          <w:rFonts w:ascii="CG Omega" w:eastAsia="Verdana,Bold" w:hAnsi="CG Omega" w:cs="Verdana"/>
          <w:b w:val="0"/>
          <w:sz w:val="22"/>
          <w:szCs w:val="22"/>
          <w:lang w:eastAsia="en-US"/>
        </w:rPr>
      </w:pPr>
      <w:r w:rsidRPr="006D7FE7">
        <w:rPr>
          <w:rFonts w:ascii="CG Omega" w:eastAsia="Verdana,Bold" w:hAnsi="CG Omega" w:cs="Verdana"/>
          <w:b w:val="0"/>
          <w:sz w:val="22"/>
          <w:szCs w:val="22"/>
        </w:rPr>
        <w:t>wykonawca  jest odpowiedzialny za jakość wykonanych robót. Do wbudowania mogą być użyte tylko i wyłącznie materiały i ur</w:t>
      </w:r>
      <w:r w:rsidR="005D0BB8" w:rsidRPr="006D7FE7">
        <w:rPr>
          <w:rFonts w:ascii="CG Omega" w:eastAsia="Verdana,Bold" w:hAnsi="CG Omega" w:cs="Verdana"/>
          <w:b w:val="0"/>
          <w:sz w:val="22"/>
          <w:szCs w:val="22"/>
        </w:rPr>
        <w:t>ządzenia nowe</w:t>
      </w:r>
      <w:r w:rsidRPr="006D7FE7">
        <w:rPr>
          <w:rFonts w:ascii="CG Omega" w:eastAsia="Verdana,Bold" w:hAnsi="CG Omega" w:cs="Verdana"/>
          <w:b w:val="0"/>
          <w:sz w:val="22"/>
          <w:szCs w:val="22"/>
        </w:rPr>
        <w:t>.</w:t>
      </w:r>
    </w:p>
    <w:p w:rsidR="006D7FE7" w:rsidRPr="006D7FE7" w:rsidRDefault="00B01799" w:rsidP="006D7FE7">
      <w:pPr>
        <w:pStyle w:val="Akapitzlist"/>
        <w:numPr>
          <w:ilvl w:val="2"/>
          <w:numId w:val="48"/>
        </w:numPr>
        <w:autoSpaceDE w:val="0"/>
        <w:autoSpaceDN w:val="0"/>
        <w:adjustRightInd w:val="0"/>
        <w:ind w:left="1276"/>
        <w:jc w:val="both"/>
        <w:rPr>
          <w:rFonts w:ascii="CG Omega" w:eastAsia="Verdana,Bold" w:hAnsi="CG Omega" w:cs="Verdana"/>
          <w:b w:val="0"/>
          <w:sz w:val="22"/>
          <w:szCs w:val="22"/>
          <w:lang w:eastAsia="en-US"/>
        </w:rPr>
      </w:pPr>
      <w:r w:rsidRPr="006D7FE7">
        <w:rPr>
          <w:rFonts w:ascii="CG Omega" w:eastAsia="Verdana,Bold" w:hAnsi="CG Omega" w:cs="Verdana"/>
          <w:b w:val="0"/>
          <w:sz w:val="22"/>
          <w:szCs w:val="22"/>
        </w:rPr>
        <w:t>wykonawca zobowiązany jest do  organizacji placu budowy i jego oznakowania, a</w:t>
      </w:r>
      <w:r w:rsidR="00E56F11" w:rsidRPr="006D7FE7">
        <w:rPr>
          <w:rFonts w:ascii="CG Omega" w:eastAsia="Verdana,Bold" w:hAnsi="CG Omega" w:cs="Verdana"/>
          <w:b w:val="0"/>
          <w:sz w:val="22"/>
          <w:szCs w:val="22"/>
        </w:rPr>
        <w:t> </w:t>
      </w:r>
      <w:r w:rsidRPr="006D7FE7">
        <w:rPr>
          <w:rFonts w:ascii="CG Omega" w:eastAsia="Verdana,Bold" w:hAnsi="CG Omega" w:cs="Verdana"/>
          <w:b w:val="0"/>
          <w:sz w:val="22"/>
          <w:szCs w:val="22"/>
        </w:rPr>
        <w:t>w razie konieczności  opracowania i uzgodnienia</w:t>
      </w:r>
      <w:r w:rsidR="00F31A0C" w:rsidRPr="006D7FE7">
        <w:rPr>
          <w:rFonts w:ascii="CG Omega" w:eastAsia="Verdana,Bold" w:hAnsi="CG Omega" w:cs="Verdana"/>
          <w:b w:val="0"/>
          <w:sz w:val="22"/>
          <w:szCs w:val="22"/>
        </w:rPr>
        <w:t xml:space="preserve"> z zarządcą dróg</w:t>
      </w:r>
      <w:r w:rsidRPr="006D7FE7">
        <w:rPr>
          <w:rFonts w:ascii="CG Omega" w:eastAsia="Verdana,Bold" w:hAnsi="CG Omega" w:cs="Verdana"/>
          <w:b w:val="0"/>
          <w:sz w:val="22"/>
          <w:szCs w:val="22"/>
        </w:rPr>
        <w:t xml:space="preserve"> projektu organizacji ruchu w</w:t>
      </w:r>
      <w:r w:rsidR="00E56F11" w:rsidRPr="006D7FE7">
        <w:rPr>
          <w:rFonts w:ascii="CG Omega" w:eastAsia="Verdana,Bold" w:hAnsi="CG Omega" w:cs="Verdana"/>
          <w:b w:val="0"/>
          <w:sz w:val="22"/>
          <w:szCs w:val="22"/>
        </w:rPr>
        <w:t> </w:t>
      </w:r>
      <w:r w:rsidRPr="006D7FE7">
        <w:rPr>
          <w:rFonts w:ascii="CG Omega" w:eastAsia="Verdana,Bold" w:hAnsi="CG Omega" w:cs="Verdana"/>
          <w:b w:val="0"/>
          <w:sz w:val="22"/>
          <w:szCs w:val="22"/>
        </w:rPr>
        <w:t>obrębie prowadzonych robót, oraz ponoszenia opłat za zajęcie pasa drogowego na czas realizacji robót,</w:t>
      </w:r>
    </w:p>
    <w:p w:rsidR="006D7FE7" w:rsidRPr="006D7FE7" w:rsidRDefault="00B01799" w:rsidP="006D7FE7">
      <w:pPr>
        <w:pStyle w:val="Akapitzlist"/>
        <w:numPr>
          <w:ilvl w:val="2"/>
          <w:numId w:val="48"/>
        </w:numPr>
        <w:autoSpaceDE w:val="0"/>
        <w:autoSpaceDN w:val="0"/>
        <w:adjustRightInd w:val="0"/>
        <w:ind w:left="1276"/>
        <w:jc w:val="both"/>
        <w:rPr>
          <w:rFonts w:ascii="CG Omega" w:eastAsia="Verdana,Bold" w:hAnsi="CG Omega" w:cs="Verdana"/>
          <w:b w:val="0"/>
          <w:sz w:val="22"/>
          <w:szCs w:val="22"/>
          <w:lang w:eastAsia="en-US"/>
        </w:rPr>
      </w:pPr>
      <w:r w:rsidRPr="006D7FE7">
        <w:rPr>
          <w:rFonts w:ascii="CG Omega" w:eastAsia="Verdana,Bold" w:hAnsi="CG Omega" w:cs="Verdana"/>
          <w:b w:val="0"/>
          <w:sz w:val="22"/>
          <w:szCs w:val="22"/>
          <w:lang w:eastAsia="en-US"/>
        </w:rPr>
        <w:t>w trakcie prowadzenia robot ziemnych należy zachować szczególną ostrożność na urządzenia obce, w obrębie których prace należy wykonywać ręcznie.</w:t>
      </w:r>
    </w:p>
    <w:p w:rsidR="006D7FE7" w:rsidRPr="006D7FE7" w:rsidRDefault="00B01799" w:rsidP="006D7FE7">
      <w:pPr>
        <w:pStyle w:val="Akapitzlist"/>
        <w:numPr>
          <w:ilvl w:val="2"/>
          <w:numId w:val="48"/>
        </w:numPr>
        <w:autoSpaceDE w:val="0"/>
        <w:autoSpaceDN w:val="0"/>
        <w:adjustRightInd w:val="0"/>
        <w:ind w:left="1276"/>
        <w:jc w:val="both"/>
        <w:rPr>
          <w:rFonts w:ascii="CG Omega" w:eastAsia="Verdana,Bold" w:hAnsi="CG Omega" w:cs="Verdana"/>
          <w:b w:val="0"/>
          <w:sz w:val="22"/>
          <w:szCs w:val="22"/>
          <w:lang w:eastAsia="en-US"/>
        </w:rPr>
      </w:pPr>
      <w:r w:rsidRPr="006D7FE7">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6D7FE7">
        <w:rPr>
          <w:rFonts w:ascii="CG Omega" w:eastAsia="Verdana,Bold" w:hAnsi="CG Omega" w:cs="Verdana"/>
          <w:b w:val="0"/>
          <w:sz w:val="22"/>
          <w:szCs w:val="22"/>
          <w:lang w:eastAsia="en-US"/>
        </w:rPr>
        <w:t> </w:t>
      </w:r>
      <w:r w:rsidRPr="006D7FE7">
        <w:rPr>
          <w:rFonts w:ascii="CG Omega" w:eastAsia="Verdana,Bold" w:hAnsi="CG Omega" w:cs="Verdana"/>
          <w:b w:val="0"/>
          <w:sz w:val="22"/>
          <w:szCs w:val="22"/>
          <w:lang w:eastAsia="en-US"/>
        </w:rPr>
        <w:t>trakcie robot ziemnych urządzeń nienaniesionych na planie, należy je</w:t>
      </w:r>
      <w:r w:rsidR="00E56F11" w:rsidRPr="006D7FE7">
        <w:rPr>
          <w:rFonts w:ascii="CG Omega" w:eastAsia="Verdana,Bold" w:hAnsi="CG Omega" w:cs="Verdana"/>
          <w:b w:val="0"/>
          <w:sz w:val="22"/>
          <w:szCs w:val="22"/>
          <w:lang w:eastAsia="en-US"/>
        </w:rPr>
        <w:t> </w:t>
      </w:r>
      <w:r w:rsidRPr="006D7FE7">
        <w:rPr>
          <w:rFonts w:ascii="CG Omega" w:eastAsia="Verdana,Bold" w:hAnsi="CG Omega" w:cs="Verdana"/>
          <w:b w:val="0"/>
          <w:sz w:val="22"/>
          <w:szCs w:val="22"/>
          <w:lang w:eastAsia="en-US"/>
        </w:rPr>
        <w:t>zabezpieczyć i powiadomić właściciela urządzeń.</w:t>
      </w:r>
    </w:p>
    <w:p w:rsidR="006D7FE7" w:rsidRPr="006D7FE7" w:rsidRDefault="00B01799" w:rsidP="006D7FE7">
      <w:pPr>
        <w:pStyle w:val="Akapitzlist"/>
        <w:numPr>
          <w:ilvl w:val="2"/>
          <w:numId w:val="48"/>
        </w:numPr>
        <w:autoSpaceDE w:val="0"/>
        <w:autoSpaceDN w:val="0"/>
        <w:adjustRightInd w:val="0"/>
        <w:ind w:left="1276"/>
        <w:jc w:val="both"/>
        <w:rPr>
          <w:rFonts w:ascii="CG Omega" w:eastAsia="Verdana,Bold" w:hAnsi="CG Omega" w:cs="Verdana"/>
          <w:b w:val="0"/>
          <w:sz w:val="22"/>
          <w:szCs w:val="22"/>
          <w:lang w:eastAsia="en-US"/>
        </w:rPr>
      </w:pPr>
      <w:r w:rsidRPr="006D7FE7">
        <w:rPr>
          <w:rFonts w:ascii="CG Omega" w:eastAsia="Verdana,Bold" w:hAnsi="CG Omega" w:cs="Verdana"/>
          <w:b w:val="0"/>
          <w:sz w:val="22"/>
          <w:szCs w:val="22"/>
        </w:rPr>
        <w:lastRenderedPageBreak/>
        <w:t>w przypadku uszkodzenia istniejących mediów  Wykonawca będzie  zobowiązany do naprawienia szkód lub wyrównania strat na podstawie kalkulacji powykonawczej sporządzonej przez poszkodowanego użytkownika bądź Właściciela.</w:t>
      </w:r>
    </w:p>
    <w:p w:rsidR="006D7FE7" w:rsidRPr="006D7FE7" w:rsidRDefault="00B01799" w:rsidP="006D7FE7">
      <w:pPr>
        <w:pStyle w:val="Akapitzlist"/>
        <w:numPr>
          <w:ilvl w:val="2"/>
          <w:numId w:val="48"/>
        </w:numPr>
        <w:autoSpaceDE w:val="0"/>
        <w:autoSpaceDN w:val="0"/>
        <w:adjustRightInd w:val="0"/>
        <w:ind w:left="1276"/>
        <w:jc w:val="both"/>
        <w:rPr>
          <w:rFonts w:ascii="CG Omega" w:eastAsia="Verdana,Bold" w:hAnsi="CG Omega" w:cs="Verdana"/>
          <w:b w:val="0"/>
          <w:sz w:val="22"/>
          <w:szCs w:val="22"/>
          <w:lang w:eastAsia="en-US"/>
        </w:rPr>
      </w:pPr>
      <w:r w:rsidRPr="006D7FE7">
        <w:rPr>
          <w:rFonts w:ascii="CG Omega" w:eastAsia="Verdana,Bold" w:hAnsi="CG Omega" w:cs="Verdana"/>
          <w:b w:val="0"/>
          <w:sz w:val="22"/>
          <w:szCs w:val="22"/>
        </w:rPr>
        <w:t>wykonawca jako wytwórca odpadów w rozumieniu art. 3 ust. 3 pkt. 22 ustawy z</w:t>
      </w:r>
      <w:r w:rsidR="00E56F11" w:rsidRPr="006D7FE7">
        <w:rPr>
          <w:rFonts w:ascii="CG Omega" w:eastAsia="Verdana,Bold" w:hAnsi="CG Omega" w:cs="Verdana"/>
          <w:b w:val="0"/>
          <w:sz w:val="22"/>
          <w:szCs w:val="22"/>
        </w:rPr>
        <w:t> </w:t>
      </w:r>
      <w:r w:rsidR="00E71C81" w:rsidRPr="006D7FE7">
        <w:rPr>
          <w:rFonts w:ascii="CG Omega" w:eastAsia="Verdana,Bold" w:hAnsi="CG Omega" w:cs="Verdana"/>
          <w:b w:val="0"/>
          <w:sz w:val="22"/>
          <w:szCs w:val="22"/>
        </w:rPr>
        <w:t>dnia 14.12.2012</w:t>
      </w:r>
      <w:r w:rsidRPr="006D7FE7">
        <w:rPr>
          <w:rFonts w:ascii="CG Omega" w:eastAsia="Verdana,Bold" w:hAnsi="CG Omega" w:cs="Verdana"/>
          <w:b w:val="0"/>
          <w:sz w:val="22"/>
          <w:szCs w:val="22"/>
        </w:rPr>
        <w:t>r</w:t>
      </w:r>
      <w:r w:rsidR="00F94BB6" w:rsidRPr="006D7FE7">
        <w:rPr>
          <w:rFonts w:ascii="CG Omega" w:eastAsia="Verdana,Bold" w:hAnsi="CG Omega" w:cs="Verdana"/>
          <w:b w:val="0"/>
          <w:sz w:val="22"/>
          <w:szCs w:val="22"/>
        </w:rPr>
        <w:t xml:space="preserve">. o odpadach (t.j. Dz. U. z 2020r. poz. </w:t>
      </w:r>
      <w:r w:rsidR="00E71C81" w:rsidRPr="006D7FE7">
        <w:rPr>
          <w:rFonts w:ascii="CG Omega" w:eastAsia="Verdana,Bold" w:hAnsi="CG Omega" w:cs="Verdana"/>
          <w:b w:val="0"/>
          <w:sz w:val="22"/>
          <w:szCs w:val="22"/>
        </w:rPr>
        <w:t>7</w:t>
      </w:r>
      <w:r w:rsidR="00F94BB6" w:rsidRPr="006D7FE7">
        <w:rPr>
          <w:rFonts w:ascii="CG Omega" w:eastAsia="Verdana,Bold" w:hAnsi="CG Omega" w:cs="Verdana"/>
          <w:b w:val="0"/>
          <w:sz w:val="22"/>
          <w:szCs w:val="22"/>
        </w:rPr>
        <w:t>97</w:t>
      </w:r>
      <w:r w:rsidRPr="006D7FE7">
        <w:rPr>
          <w:rFonts w:ascii="CG Omega" w:eastAsia="Verdana,Bold" w:hAnsi="CG Omega" w:cs="Verdana"/>
          <w:b w:val="0"/>
          <w:sz w:val="22"/>
          <w:szCs w:val="22"/>
        </w:rPr>
        <w:t>) ma obowiązek zagospodarowania powstałych podczas re</w:t>
      </w:r>
      <w:r w:rsidR="00853FAB" w:rsidRPr="006D7FE7">
        <w:rPr>
          <w:rFonts w:ascii="CG Omega" w:eastAsia="Verdana,Bold" w:hAnsi="CG Omega" w:cs="Verdana"/>
          <w:b w:val="0"/>
          <w:sz w:val="22"/>
          <w:szCs w:val="22"/>
        </w:rPr>
        <w:t xml:space="preserve">alizacji zadania </w:t>
      </w:r>
      <w:r w:rsidRPr="006D7FE7">
        <w:rPr>
          <w:rFonts w:ascii="CG Omega" w:eastAsia="Verdana,Bold" w:hAnsi="CG Omega" w:cs="Verdana"/>
          <w:b w:val="0"/>
          <w:sz w:val="22"/>
          <w:szCs w:val="22"/>
        </w:rPr>
        <w:t>odpadów</w:t>
      </w:r>
      <w:r w:rsidR="00E71C81" w:rsidRPr="006D7FE7">
        <w:rPr>
          <w:rFonts w:ascii="CG Omega" w:eastAsia="Verdana,Bold" w:hAnsi="CG Omega" w:cs="Verdana"/>
          <w:b w:val="0"/>
          <w:sz w:val="22"/>
          <w:szCs w:val="22"/>
        </w:rPr>
        <w:t>.</w:t>
      </w:r>
      <w:r w:rsidRPr="006D7FE7">
        <w:rPr>
          <w:rFonts w:ascii="CG Omega" w:eastAsia="Verdana,Bold" w:hAnsi="CG Omega" w:cs="Verdana"/>
          <w:b w:val="0"/>
          <w:sz w:val="22"/>
          <w:szCs w:val="22"/>
        </w:rPr>
        <w:t xml:space="preserve"> </w:t>
      </w:r>
    </w:p>
    <w:p w:rsidR="006D7FE7" w:rsidRPr="006D7FE7" w:rsidRDefault="00B01799" w:rsidP="006D7FE7">
      <w:pPr>
        <w:pStyle w:val="Akapitzlist"/>
        <w:numPr>
          <w:ilvl w:val="2"/>
          <w:numId w:val="48"/>
        </w:numPr>
        <w:autoSpaceDE w:val="0"/>
        <w:autoSpaceDN w:val="0"/>
        <w:adjustRightInd w:val="0"/>
        <w:ind w:left="1276"/>
        <w:jc w:val="both"/>
        <w:rPr>
          <w:rFonts w:ascii="CG Omega" w:eastAsia="Verdana,Bold" w:hAnsi="CG Omega" w:cs="Verdana"/>
          <w:b w:val="0"/>
          <w:sz w:val="22"/>
          <w:szCs w:val="22"/>
          <w:lang w:eastAsia="en-US"/>
        </w:rPr>
      </w:pPr>
      <w:r w:rsidRPr="006D7FE7">
        <w:rPr>
          <w:rFonts w:ascii="CG Omega" w:eastAsia="Verdana,Bold" w:hAnsi="CG Omega" w:cs="Verdana"/>
          <w:b w:val="0"/>
          <w:sz w:val="22"/>
          <w:szCs w:val="22"/>
        </w:rPr>
        <w:t>w cenie ryczałtowej Wykonawca ma obowiązek uwzględnić miejsce, odległość, koszt wywozu, utylizacji i składowania odpadów.</w:t>
      </w:r>
    </w:p>
    <w:p w:rsidR="006D7FE7" w:rsidRPr="006D7FE7" w:rsidRDefault="00B01799" w:rsidP="006D7FE7">
      <w:pPr>
        <w:pStyle w:val="Akapitzlist"/>
        <w:numPr>
          <w:ilvl w:val="2"/>
          <w:numId w:val="48"/>
        </w:numPr>
        <w:autoSpaceDE w:val="0"/>
        <w:autoSpaceDN w:val="0"/>
        <w:adjustRightInd w:val="0"/>
        <w:ind w:left="1276"/>
        <w:jc w:val="both"/>
        <w:rPr>
          <w:rFonts w:ascii="CG Omega" w:eastAsia="Verdana,Bold" w:hAnsi="CG Omega" w:cs="Verdana"/>
          <w:b w:val="0"/>
          <w:sz w:val="22"/>
          <w:szCs w:val="22"/>
          <w:lang w:eastAsia="en-US"/>
        </w:rPr>
      </w:pPr>
      <w:r w:rsidRPr="006D7FE7">
        <w:rPr>
          <w:rFonts w:ascii="CG Omega" w:eastAsia="Verdana,Bold" w:hAnsi="CG Omega" w:cs="Verdana"/>
          <w:b w:val="0"/>
          <w:sz w:val="22"/>
          <w:szCs w:val="22"/>
        </w:rPr>
        <w:t xml:space="preserve">wykonawca ponosi pełną odpowiedzialność za wszelkie działania lub zaniechania własne, </w:t>
      </w:r>
      <w:r w:rsidR="00E56F11" w:rsidRPr="006D7FE7">
        <w:rPr>
          <w:rFonts w:ascii="CG Omega" w:eastAsia="Verdana,Bold" w:hAnsi="CG Omega" w:cs="Verdana"/>
          <w:b w:val="0"/>
          <w:sz w:val="22"/>
          <w:szCs w:val="22"/>
        </w:rPr>
        <w:t xml:space="preserve"> </w:t>
      </w:r>
      <w:r w:rsidRPr="006D7FE7">
        <w:rPr>
          <w:rFonts w:ascii="CG Omega" w:eastAsia="Verdana,Bold" w:hAnsi="CG Omega" w:cs="Verdana"/>
          <w:b w:val="0"/>
          <w:sz w:val="22"/>
          <w:szCs w:val="22"/>
        </w:rPr>
        <w:t>swoich pracowników oraz podmiotów, którymi się posługuje lub przy pomocy których wykonuje przedmiot umowy.</w:t>
      </w:r>
    </w:p>
    <w:p w:rsidR="006D7FE7" w:rsidRPr="006D7FE7" w:rsidRDefault="00B01799" w:rsidP="006D7FE7">
      <w:pPr>
        <w:pStyle w:val="Akapitzlist"/>
        <w:numPr>
          <w:ilvl w:val="2"/>
          <w:numId w:val="48"/>
        </w:numPr>
        <w:autoSpaceDE w:val="0"/>
        <w:autoSpaceDN w:val="0"/>
        <w:adjustRightInd w:val="0"/>
        <w:ind w:left="1276"/>
        <w:jc w:val="both"/>
        <w:rPr>
          <w:rFonts w:ascii="CG Omega" w:eastAsia="Verdana,Bold" w:hAnsi="CG Omega" w:cs="Verdana"/>
          <w:b w:val="0"/>
          <w:sz w:val="22"/>
          <w:szCs w:val="22"/>
          <w:lang w:eastAsia="en-US"/>
        </w:rPr>
      </w:pPr>
      <w:r w:rsidRPr="006D7FE7">
        <w:rPr>
          <w:rFonts w:ascii="CG Omega" w:eastAsia="Verdana,Bold" w:hAnsi="CG Omega" w:cs="Verdana"/>
          <w:b w:val="0"/>
          <w:sz w:val="22"/>
          <w:szCs w:val="22"/>
        </w:rPr>
        <w:t>wykonawca ma obowiązek zgłosić Zamawiającemu wyk</w:t>
      </w:r>
      <w:r w:rsidR="00853FAB" w:rsidRPr="006D7FE7">
        <w:rPr>
          <w:rFonts w:ascii="CG Omega" w:eastAsia="Verdana,Bold" w:hAnsi="CG Omega" w:cs="Verdana"/>
          <w:b w:val="0"/>
          <w:sz w:val="22"/>
          <w:szCs w:val="22"/>
        </w:rPr>
        <w:t xml:space="preserve">onanie robot zanikających i </w:t>
      </w:r>
      <w:r w:rsidRPr="006D7FE7">
        <w:rPr>
          <w:rFonts w:ascii="CG Omega" w:eastAsia="Verdana,Bold" w:hAnsi="CG Omega" w:cs="Verdana"/>
          <w:b w:val="0"/>
          <w:sz w:val="22"/>
          <w:szCs w:val="22"/>
        </w:rPr>
        <w:t>ulegających zakryciu, przed ich zakryciem, celem odbioru.</w:t>
      </w:r>
    </w:p>
    <w:p w:rsidR="006D7FE7" w:rsidRPr="006D7FE7" w:rsidRDefault="00B01799" w:rsidP="006D7FE7">
      <w:pPr>
        <w:pStyle w:val="Akapitzlist"/>
        <w:numPr>
          <w:ilvl w:val="2"/>
          <w:numId w:val="48"/>
        </w:numPr>
        <w:autoSpaceDE w:val="0"/>
        <w:autoSpaceDN w:val="0"/>
        <w:adjustRightInd w:val="0"/>
        <w:ind w:left="1276"/>
        <w:jc w:val="both"/>
        <w:rPr>
          <w:rFonts w:ascii="CG Omega" w:eastAsia="Verdana,Bold" w:hAnsi="CG Omega" w:cs="Verdana"/>
          <w:b w:val="0"/>
          <w:sz w:val="22"/>
          <w:szCs w:val="22"/>
          <w:lang w:eastAsia="en-US"/>
        </w:rPr>
      </w:pPr>
      <w:r w:rsidRPr="006D7FE7">
        <w:rPr>
          <w:rFonts w:ascii="CG Omega" w:eastAsia="Verdana,Bold" w:hAnsi="CG Omega" w:cs="Verdana"/>
          <w:b w:val="0"/>
          <w:sz w:val="22"/>
          <w:szCs w:val="22"/>
        </w:rPr>
        <w:t xml:space="preserve">wykonawca ma obowiązek zgłosić </w:t>
      </w:r>
      <w:r w:rsidR="00E56F11" w:rsidRPr="006D7FE7">
        <w:rPr>
          <w:rFonts w:ascii="CG Omega" w:eastAsia="Verdana,Bold" w:hAnsi="CG Omega" w:cs="Verdana"/>
          <w:b w:val="0"/>
          <w:sz w:val="22"/>
          <w:szCs w:val="22"/>
        </w:rPr>
        <w:t>gotowość do odbioru przedmiotu u</w:t>
      </w:r>
      <w:r w:rsidRPr="006D7FE7">
        <w:rPr>
          <w:rFonts w:ascii="CG Omega" w:eastAsia="Verdana,Bold" w:hAnsi="CG Omega" w:cs="Verdana"/>
          <w:b w:val="0"/>
          <w:sz w:val="22"/>
          <w:szCs w:val="22"/>
        </w:rPr>
        <w:t>mowy i</w:t>
      </w:r>
      <w:r w:rsidR="00E56F11" w:rsidRPr="006D7FE7">
        <w:rPr>
          <w:rFonts w:ascii="CG Omega" w:eastAsia="Verdana,Bold" w:hAnsi="CG Omega" w:cs="Verdana"/>
          <w:b w:val="0"/>
          <w:sz w:val="22"/>
          <w:szCs w:val="22"/>
        </w:rPr>
        <w:t> </w:t>
      </w:r>
      <w:r w:rsidRPr="006D7FE7">
        <w:rPr>
          <w:rFonts w:ascii="CG Omega" w:eastAsia="Verdana,Bold" w:hAnsi="CG Omega" w:cs="Verdana"/>
          <w:b w:val="0"/>
          <w:sz w:val="22"/>
          <w:szCs w:val="22"/>
        </w:rPr>
        <w:t>uczestniczyć w odbiorze.</w:t>
      </w:r>
    </w:p>
    <w:p w:rsidR="00B02199" w:rsidRPr="006D7FE7" w:rsidRDefault="00B02199" w:rsidP="006D7FE7">
      <w:pPr>
        <w:pStyle w:val="Akapitzlist"/>
        <w:numPr>
          <w:ilvl w:val="2"/>
          <w:numId w:val="48"/>
        </w:numPr>
        <w:autoSpaceDE w:val="0"/>
        <w:autoSpaceDN w:val="0"/>
        <w:adjustRightInd w:val="0"/>
        <w:ind w:left="1276"/>
        <w:jc w:val="both"/>
        <w:rPr>
          <w:rFonts w:ascii="CG Omega" w:eastAsia="Verdana,Bold" w:hAnsi="CG Omega" w:cs="Verdana"/>
          <w:b w:val="0"/>
          <w:sz w:val="22"/>
          <w:szCs w:val="22"/>
          <w:lang w:eastAsia="en-US"/>
        </w:rPr>
      </w:pPr>
      <w:r w:rsidRPr="006D7FE7">
        <w:rPr>
          <w:rFonts w:ascii="CG Omega" w:eastAsia="Verdana,Bold" w:hAnsi="CG Omega" w:cs="Verdana"/>
          <w:b w:val="0"/>
          <w:sz w:val="22"/>
          <w:szCs w:val="22"/>
        </w:rPr>
        <w:t xml:space="preserve">o zakończeniu robót i zgłoszeniu tego faktu Zamawiającemu </w:t>
      </w:r>
      <w:r w:rsidR="00B01799" w:rsidRPr="006D7FE7">
        <w:rPr>
          <w:rFonts w:ascii="CG Omega" w:eastAsia="Verdana,Bold" w:hAnsi="CG Omega" w:cs="Verdana"/>
          <w:b w:val="0"/>
          <w:sz w:val="22"/>
          <w:szCs w:val="22"/>
        </w:rPr>
        <w:t>Wykonawca przekaże Zamawiającemu wszystkie dokumenty potrzebne do odbioru końcowego, umożliwiające ocenę prawidło</w:t>
      </w:r>
      <w:r w:rsidRPr="006D7FE7">
        <w:rPr>
          <w:rFonts w:ascii="CG Omega" w:eastAsia="Verdana,Bold" w:hAnsi="CG Omega" w:cs="Verdana"/>
          <w:b w:val="0"/>
          <w:sz w:val="22"/>
          <w:szCs w:val="22"/>
        </w:rPr>
        <w:t>wego wykonania przedmiotu u</w:t>
      </w:r>
      <w:r w:rsidR="00684A5A" w:rsidRPr="006D7FE7">
        <w:rPr>
          <w:rFonts w:ascii="CG Omega" w:eastAsia="Verdana,Bold" w:hAnsi="CG Omega" w:cs="Verdana"/>
          <w:b w:val="0"/>
          <w:sz w:val="22"/>
          <w:szCs w:val="22"/>
        </w:rPr>
        <w:t>mowy, w szczególności</w:t>
      </w:r>
      <w:r w:rsidRPr="006D7FE7">
        <w:rPr>
          <w:rFonts w:ascii="CG Omega" w:eastAsia="Verdana,Bold" w:hAnsi="CG Omega" w:cs="Verdana"/>
          <w:b w:val="0"/>
          <w:sz w:val="22"/>
          <w:szCs w:val="22"/>
        </w:rPr>
        <w:t>:</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oryginalną dokumentację projektową,</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dziennik budowy,</w:t>
      </w:r>
    </w:p>
    <w:p w:rsidR="00B02199"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oświadczenie kierownika budowy o zakończeniu robót,</w:t>
      </w:r>
    </w:p>
    <w:p w:rsidR="00000FA4" w:rsidRPr="00E71C81" w:rsidRDefault="00B02199"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atesty, certyfikaty, deklaracje zgodności</w:t>
      </w:r>
      <w:r w:rsidR="00000FA4" w:rsidRPr="00E71C81">
        <w:rPr>
          <w:rFonts w:ascii="CG Omega" w:eastAsia="Verdana,Bold" w:hAnsi="CG Omega" w:cs="Verdana"/>
          <w:b w:val="0"/>
          <w:sz w:val="22"/>
          <w:szCs w:val="22"/>
        </w:rPr>
        <w:t xml:space="preserve"> na wbudowane materiały i zamontowane urządzenia, instrukcje eksploatacji i konserwacji urządzeń, karty gwarancyjne itp.</w:t>
      </w:r>
    </w:p>
    <w:p w:rsidR="00B02199"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geodezyjną dokumentację powykonawczą 3 egz.</w:t>
      </w:r>
    </w:p>
    <w:p w:rsidR="00000FA4"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protokoły z wykonanych prób, pomiarów i badań,</w:t>
      </w:r>
    </w:p>
    <w:p w:rsidR="00000FA4"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protokoły przekazania/odbioru pasa drogowego, przekroczeń dróg, potoków, cieków wodnych, skrzyżowań z istniejącą  podziemną infrastrukturą techniczną,  itp.</w:t>
      </w:r>
    </w:p>
    <w:p w:rsidR="00B02199" w:rsidRPr="00E71C81" w:rsidRDefault="00000FA4" w:rsidP="00156BD0">
      <w:pPr>
        <w:pStyle w:val="Akapitzlist"/>
        <w:numPr>
          <w:ilvl w:val="0"/>
          <w:numId w:val="43"/>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inne dokumenty zgromadzone w trakcie wykonywania przedmiotu zamówienia</w:t>
      </w:r>
      <w:r w:rsidR="00684A5A">
        <w:rPr>
          <w:rFonts w:ascii="CG Omega" w:eastAsia="Verdana,Bold" w:hAnsi="CG Omega" w:cs="Verdana"/>
          <w:b w:val="0"/>
          <w:sz w:val="22"/>
          <w:szCs w:val="22"/>
        </w:rPr>
        <w:t>,</w:t>
      </w:r>
    </w:p>
    <w:p w:rsidR="00E56F11" w:rsidRPr="006D7FE7" w:rsidRDefault="00826FBF" w:rsidP="006D7FE7">
      <w:pPr>
        <w:pStyle w:val="Akapitzlist"/>
        <w:numPr>
          <w:ilvl w:val="2"/>
          <w:numId w:val="48"/>
        </w:numPr>
        <w:autoSpaceDE w:val="0"/>
        <w:autoSpaceDN w:val="0"/>
        <w:adjustRightInd w:val="0"/>
        <w:ind w:left="1276"/>
        <w:jc w:val="both"/>
        <w:rPr>
          <w:rFonts w:ascii="CG Omega" w:eastAsia="Verdana,Bold" w:hAnsi="CG Omega" w:cs="Verdana"/>
          <w:b w:val="0"/>
          <w:sz w:val="22"/>
          <w:szCs w:val="22"/>
          <w:lang w:eastAsia="en-US"/>
        </w:rPr>
      </w:pPr>
      <w:r w:rsidRPr="006D7FE7">
        <w:rPr>
          <w:rFonts w:ascii="CG Omega" w:eastAsia="Verdana,Bold" w:hAnsi="CG Omega" w:cs="Verdana"/>
          <w:b w:val="0"/>
          <w:sz w:val="22"/>
          <w:szCs w:val="22"/>
        </w:rPr>
        <w:t>w</w:t>
      </w:r>
      <w:r w:rsidR="00B01799" w:rsidRPr="006D7FE7">
        <w:rPr>
          <w:rFonts w:ascii="CG Omega" w:eastAsia="Verdana,Bold" w:hAnsi="CG Omega" w:cs="Verdana"/>
          <w:b w:val="0"/>
          <w:sz w:val="22"/>
          <w:szCs w:val="22"/>
        </w:rPr>
        <w:t xml:space="preserve"> cenie ryczałtowej zaoferowanej przez wykonawcę, do zakresu obowiązków wykonawcy należy również:</w:t>
      </w:r>
      <w:r w:rsidR="00853FAB" w:rsidRPr="006D7FE7">
        <w:rPr>
          <w:rFonts w:ascii="CG Omega" w:eastAsia="Verdana,Bold" w:hAnsi="CG Omega" w:cs="Verdana"/>
          <w:b w:val="0"/>
          <w:sz w:val="22"/>
          <w:szCs w:val="22"/>
        </w:rPr>
        <w:t xml:space="preserve"> </w:t>
      </w:r>
      <w:r w:rsidR="00B01799" w:rsidRPr="006D7FE7">
        <w:rPr>
          <w:rFonts w:ascii="CG Omega" w:eastAsia="Verdana,Bold" w:hAnsi="CG Omega" w:cs="Verdana"/>
          <w:b w:val="0"/>
          <w:sz w:val="22"/>
          <w:szCs w:val="22"/>
        </w:rPr>
        <w:t>utrzymanie czystości i porządku w trakcie realizacji robót, oraz po zakończeniu robót budowlanych.</w:t>
      </w:r>
    </w:p>
    <w:p w:rsidR="00B01799" w:rsidRPr="004245AD" w:rsidRDefault="00FD02D9"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w:t>
      </w:r>
      <w:r w:rsidR="006D7FE7">
        <w:rPr>
          <w:rFonts w:eastAsia="Verdana,Bold" w:cs="Verdana"/>
          <w:sz w:val="22"/>
          <w:szCs w:val="22"/>
        </w:rPr>
        <w:t>.8</w:t>
      </w:r>
      <w:r w:rsidR="009542A4">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6D7FE7"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2.9</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t>
      </w:r>
      <w:r w:rsidRPr="00DF778A">
        <w:rPr>
          <w:color w:val="000000"/>
          <w:sz w:val="22"/>
          <w:szCs w:val="22"/>
        </w:rPr>
        <w:lastRenderedPageBreak/>
        <w:t xml:space="preserve">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9542A4" w:rsidRDefault="006D7FE7"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2.10</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w:t>
      </w:r>
      <w:r w:rsidR="00C25C29">
        <w:rPr>
          <w:sz w:val="22"/>
          <w:szCs w:val="22"/>
        </w:rPr>
        <w:t> </w:t>
      </w:r>
      <w:r w:rsidR="00F87A38" w:rsidRPr="009542A4">
        <w:rPr>
          <w:sz w:val="22"/>
          <w:szCs w:val="22"/>
        </w:rPr>
        <w:t>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E65EE7" w:rsidRDefault="006D7FE7" w:rsidP="00853FAB">
      <w:pPr>
        <w:tabs>
          <w:tab w:val="left" w:pos="284"/>
          <w:tab w:val="left" w:pos="3119"/>
        </w:tabs>
        <w:suppressAutoHyphens/>
        <w:autoSpaceDN w:val="0"/>
        <w:spacing w:line="240" w:lineRule="auto"/>
        <w:ind w:left="567" w:hanging="567"/>
        <w:jc w:val="both"/>
        <w:rPr>
          <w:sz w:val="22"/>
          <w:szCs w:val="22"/>
        </w:rPr>
      </w:pPr>
      <w:r>
        <w:rPr>
          <w:sz w:val="22"/>
          <w:szCs w:val="22"/>
        </w:rPr>
        <w:t>2.11</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w:t>
      </w:r>
      <w:r w:rsidR="00E65EE7">
        <w:rPr>
          <w:sz w:val="22"/>
          <w:szCs w:val="22"/>
        </w:rPr>
        <w:t xml:space="preserve">alizacją zamówienia – tj. </w:t>
      </w:r>
    </w:p>
    <w:p w:rsidR="00DA4848" w:rsidRDefault="00DA4848" w:rsidP="00853FAB">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t>- roboty ziemne,</w:t>
      </w:r>
    </w:p>
    <w:p w:rsidR="00E65EE7" w:rsidRDefault="00E65EE7"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montażowe,</w:t>
      </w:r>
    </w:p>
    <w:p w:rsidR="00B1339E" w:rsidRPr="00667575" w:rsidRDefault="00E65EE7"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instalacyjne,</w:t>
      </w:r>
      <w:r w:rsidR="004054E9" w:rsidRPr="00667575">
        <w:rPr>
          <w:sz w:val="22"/>
          <w:szCs w:val="22"/>
        </w:rPr>
        <w:t xml:space="preserve">   </w:t>
      </w:r>
    </w:p>
    <w:p w:rsidR="002E2EE6" w:rsidRPr="00667575" w:rsidRDefault="006D7FE7" w:rsidP="009C1690">
      <w:pPr>
        <w:tabs>
          <w:tab w:val="left" w:pos="0"/>
          <w:tab w:val="left" w:pos="3119"/>
        </w:tabs>
        <w:suppressAutoHyphens/>
        <w:autoSpaceDN w:val="0"/>
        <w:spacing w:line="240" w:lineRule="auto"/>
        <w:ind w:left="567" w:hanging="567"/>
        <w:jc w:val="both"/>
        <w:rPr>
          <w:sz w:val="22"/>
          <w:szCs w:val="22"/>
        </w:rPr>
      </w:pPr>
      <w:r>
        <w:rPr>
          <w:sz w:val="22"/>
          <w:szCs w:val="22"/>
        </w:rPr>
        <w:t>2.12</w:t>
      </w:r>
      <w:r w:rsidR="00853FAB" w:rsidRPr="00667575">
        <w:rPr>
          <w:sz w:val="22"/>
          <w:szCs w:val="22"/>
        </w:rPr>
        <w:t xml:space="preserve"> </w:t>
      </w:r>
      <w:r w:rsidR="009C1690" w:rsidRPr="00667575">
        <w:rPr>
          <w:sz w:val="22"/>
          <w:szCs w:val="22"/>
        </w:rPr>
        <w:t xml:space="preserve"> </w:t>
      </w:r>
      <w:r w:rsidR="00F87A38"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w:t>
      </w:r>
      <w:r w:rsidR="0096283A">
        <w:rPr>
          <w:sz w:val="22"/>
          <w:szCs w:val="22"/>
        </w:rPr>
        <w:t> </w:t>
      </w:r>
      <w:r w:rsidR="00F87A38" w:rsidRPr="00667575">
        <w:rPr>
          <w:sz w:val="22"/>
          <w:szCs w:val="22"/>
        </w:rPr>
        <w:t>punkcie 2.</w:t>
      </w:r>
      <w:r w:rsidR="002E2EE6" w:rsidRPr="00667575">
        <w:rPr>
          <w:sz w:val="22"/>
          <w:szCs w:val="22"/>
        </w:rPr>
        <w:t>1</w:t>
      </w:r>
      <w:r>
        <w:rPr>
          <w:sz w:val="22"/>
          <w:szCs w:val="22"/>
        </w:rPr>
        <w:t>1</w:t>
      </w:r>
      <w:r w:rsidR="00F87A38" w:rsidRPr="00667575">
        <w:rPr>
          <w:sz w:val="22"/>
          <w:szCs w:val="22"/>
        </w:rPr>
        <w:t xml:space="preserve">. Zamawiający uprawniony jest w szczególności do: </w:t>
      </w:r>
    </w:p>
    <w:p w:rsidR="00B1339E" w:rsidRPr="006D7FE7" w:rsidRDefault="006D7FE7" w:rsidP="006D7FE7">
      <w:pPr>
        <w:ind w:firstLine="567"/>
        <w:jc w:val="both"/>
        <w:rPr>
          <w:sz w:val="22"/>
          <w:szCs w:val="22"/>
        </w:rPr>
      </w:pPr>
      <w:r>
        <w:rPr>
          <w:rFonts w:cs="Arial"/>
          <w:sz w:val="22"/>
          <w:szCs w:val="22"/>
        </w:rPr>
        <w:t xml:space="preserve">- </w:t>
      </w:r>
      <w:r w:rsidR="00F87A38" w:rsidRPr="006D7FE7">
        <w:rPr>
          <w:rFonts w:cs="Arial"/>
          <w:sz w:val="22"/>
          <w:szCs w:val="22"/>
        </w:rPr>
        <w:t>żądania oświadczeń i dokumentów w zakresie potwierdzenia spełniania ww.</w:t>
      </w:r>
    </w:p>
    <w:p w:rsidR="00FD02D9" w:rsidRPr="00FD02D9" w:rsidRDefault="00FD02D9" w:rsidP="00DA4848">
      <w:pPr>
        <w:spacing w:line="240" w:lineRule="auto"/>
        <w:jc w:val="both"/>
        <w:rPr>
          <w:sz w:val="22"/>
          <w:szCs w:val="22"/>
        </w:rPr>
      </w:pPr>
      <w:r>
        <w:rPr>
          <w:rFonts w:cs="Arial"/>
          <w:sz w:val="22"/>
          <w:szCs w:val="22"/>
        </w:rPr>
        <w:t xml:space="preserve"> </w:t>
      </w:r>
      <w:r w:rsidR="006D7FE7">
        <w:rPr>
          <w:rFonts w:cs="Arial"/>
          <w:sz w:val="22"/>
          <w:szCs w:val="22"/>
        </w:rPr>
        <w:t xml:space="preserve">          </w:t>
      </w:r>
      <w:r w:rsidR="00F87A38" w:rsidRPr="00FD02D9">
        <w:rPr>
          <w:rFonts w:cs="Arial"/>
          <w:sz w:val="22"/>
          <w:szCs w:val="22"/>
        </w:rPr>
        <w:t>wymogów i dokonywania ich oceny,</w:t>
      </w:r>
    </w:p>
    <w:p w:rsidR="002E2EE6" w:rsidRPr="00FD02D9" w:rsidRDefault="006D7FE7" w:rsidP="00DA4848">
      <w:pPr>
        <w:spacing w:line="240" w:lineRule="auto"/>
        <w:ind w:firstLine="567"/>
        <w:jc w:val="both"/>
        <w:rPr>
          <w:sz w:val="22"/>
          <w:szCs w:val="22"/>
        </w:rPr>
      </w:pPr>
      <w:r>
        <w:rPr>
          <w:sz w:val="22"/>
          <w:szCs w:val="22"/>
        </w:rPr>
        <w:t xml:space="preserve">- </w:t>
      </w:r>
      <w:r w:rsidR="00F87A38" w:rsidRPr="00FD02D9">
        <w:rPr>
          <w:sz w:val="22"/>
          <w:szCs w:val="22"/>
        </w:rPr>
        <w:t xml:space="preserve">żądania wyjaśnień w przypadku wątpliwości w zakresie potwierdzenia spełniania </w:t>
      </w:r>
      <w:r w:rsidR="002E2EE6" w:rsidRPr="00FD02D9">
        <w:rPr>
          <w:sz w:val="22"/>
          <w:szCs w:val="22"/>
        </w:rPr>
        <w:t xml:space="preserve">  </w:t>
      </w:r>
    </w:p>
    <w:p w:rsidR="006D7FE7" w:rsidRDefault="006D7FE7" w:rsidP="006D7FE7">
      <w:pPr>
        <w:spacing w:line="240" w:lineRule="auto"/>
        <w:jc w:val="both"/>
        <w:rPr>
          <w:sz w:val="22"/>
          <w:szCs w:val="22"/>
        </w:rPr>
      </w:pPr>
      <w:r>
        <w:rPr>
          <w:sz w:val="22"/>
          <w:szCs w:val="22"/>
        </w:rPr>
        <w:t xml:space="preserve">            </w:t>
      </w:r>
      <w:r w:rsidR="00F87A38" w:rsidRPr="00FD02D9">
        <w:rPr>
          <w:sz w:val="22"/>
          <w:szCs w:val="22"/>
        </w:rPr>
        <w:t>w</w:t>
      </w:r>
      <w:r w:rsidR="005B3F02" w:rsidRPr="00FD02D9">
        <w:rPr>
          <w:sz w:val="22"/>
          <w:szCs w:val="22"/>
        </w:rPr>
        <w:t>/</w:t>
      </w:r>
      <w:r w:rsidR="00F87A38" w:rsidRPr="00FD02D9">
        <w:rPr>
          <w:sz w:val="22"/>
          <w:szCs w:val="22"/>
        </w:rPr>
        <w:t>w. wymogów,</w:t>
      </w:r>
    </w:p>
    <w:p w:rsidR="00F87A38" w:rsidRPr="006D7FE7" w:rsidRDefault="006D7FE7" w:rsidP="006D7FE7">
      <w:pPr>
        <w:spacing w:line="240" w:lineRule="auto"/>
        <w:jc w:val="both"/>
        <w:rPr>
          <w:sz w:val="22"/>
          <w:szCs w:val="22"/>
        </w:rPr>
      </w:pPr>
      <w:r>
        <w:rPr>
          <w:sz w:val="22"/>
          <w:szCs w:val="22"/>
        </w:rPr>
        <w:t xml:space="preserve">          - </w:t>
      </w:r>
      <w:r w:rsidR="00F87A38" w:rsidRPr="006D7FE7">
        <w:rPr>
          <w:sz w:val="22"/>
          <w:szCs w:val="22"/>
        </w:rPr>
        <w:t>przeprowadzania kontroli na miejscu wykonywania świadczenia.</w:t>
      </w:r>
    </w:p>
    <w:p w:rsidR="000F2C37" w:rsidRPr="00FD02D9" w:rsidRDefault="00FD02D9" w:rsidP="00FD02D9">
      <w:pPr>
        <w:widowControl w:val="0"/>
        <w:autoSpaceDE w:val="0"/>
        <w:autoSpaceDN w:val="0"/>
        <w:adjustRightInd w:val="0"/>
        <w:ind w:left="567" w:right="11" w:hanging="567"/>
        <w:jc w:val="both"/>
        <w:rPr>
          <w:spacing w:val="1"/>
          <w:sz w:val="22"/>
          <w:szCs w:val="22"/>
        </w:rPr>
      </w:pPr>
      <w:r>
        <w:rPr>
          <w:sz w:val="22"/>
          <w:szCs w:val="22"/>
        </w:rPr>
        <w:t>2</w:t>
      </w:r>
      <w:r w:rsidR="006D7FE7">
        <w:rPr>
          <w:sz w:val="22"/>
          <w:szCs w:val="22"/>
        </w:rPr>
        <w:t>.13</w:t>
      </w:r>
      <w:r>
        <w:rPr>
          <w:sz w:val="22"/>
          <w:szCs w:val="22"/>
        </w:rPr>
        <w:tab/>
      </w:r>
      <w:r w:rsidR="00666ECA" w:rsidRPr="00FD02D9">
        <w:rPr>
          <w:sz w:val="22"/>
          <w:szCs w:val="22"/>
        </w:rPr>
        <w:t>N</w:t>
      </w:r>
      <w:r w:rsidR="005B3F02" w:rsidRPr="00FD02D9">
        <w:rPr>
          <w:sz w:val="22"/>
          <w:szCs w:val="22"/>
        </w:rPr>
        <w:t xml:space="preserve">a </w:t>
      </w:r>
      <w:r w:rsidR="00666ECA" w:rsidRPr="00FD02D9">
        <w:rPr>
          <w:sz w:val="22"/>
          <w:szCs w:val="22"/>
        </w:rPr>
        <w:t>potwierdzenie faktu zatrudnienia, wykonawca zobowiązany jest przedstawić Zamawiaj</w:t>
      </w:r>
      <w:r w:rsidR="00E65EE7">
        <w:rPr>
          <w:sz w:val="22"/>
          <w:szCs w:val="22"/>
        </w:rPr>
        <w:t xml:space="preserve">ącemu w  dniu </w:t>
      </w:r>
      <w:r w:rsidR="00666ECA" w:rsidRPr="00FD02D9">
        <w:rPr>
          <w:sz w:val="22"/>
          <w:szCs w:val="22"/>
        </w:rPr>
        <w:t xml:space="preserve">podpisania umowy oświadczenie, zawierający wykaz osób zatrudnionych na podstawie umowy o pracę </w:t>
      </w:r>
      <w:r w:rsidR="00667575" w:rsidRPr="00FD02D9">
        <w:rPr>
          <w:sz w:val="22"/>
          <w:szCs w:val="22"/>
        </w:rPr>
        <w:t xml:space="preserve">(wykaz osób </w:t>
      </w:r>
      <w:r w:rsidR="00666ECA" w:rsidRPr="00FD02D9">
        <w:rPr>
          <w:sz w:val="22"/>
          <w:szCs w:val="22"/>
        </w:rPr>
        <w:t>wraz z kserokopią zawartych umów</w:t>
      </w:r>
      <w:r w:rsidR="00667575" w:rsidRPr="00FD02D9">
        <w:rPr>
          <w:sz w:val="22"/>
          <w:szCs w:val="22"/>
        </w:rPr>
        <w:t xml:space="preserve"> (w formie zanonimizowane) </w:t>
      </w:r>
      <w:r w:rsidR="00666ECA" w:rsidRPr="00FD02D9">
        <w:rPr>
          <w:sz w:val="22"/>
          <w:szCs w:val="22"/>
        </w:rPr>
        <w:t xml:space="preserve"> – do wglądu, lub wydruk z ZUS o liczbie pracowników zatrudnionych przez wykonawcę, oraz zakres wykonywanych przez nich czynności.  W</w:t>
      </w:r>
      <w:r w:rsidR="0096283A">
        <w:rPr>
          <w:sz w:val="22"/>
          <w:szCs w:val="22"/>
        </w:rPr>
        <w:t> </w:t>
      </w:r>
      <w:r w:rsidR="00666ECA" w:rsidRPr="00FD02D9">
        <w:rPr>
          <w:sz w:val="22"/>
          <w:szCs w:val="22"/>
        </w:rPr>
        <w:t>przypadku zaistnienia okoliczności skutkujących zmianą wskazanych w wykazie osób, wykonawca jest zobowiązany do zastąpienia  tych osób, innymi osobami na warunkach  jak powyżej.</w:t>
      </w:r>
    </w:p>
    <w:p w:rsidR="00156252" w:rsidRPr="00FD02D9" w:rsidRDefault="006D7FE7" w:rsidP="00FD02D9">
      <w:pPr>
        <w:widowControl w:val="0"/>
        <w:autoSpaceDE w:val="0"/>
        <w:autoSpaceDN w:val="0"/>
        <w:adjustRightInd w:val="0"/>
        <w:ind w:right="11"/>
        <w:jc w:val="both"/>
        <w:rPr>
          <w:rFonts w:eastAsia="Times New Roman" w:cs="Times New Roman"/>
          <w:spacing w:val="1"/>
          <w:sz w:val="22"/>
          <w:szCs w:val="22"/>
          <w:lang w:eastAsia="ar-SA"/>
        </w:rPr>
      </w:pPr>
      <w:r>
        <w:rPr>
          <w:spacing w:val="1"/>
          <w:sz w:val="22"/>
          <w:szCs w:val="22"/>
        </w:rPr>
        <w:t>2.14</w:t>
      </w:r>
      <w:r w:rsidR="00FD02D9">
        <w:rPr>
          <w:spacing w:val="1"/>
          <w:sz w:val="22"/>
          <w:szCs w:val="22"/>
        </w:rPr>
        <w:t xml:space="preserve">  </w:t>
      </w:r>
      <w:r w:rsidR="009F1485" w:rsidRPr="00FD02D9">
        <w:rPr>
          <w:spacing w:val="1"/>
          <w:sz w:val="22"/>
          <w:szCs w:val="22"/>
        </w:rPr>
        <w:t>Wspólny Słownik Zamówień (CPV):</w:t>
      </w:r>
      <w:r w:rsidR="00156252" w:rsidRPr="00FD02D9">
        <w:rPr>
          <w:rFonts w:cs="Tahoma"/>
          <w:sz w:val="22"/>
          <w:szCs w:val="22"/>
        </w:rPr>
        <w:t xml:space="preserve"> </w:t>
      </w:r>
    </w:p>
    <w:p w:rsidR="009542A4" w:rsidRDefault="00436ACE" w:rsidP="00FD02D9">
      <w:pPr>
        <w:ind w:left="567" w:firstLine="141"/>
        <w:jc w:val="both"/>
        <w:rPr>
          <w:sz w:val="22"/>
          <w:szCs w:val="22"/>
        </w:rPr>
      </w:pPr>
      <w:r>
        <w:rPr>
          <w:sz w:val="22"/>
          <w:szCs w:val="22"/>
        </w:rPr>
        <w:t>45000000-7</w:t>
      </w:r>
      <w:r w:rsidR="009542A4" w:rsidRPr="00BB6639">
        <w:rPr>
          <w:sz w:val="22"/>
          <w:szCs w:val="22"/>
        </w:rPr>
        <w:t xml:space="preserve"> </w:t>
      </w:r>
      <w:r w:rsidR="009542A4">
        <w:rPr>
          <w:sz w:val="22"/>
          <w:szCs w:val="22"/>
        </w:rPr>
        <w:t xml:space="preserve">-  </w:t>
      </w:r>
      <w:r>
        <w:rPr>
          <w:sz w:val="22"/>
          <w:szCs w:val="22"/>
        </w:rPr>
        <w:t>roboty budowlane</w:t>
      </w:r>
    </w:p>
    <w:p w:rsidR="009542A4" w:rsidRPr="00BB6639" w:rsidRDefault="009542A4" w:rsidP="009542A4">
      <w:pPr>
        <w:tabs>
          <w:tab w:val="left" w:pos="7080"/>
        </w:tabs>
        <w:autoSpaceDE w:val="0"/>
        <w:jc w:val="both"/>
        <w:rPr>
          <w:sz w:val="22"/>
          <w:szCs w:val="22"/>
        </w:rPr>
      </w:pPr>
      <w:r>
        <w:rPr>
          <w:sz w:val="22"/>
          <w:szCs w:val="22"/>
        </w:rPr>
        <w:t xml:space="preserve">     </w:t>
      </w:r>
      <w:r w:rsidR="00FD02D9">
        <w:rPr>
          <w:sz w:val="22"/>
          <w:szCs w:val="22"/>
        </w:rPr>
        <w:t xml:space="preserve">       </w:t>
      </w:r>
      <w:r w:rsidR="00436ACE">
        <w:rPr>
          <w:sz w:val="22"/>
          <w:szCs w:val="22"/>
        </w:rPr>
        <w:t>451112</w:t>
      </w:r>
      <w:r>
        <w:rPr>
          <w:sz w:val="22"/>
          <w:szCs w:val="22"/>
        </w:rPr>
        <w:t>00-0 -</w:t>
      </w:r>
      <w:r w:rsidRPr="00BB6639">
        <w:rPr>
          <w:sz w:val="22"/>
          <w:szCs w:val="22"/>
        </w:rPr>
        <w:t xml:space="preserve"> </w:t>
      </w:r>
      <w:r>
        <w:rPr>
          <w:sz w:val="22"/>
          <w:szCs w:val="22"/>
        </w:rPr>
        <w:t xml:space="preserve"> </w:t>
      </w:r>
      <w:r w:rsidRPr="00BB6639">
        <w:rPr>
          <w:sz w:val="22"/>
          <w:szCs w:val="22"/>
        </w:rPr>
        <w:t>przygotowanie terenu pod budowę, roboty ziemne</w:t>
      </w:r>
    </w:p>
    <w:p w:rsidR="009D06D4" w:rsidRDefault="009542A4" w:rsidP="009542A4">
      <w:pPr>
        <w:jc w:val="both"/>
        <w:rPr>
          <w:rFonts w:eastAsia="Arial" w:cs="Arial"/>
          <w:color w:val="000000"/>
          <w:sz w:val="22"/>
          <w:szCs w:val="22"/>
        </w:rPr>
      </w:pPr>
      <w:r>
        <w:rPr>
          <w:rFonts w:cs="Tahoma"/>
          <w:sz w:val="22"/>
          <w:szCs w:val="22"/>
        </w:rPr>
        <w:t xml:space="preserve">    </w:t>
      </w:r>
      <w:r w:rsidRPr="00BB6639">
        <w:rPr>
          <w:rFonts w:cs="Tahoma"/>
          <w:sz w:val="22"/>
          <w:szCs w:val="22"/>
        </w:rPr>
        <w:t xml:space="preserve"> </w:t>
      </w:r>
      <w:r w:rsidR="00FD02D9">
        <w:rPr>
          <w:rFonts w:cs="Tahoma"/>
          <w:sz w:val="22"/>
          <w:szCs w:val="22"/>
        </w:rPr>
        <w:t xml:space="preserve">       </w:t>
      </w:r>
      <w:r w:rsidR="00436ACE">
        <w:rPr>
          <w:rFonts w:eastAsia="Arial" w:cs="Arial"/>
          <w:color w:val="000000"/>
          <w:sz w:val="22"/>
          <w:szCs w:val="22"/>
        </w:rPr>
        <w:t xml:space="preserve">45232440-8 </w:t>
      </w:r>
      <w:r w:rsidR="009D06D4">
        <w:rPr>
          <w:rFonts w:eastAsia="Arial" w:cs="Arial"/>
          <w:color w:val="000000"/>
          <w:sz w:val="22"/>
          <w:szCs w:val="22"/>
        </w:rPr>
        <w:t xml:space="preserve">-  </w:t>
      </w:r>
      <w:r w:rsidR="00436ACE">
        <w:rPr>
          <w:rFonts w:eastAsia="Arial" w:cs="Arial"/>
          <w:color w:val="000000"/>
          <w:sz w:val="22"/>
          <w:szCs w:val="22"/>
        </w:rPr>
        <w:t>roboty w zakresie budowy rurociągów do odprowadzenia ścieków,</w:t>
      </w:r>
      <w:r w:rsidRPr="00BB6639">
        <w:rPr>
          <w:rFonts w:eastAsia="Arial" w:cs="Arial"/>
          <w:color w:val="000000"/>
          <w:sz w:val="22"/>
          <w:szCs w:val="22"/>
        </w:rPr>
        <w:t xml:space="preserve"> </w:t>
      </w:r>
    </w:p>
    <w:p w:rsidR="009542A4" w:rsidRPr="00BB6639" w:rsidRDefault="009D06D4" w:rsidP="009D06D4">
      <w:pPr>
        <w:ind w:firstLine="708"/>
        <w:jc w:val="both"/>
        <w:rPr>
          <w:rFonts w:cs="Tahoma"/>
          <w:sz w:val="22"/>
          <w:szCs w:val="22"/>
        </w:rPr>
      </w:pPr>
      <w:r>
        <w:rPr>
          <w:rFonts w:eastAsia="Arial" w:cs="Arial"/>
          <w:color w:val="000000"/>
          <w:sz w:val="22"/>
          <w:szCs w:val="22"/>
        </w:rPr>
        <w:t>45232423-3</w:t>
      </w:r>
      <w:r w:rsidR="009542A4" w:rsidRPr="00BB6639">
        <w:rPr>
          <w:rFonts w:eastAsia="Arial" w:cs="Arial"/>
          <w:color w:val="000000"/>
          <w:sz w:val="22"/>
          <w:szCs w:val="22"/>
        </w:rPr>
        <w:t xml:space="preserve">  </w:t>
      </w:r>
      <w:r>
        <w:rPr>
          <w:rFonts w:eastAsia="Arial" w:cs="Arial"/>
          <w:color w:val="000000"/>
          <w:sz w:val="22"/>
          <w:szCs w:val="22"/>
        </w:rPr>
        <w:t>-  roboty w zakresie przepompowni ścieków,</w:t>
      </w:r>
      <w:r w:rsidR="009542A4" w:rsidRPr="00BB6639">
        <w:rPr>
          <w:rFonts w:eastAsia="Arial" w:cs="Arial"/>
          <w:color w:val="000000"/>
          <w:sz w:val="22"/>
          <w:szCs w:val="22"/>
        </w:rPr>
        <w:t xml:space="preserve">          </w:t>
      </w:r>
    </w:p>
    <w:p w:rsidR="00436ACE" w:rsidRPr="00DA4848" w:rsidRDefault="009542A4" w:rsidP="00436ACE">
      <w:pPr>
        <w:tabs>
          <w:tab w:val="left" w:pos="7080"/>
        </w:tabs>
        <w:autoSpaceDE w:val="0"/>
        <w:jc w:val="both"/>
        <w:rPr>
          <w:rFonts w:eastAsia="Arial" w:cs="Arial"/>
          <w:bCs/>
          <w:color w:val="000000"/>
          <w:sz w:val="22"/>
          <w:szCs w:val="22"/>
        </w:rPr>
      </w:pPr>
      <w:r>
        <w:rPr>
          <w:rFonts w:eastAsia="Arial" w:cs="Arial"/>
          <w:bCs/>
          <w:color w:val="000000"/>
          <w:sz w:val="22"/>
          <w:szCs w:val="22"/>
        </w:rPr>
        <w:t xml:space="preserve">     </w:t>
      </w:r>
      <w:r w:rsidR="00127499">
        <w:rPr>
          <w:rFonts w:eastAsia="Arial" w:cs="Arial"/>
          <w:bCs/>
          <w:color w:val="000000"/>
          <w:sz w:val="22"/>
          <w:szCs w:val="22"/>
        </w:rPr>
        <w:t xml:space="preserve">       </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w:t>
      </w:r>
      <w:r w:rsidR="00F94BB6">
        <w:rPr>
          <w:rFonts w:eastAsia="Times New Roman" w:cs="Times New Roman"/>
          <w:spacing w:val="1"/>
          <w:sz w:val="22"/>
          <w:szCs w:val="22"/>
          <w:lang w:eastAsia="ar-SA"/>
        </w:rPr>
        <w:t>ówie</w:t>
      </w:r>
      <w:r w:rsidR="009E57D4">
        <w:rPr>
          <w:rFonts w:eastAsia="Times New Roman" w:cs="Times New Roman"/>
          <w:spacing w:val="1"/>
          <w:sz w:val="22"/>
          <w:szCs w:val="22"/>
          <w:lang w:eastAsia="ar-SA"/>
        </w:rPr>
        <w:t>nia: Gmina Wiązownica, m. Szówsko</w:t>
      </w:r>
      <w:r w:rsidR="00FD02D9">
        <w:rPr>
          <w:rFonts w:eastAsia="Times New Roman" w:cs="Times New Roman"/>
          <w:spacing w:val="1"/>
          <w:sz w:val="22"/>
          <w:szCs w:val="22"/>
          <w:lang w:eastAsia="ar-SA"/>
        </w:rPr>
        <w:t>.</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sidR="00215964">
        <w:rPr>
          <w:rFonts w:cs="Tahoma"/>
          <w:sz w:val="22"/>
          <w:szCs w:val="22"/>
        </w:rPr>
        <w:t xml:space="preserve"> terminie </w:t>
      </w:r>
      <w:r w:rsidR="00215964" w:rsidRPr="00436ACE">
        <w:rPr>
          <w:rFonts w:cs="Tahoma"/>
          <w:b/>
          <w:sz w:val="22"/>
          <w:szCs w:val="22"/>
        </w:rPr>
        <w:t xml:space="preserve">do dnia </w:t>
      </w:r>
      <w:r w:rsidR="00684A5A">
        <w:rPr>
          <w:rFonts w:cs="Tahoma"/>
          <w:b/>
          <w:sz w:val="22"/>
          <w:szCs w:val="22"/>
        </w:rPr>
        <w:t>30.05.2021</w:t>
      </w:r>
      <w:r w:rsidRPr="00436ACE">
        <w:rPr>
          <w:rFonts w:cs="Tahoma"/>
          <w:b/>
          <w:sz w:val="22"/>
          <w:szCs w:val="22"/>
        </w:rPr>
        <w:t>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lastRenderedPageBreak/>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984482"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984482">
        <w:rPr>
          <w:rFonts w:eastAsia="Times New Roman" w:cs="Times New Roman"/>
          <w:b/>
          <w:spacing w:val="1"/>
          <w:sz w:val="22"/>
          <w:szCs w:val="22"/>
          <w:lang w:eastAsia="ar-SA"/>
        </w:rPr>
        <w:t xml:space="preserve">4.1.3.1  </w:t>
      </w:r>
      <w:r w:rsidRPr="00984482">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984482" w:rsidRDefault="004A6B64" w:rsidP="00570DC6">
      <w:pPr>
        <w:pStyle w:val="Akapitzlist"/>
        <w:widowControl w:val="0"/>
        <w:numPr>
          <w:ilvl w:val="3"/>
          <w:numId w:val="34"/>
        </w:numPr>
        <w:autoSpaceDE w:val="0"/>
        <w:autoSpaceDN w:val="0"/>
        <w:adjustRightInd w:val="0"/>
        <w:ind w:right="12"/>
        <w:jc w:val="both"/>
        <w:rPr>
          <w:rFonts w:ascii="CG Omega" w:hAnsi="CG Omega"/>
          <w:sz w:val="22"/>
          <w:szCs w:val="22"/>
        </w:rPr>
      </w:pPr>
      <w:r w:rsidRPr="00984482">
        <w:rPr>
          <w:rFonts w:ascii="CG Omega" w:hAnsi="CG Omega"/>
          <w:sz w:val="22"/>
          <w:szCs w:val="22"/>
        </w:rPr>
        <w:tab/>
        <w:t>Sytuacji ekonomicznej lub finansowej.</w:t>
      </w:r>
    </w:p>
    <w:p w:rsidR="00215964" w:rsidRPr="00B96E27" w:rsidRDefault="004230ED" w:rsidP="00B96E27">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 xml:space="preserve">Warunek zostanie uznany za spełniony, jeżeli Wykonawca  jest </w:t>
      </w:r>
      <w:r w:rsidRPr="004230ED">
        <w:rPr>
          <w:spacing w:val="1"/>
          <w:sz w:val="22"/>
          <w:szCs w:val="22"/>
        </w:rPr>
        <w:t>ubezpieczony od odpowiedzialności cywilnej w zakresie prowadzonej działalności związanej z przedmiotem zamówienia na sum</w:t>
      </w:r>
      <w:r w:rsidR="00576609">
        <w:rPr>
          <w:spacing w:val="1"/>
          <w:sz w:val="22"/>
          <w:szCs w:val="22"/>
        </w:rPr>
        <w:t>ę</w:t>
      </w:r>
      <w:r w:rsidR="00D16E83">
        <w:rPr>
          <w:spacing w:val="1"/>
          <w:sz w:val="22"/>
          <w:szCs w:val="22"/>
        </w:rPr>
        <w:t xml:space="preserve"> gwarancyjną nie mniejszą niż</w:t>
      </w:r>
      <w:r w:rsidR="00F94BB6">
        <w:rPr>
          <w:rFonts w:cs="Tahoma"/>
          <w:sz w:val="22"/>
          <w:szCs w:val="22"/>
        </w:rPr>
        <w:t xml:space="preserve"> 1</w:t>
      </w:r>
      <w:r w:rsidR="00436ACE">
        <w:rPr>
          <w:rFonts w:cs="Tahoma"/>
          <w:sz w:val="22"/>
          <w:szCs w:val="22"/>
        </w:rPr>
        <w:t> 000 000 zł.</w:t>
      </w:r>
    </w:p>
    <w:p w:rsidR="00803039" w:rsidRPr="009C1690" w:rsidRDefault="004230ED" w:rsidP="000A2ABC">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984482" w:rsidRDefault="004A6B64" w:rsidP="00211650">
      <w:pPr>
        <w:widowControl w:val="0"/>
        <w:autoSpaceDE w:val="0"/>
        <w:autoSpaceDN w:val="0"/>
        <w:adjustRightInd w:val="0"/>
        <w:spacing w:line="240" w:lineRule="auto"/>
        <w:ind w:left="708" w:right="11" w:firstLine="426"/>
        <w:contextualSpacing/>
        <w:jc w:val="both"/>
        <w:rPr>
          <w:b/>
          <w:spacing w:val="1"/>
          <w:sz w:val="22"/>
          <w:szCs w:val="22"/>
          <w:lang w:eastAsia="ar-SA"/>
        </w:rPr>
      </w:pPr>
      <w:r w:rsidRPr="00984482">
        <w:rPr>
          <w:b/>
          <w:spacing w:val="1"/>
          <w:sz w:val="22"/>
          <w:szCs w:val="22"/>
          <w:lang w:eastAsia="ar-SA"/>
        </w:rPr>
        <w:t xml:space="preserve">4.1.3.3 </w:t>
      </w:r>
      <w:r w:rsidR="00760A78" w:rsidRPr="00984482">
        <w:rPr>
          <w:b/>
          <w:spacing w:val="1"/>
          <w:sz w:val="22"/>
          <w:szCs w:val="22"/>
          <w:lang w:eastAsia="ar-SA"/>
        </w:rPr>
        <w:tab/>
      </w:r>
      <w:r w:rsidRPr="00984482">
        <w:rPr>
          <w:b/>
          <w:spacing w:val="1"/>
          <w:sz w:val="22"/>
          <w:szCs w:val="22"/>
          <w:lang w:eastAsia="ar-SA"/>
        </w:rPr>
        <w:t>Zdolności technicznej lub zawodowej</w:t>
      </w:r>
      <w:r w:rsidR="00EA79E7" w:rsidRPr="00984482">
        <w:rPr>
          <w:b/>
          <w:spacing w:val="1"/>
          <w:sz w:val="22"/>
          <w:szCs w:val="22"/>
          <w:lang w:eastAsia="ar-SA"/>
        </w:rPr>
        <w:t xml:space="preserve"> (wiedza i doświadczenie)</w:t>
      </w:r>
    </w:p>
    <w:p w:rsidR="00B96E27" w:rsidRDefault="00591286" w:rsidP="008470E9">
      <w:pPr>
        <w:ind w:left="2127" w:hanging="284"/>
        <w:jc w:val="both"/>
        <w:rPr>
          <w:rFonts w:cs="Tahoma"/>
          <w:sz w:val="22"/>
          <w:szCs w:val="22"/>
        </w:rPr>
      </w:pPr>
      <w:r>
        <w:rPr>
          <w:sz w:val="22"/>
          <w:szCs w:val="22"/>
        </w:rPr>
        <w:t xml:space="preserve">1)  </w:t>
      </w:r>
      <w:r w:rsidR="004A6B64" w:rsidRPr="00DA3073">
        <w:rPr>
          <w:sz w:val="22"/>
          <w:szCs w:val="22"/>
        </w:rPr>
        <w:t>Warunek zostanie</w:t>
      </w:r>
      <w:r w:rsidR="006D658E" w:rsidRPr="00DA3073">
        <w:rPr>
          <w:sz w:val="22"/>
          <w:szCs w:val="22"/>
        </w:rPr>
        <w:t xml:space="preserve"> uznany za</w:t>
      </w:r>
      <w:r w:rsidR="004A6B64" w:rsidRPr="00DA3073">
        <w:rPr>
          <w:sz w:val="22"/>
          <w:szCs w:val="22"/>
        </w:rPr>
        <w:t xml:space="preserve"> spełniony, jeżeli Wykonawca wykaż</w:t>
      </w:r>
      <w:r w:rsidR="00576609">
        <w:rPr>
          <w:sz w:val="22"/>
          <w:szCs w:val="22"/>
        </w:rPr>
        <w:t>e, że w</w:t>
      </w:r>
      <w:r w:rsidR="00B96E27">
        <w:rPr>
          <w:sz w:val="22"/>
          <w:szCs w:val="22"/>
        </w:rPr>
        <w:t> </w:t>
      </w:r>
      <w:r w:rsidR="00576609">
        <w:rPr>
          <w:sz w:val="22"/>
          <w:szCs w:val="22"/>
        </w:rPr>
        <w:t>okresie ostatnich 5</w:t>
      </w:r>
      <w:r w:rsidR="004A6B64" w:rsidRPr="00DA3073">
        <w:rPr>
          <w:sz w:val="22"/>
          <w:szCs w:val="22"/>
        </w:rPr>
        <w:t xml:space="preserve"> lat przed upływem terminu składania ofert, a jeżeli okres prowadzenia działalności jest krótszy </w:t>
      </w:r>
      <w:r w:rsidR="002D32F1">
        <w:rPr>
          <w:sz w:val="22"/>
          <w:szCs w:val="22"/>
        </w:rPr>
        <w:t>- w tym okresie, wykonał zadanie</w:t>
      </w:r>
      <w:r w:rsidR="004A6B64" w:rsidRPr="00DA3073">
        <w:rPr>
          <w:sz w:val="22"/>
          <w:szCs w:val="22"/>
        </w:rPr>
        <w:t xml:space="preserve"> odpowiadające swoim rodzajem </w:t>
      </w:r>
      <w:r w:rsidR="00576609">
        <w:rPr>
          <w:sz w:val="22"/>
          <w:szCs w:val="22"/>
        </w:rPr>
        <w:t xml:space="preserve"> przedmiotowi zamówienia</w:t>
      </w:r>
      <w:r w:rsidR="004A6B64" w:rsidRPr="00DA3073">
        <w:rPr>
          <w:sz w:val="22"/>
          <w:szCs w:val="22"/>
        </w:rPr>
        <w:t xml:space="preserve"> (wraz z podaniem ich rodzaju, wartości, daty, miejsca wykonania i</w:t>
      </w:r>
      <w:r w:rsidR="00B96E27">
        <w:rPr>
          <w:sz w:val="22"/>
          <w:szCs w:val="22"/>
        </w:rPr>
        <w:t> </w:t>
      </w:r>
      <w:r w:rsidR="004A6B64" w:rsidRPr="00DA3073">
        <w:rPr>
          <w:sz w:val="22"/>
          <w:szCs w:val="22"/>
        </w:rPr>
        <w:t>pod</w:t>
      </w:r>
      <w:r w:rsidR="002D32F1">
        <w:rPr>
          <w:sz w:val="22"/>
          <w:szCs w:val="22"/>
        </w:rPr>
        <w:t>miotów, na rzecz których roboty budowlane</w:t>
      </w:r>
      <w:r w:rsidR="004A6B64" w:rsidRPr="00DA3073">
        <w:rPr>
          <w:sz w:val="22"/>
          <w:szCs w:val="22"/>
        </w:rPr>
        <w:t xml:space="preserve"> zostały wykonane, z</w:t>
      </w:r>
      <w:r w:rsidR="00B96E27">
        <w:rPr>
          <w:sz w:val="22"/>
          <w:szCs w:val="22"/>
        </w:rPr>
        <w:t> </w:t>
      </w:r>
      <w:r w:rsidR="004A6B64" w:rsidRPr="00DA3073">
        <w:rPr>
          <w:sz w:val="22"/>
          <w:szCs w:val="22"/>
        </w:rPr>
        <w:t>załączeniem d</w:t>
      </w:r>
      <w:r w:rsidR="00576609">
        <w:rPr>
          <w:sz w:val="22"/>
          <w:szCs w:val="22"/>
        </w:rPr>
        <w:t>owodów określających, że roboty budowlane</w:t>
      </w:r>
      <w:r w:rsidR="004A6B64" w:rsidRPr="00DA3073">
        <w:rPr>
          <w:sz w:val="22"/>
          <w:szCs w:val="22"/>
        </w:rPr>
        <w:t xml:space="preserve"> z</w:t>
      </w:r>
      <w:r w:rsidR="00B96E27">
        <w:rPr>
          <w:sz w:val="22"/>
          <w:szCs w:val="22"/>
        </w:rPr>
        <w:t>ostały wykonane należycie), tj.</w:t>
      </w:r>
      <w:r w:rsidR="00576609">
        <w:rPr>
          <w:spacing w:val="1"/>
          <w:sz w:val="22"/>
          <w:szCs w:val="22"/>
          <w:lang w:eastAsia="ar-SA"/>
        </w:rPr>
        <w:t xml:space="preserve"> </w:t>
      </w:r>
      <w:r w:rsidR="00C40FB4" w:rsidRPr="006E49C7">
        <w:rPr>
          <w:rFonts w:cs="Tahoma"/>
          <w:sz w:val="22"/>
          <w:szCs w:val="22"/>
        </w:rPr>
        <w:t xml:space="preserve">wykonał </w:t>
      </w:r>
      <w:r w:rsidR="00C40FB4" w:rsidRPr="006E49C7">
        <w:rPr>
          <w:sz w:val="22"/>
          <w:szCs w:val="22"/>
        </w:rPr>
        <w:t xml:space="preserve"> </w:t>
      </w:r>
      <w:r w:rsidR="00576609">
        <w:rPr>
          <w:sz w:val="22"/>
          <w:szCs w:val="22"/>
        </w:rPr>
        <w:t xml:space="preserve">co najmniej </w:t>
      </w:r>
      <w:r w:rsidR="00B96E27">
        <w:rPr>
          <w:rFonts w:cs="Tahoma"/>
          <w:sz w:val="22"/>
          <w:szCs w:val="22"/>
        </w:rPr>
        <w:t>1 robotę budowlaną odpowiadającą  swoim rodzajem i zakresem  przedmiotowi zamówienia, tzn. polegającą na</w:t>
      </w:r>
      <w:r w:rsidR="00B96E27" w:rsidRPr="00B932E8">
        <w:rPr>
          <w:rFonts w:cs="Tahoma"/>
          <w:sz w:val="22"/>
          <w:szCs w:val="22"/>
        </w:rPr>
        <w:t xml:space="preserve"> budo</w:t>
      </w:r>
      <w:r w:rsidR="00B96E27">
        <w:rPr>
          <w:rFonts w:cs="Tahoma"/>
          <w:sz w:val="22"/>
          <w:szCs w:val="22"/>
        </w:rPr>
        <w:t>wie</w:t>
      </w:r>
      <w:r w:rsidR="000A2ABC">
        <w:rPr>
          <w:rFonts w:cs="Tahoma"/>
          <w:sz w:val="22"/>
          <w:szCs w:val="22"/>
        </w:rPr>
        <w:t xml:space="preserve"> kanalizacji sanitarnej</w:t>
      </w:r>
      <w:r w:rsidR="00B96E27">
        <w:rPr>
          <w:rFonts w:cs="Tahoma"/>
          <w:sz w:val="22"/>
          <w:szCs w:val="22"/>
        </w:rPr>
        <w:t xml:space="preserve"> </w:t>
      </w:r>
      <w:r w:rsidR="00B96E27" w:rsidRPr="00B932E8">
        <w:rPr>
          <w:rFonts w:cs="Tahoma"/>
          <w:sz w:val="22"/>
          <w:szCs w:val="22"/>
        </w:rPr>
        <w:t xml:space="preserve">o  wartości co </w:t>
      </w:r>
      <w:r>
        <w:rPr>
          <w:rFonts w:cs="Tahoma"/>
          <w:sz w:val="22"/>
          <w:szCs w:val="22"/>
        </w:rPr>
        <w:t>najmniej:</w:t>
      </w:r>
    </w:p>
    <w:p w:rsidR="00697180" w:rsidRPr="00591286" w:rsidRDefault="00984482" w:rsidP="00697180">
      <w:pPr>
        <w:spacing w:line="240" w:lineRule="auto"/>
        <w:ind w:left="1428"/>
        <w:rPr>
          <w:rFonts w:cs="Tahoma"/>
          <w:sz w:val="22"/>
          <w:szCs w:val="22"/>
        </w:rPr>
      </w:pPr>
      <w:r>
        <w:rPr>
          <w:rFonts w:cs="Tahoma"/>
          <w:sz w:val="22"/>
          <w:szCs w:val="22"/>
        </w:rPr>
        <w:t xml:space="preserve">           1 0</w:t>
      </w:r>
      <w:r w:rsidR="000A2ABC">
        <w:rPr>
          <w:rFonts w:cs="Tahoma"/>
          <w:sz w:val="22"/>
          <w:szCs w:val="22"/>
        </w:rPr>
        <w:t>00 000 zł. brutto.</w:t>
      </w:r>
    </w:p>
    <w:p w:rsidR="00591286" w:rsidRDefault="00C40FB4" w:rsidP="009C1690">
      <w:pPr>
        <w:spacing w:line="240" w:lineRule="auto"/>
        <w:ind w:left="2124"/>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5F3969" w:rsidRPr="004A53D8" w:rsidRDefault="005F3969" w:rsidP="005F3969">
      <w:pPr>
        <w:ind w:left="2123"/>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5F3969" w:rsidRPr="004A53D8" w:rsidRDefault="005F3969" w:rsidP="005F3969">
      <w:pPr>
        <w:autoSpaceDE w:val="0"/>
        <w:autoSpaceDN w:val="0"/>
        <w:adjustRightInd w:val="0"/>
        <w:ind w:left="1415" w:firstLine="708"/>
        <w:jc w:val="both"/>
        <w:rPr>
          <w:rFonts w:cs="Arial"/>
          <w:sz w:val="22"/>
          <w:szCs w:val="22"/>
        </w:rPr>
      </w:pPr>
      <w:r w:rsidRPr="004A53D8">
        <w:rPr>
          <w:rFonts w:cs="Arial"/>
          <w:sz w:val="22"/>
          <w:szCs w:val="22"/>
        </w:rPr>
        <w:t>Przez zamówienia wykonane należy rozumieć:</w:t>
      </w:r>
    </w:p>
    <w:p w:rsidR="005F3969" w:rsidRPr="004A53D8" w:rsidRDefault="005F3969" w:rsidP="00156BD0">
      <w:pPr>
        <w:numPr>
          <w:ilvl w:val="0"/>
          <w:numId w:val="40"/>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533D42" w:rsidRPr="0089542A" w:rsidRDefault="005F3969" w:rsidP="005F3969">
      <w:pPr>
        <w:numPr>
          <w:ilvl w:val="0"/>
          <w:numId w:val="40"/>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E65EE7" w:rsidRDefault="00591286" w:rsidP="00B83501">
      <w:pPr>
        <w:spacing w:line="240" w:lineRule="auto"/>
        <w:ind w:left="2127" w:hanging="284"/>
        <w:jc w:val="both"/>
        <w:rPr>
          <w:rFonts w:cs="Tahoma"/>
          <w:sz w:val="22"/>
          <w:szCs w:val="22"/>
        </w:rPr>
      </w:pPr>
      <w:r>
        <w:rPr>
          <w:rFonts w:cs="Tahoma"/>
          <w:sz w:val="22"/>
          <w:szCs w:val="22"/>
        </w:rPr>
        <w:t>2) Warunek zostanie uznany za spełniony jeżeli wykona</w:t>
      </w:r>
      <w:r w:rsidR="00972DE5">
        <w:rPr>
          <w:rFonts w:cs="Tahoma"/>
          <w:sz w:val="22"/>
          <w:szCs w:val="22"/>
        </w:rPr>
        <w:t>wca dysponuje  co najmniej</w:t>
      </w:r>
      <w:r w:rsidR="00E65EE7">
        <w:rPr>
          <w:rFonts w:cs="Tahoma"/>
          <w:sz w:val="22"/>
          <w:szCs w:val="22"/>
        </w:rPr>
        <w:t>:</w:t>
      </w:r>
    </w:p>
    <w:p w:rsidR="00533D42" w:rsidRDefault="00E65EE7" w:rsidP="00085B80">
      <w:pPr>
        <w:spacing w:line="240" w:lineRule="auto"/>
        <w:ind w:left="2410" w:hanging="567"/>
        <w:jc w:val="both"/>
        <w:rPr>
          <w:sz w:val="22"/>
          <w:szCs w:val="22"/>
        </w:rPr>
      </w:pPr>
      <w:r>
        <w:rPr>
          <w:rFonts w:cs="Tahoma"/>
          <w:sz w:val="22"/>
          <w:szCs w:val="22"/>
        </w:rPr>
        <w:t xml:space="preserve">    </w:t>
      </w:r>
      <w:r w:rsidR="00085B80">
        <w:rPr>
          <w:rFonts w:cs="Tahoma"/>
          <w:sz w:val="22"/>
          <w:szCs w:val="22"/>
        </w:rPr>
        <w:t xml:space="preserve"> </w:t>
      </w:r>
      <w:r>
        <w:rPr>
          <w:rFonts w:cs="Tahoma"/>
          <w:sz w:val="22"/>
          <w:szCs w:val="22"/>
        </w:rPr>
        <w:t>a)</w:t>
      </w:r>
      <w:r w:rsidR="00972DE5">
        <w:rPr>
          <w:rFonts w:cs="Tahoma"/>
          <w:sz w:val="22"/>
          <w:szCs w:val="22"/>
        </w:rPr>
        <w:t xml:space="preserve"> </w:t>
      </w:r>
      <w:r w:rsidR="000A2ABC">
        <w:rPr>
          <w:sz w:val="22"/>
          <w:szCs w:val="22"/>
        </w:rPr>
        <w:t>1 osobą  (kierownik budowy</w:t>
      </w:r>
      <w:r w:rsidR="00591286">
        <w:rPr>
          <w:sz w:val="22"/>
          <w:szCs w:val="22"/>
        </w:rPr>
        <w:t xml:space="preserve">) posiadającym uprawnienia do kierowania budową i robotami  budowlanymi o specjalności </w:t>
      </w:r>
      <w:r w:rsidR="00591286" w:rsidRPr="00591286">
        <w:rPr>
          <w:sz w:val="22"/>
          <w:szCs w:val="22"/>
        </w:rPr>
        <w:t>instalacyjnej w</w:t>
      </w:r>
      <w:r w:rsidR="009F63F3">
        <w:rPr>
          <w:sz w:val="22"/>
          <w:szCs w:val="22"/>
        </w:rPr>
        <w:t> </w:t>
      </w:r>
      <w:r w:rsidR="00591286" w:rsidRPr="00591286">
        <w:rPr>
          <w:sz w:val="22"/>
          <w:szCs w:val="22"/>
        </w:rPr>
        <w:t xml:space="preserve">zakresie </w:t>
      </w:r>
      <w:r w:rsidR="000A2ABC">
        <w:rPr>
          <w:sz w:val="22"/>
          <w:szCs w:val="22"/>
        </w:rPr>
        <w:t>sieci i instalacji sanitarnych</w:t>
      </w:r>
      <w:r w:rsidR="00085B80">
        <w:rPr>
          <w:sz w:val="22"/>
          <w:szCs w:val="22"/>
        </w:rPr>
        <w:t xml:space="preserve"> bez ograniczeń</w:t>
      </w:r>
      <w:r w:rsidR="00591286" w:rsidRPr="00591286">
        <w:rPr>
          <w:sz w:val="22"/>
          <w:szCs w:val="22"/>
        </w:rPr>
        <w:t xml:space="preserve"> lub odpowiadające im inne uprawnienia</w:t>
      </w:r>
      <w:r w:rsidR="008470E9">
        <w:rPr>
          <w:sz w:val="22"/>
          <w:szCs w:val="22"/>
        </w:rPr>
        <w:t xml:space="preserve"> budowlane wydane na podstawie </w:t>
      </w:r>
      <w:r w:rsidR="00591286" w:rsidRPr="00591286">
        <w:rPr>
          <w:sz w:val="22"/>
          <w:szCs w:val="22"/>
        </w:rPr>
        <w:t>wcześniej obowiązujących</w:t>
      </w:r>
      <w:r w:rsidR="00533D42">
        <w:rPr>
          <w:sz w:val="22"/>
          <w:szCs w:val="22"/>
        </w:rPr>
        <w:t xml:space="preserve"> przepisów w powyższym zakresie.</w:t>
      </w:r>
    </w:p>
    <w:p w:rsidR="00085B80" w:rsidRDefault="009F63F3" w:rsidP="00085B80">
      <w:pPr>
        <w:spacing w:line="240" w:lineRule="auto"/>
        <w:ind w:left="2410" w:hanging="283"/>
        <w:jc w:val="both"/>
        <w:rPr>
          <w:sz w:val="22"/>
          <w:szCs w:val="22"/>
        </w:rPr>
      </w:pPr>
      <w:r>
        <w:rPr>
          <w:sz w:val="22"/>
          <w:szCs w:val="22"/>
        </w:rPr>
        <w:t>b</w:t>
      </w:r>
      <w:r w:rsidR="00085B80">
        <w:rPr>
          <w:sz w:val="22"/>
          <w:szCs w:val="22"/>
        </w:rPr>
        <w:t xml:space="preserve">) 1 osobą  (kierownik robót elektrycznych) posiadającym uprawnienia do kierowania robotami  budowlanymi o specjalności </w:t>
      </w:r>
      <w:r w:rsidR="00085B80" w:rsidRPr="00591286">
        <w:rPr>
          <w:sz w:val="22"/>
          <w:szCs w:val="22"/>
        </w:rPr>
        <w:t>instalacyjnej w</w:t>
      </w:r>
      <w:r>
        <w:rPr>
          <w:sz w:val="22"/>
          <w:szCs w:val="22"/>
        </w:rPr>
        <w:t> </w:t>
      </w:r>
      <w:r w:rsidR="00085B80" w:rsidRPr="00591286">
        <w:rPr>
          <w:sz w:val="22"/>
          <w:szCs w:val="22"/>
        </w:rPr>
        <w:t xml:space="preserve">zakresie </w:t>
      </w:r>
      <w:r w:rsidR="00085B80">
        <w:rPr>
          <w:sz w:val="22"/>
          <w:szCs w:val="22"/>
        </w:rPr>
        <w:t xml:space="preserve">instalacji elektrycznych </w:t>
      </w:r>
      <w:r w:rsidR="00085B80" w:rsidRPr="00591286">
        <w:rPr>
          <w:sz w:val="22"/>
          <w:szCs w:val="22"/>
        </w:rPr>
        <w:t>lub odpowiadające im inne uprawnienia</w:t>
      </w:r>
      <w:r w:rsidR="00085B80">
        <w:rPr>
          <w:sz w:val="22"/>
          <w:szCs w:val="22"/>
        </w:rPr>
        <w:t xml:space="preserve"> budowlane wydane na podstawie </w:t>
      </w:r>
      <w:r w:rsidR="00085B80" w:rsidRPr="00591286">
        <w:rPr>
          <w:sz w:val="22"/>
          <w:szCs w:val="22"/>
        </w:rPr>
        <w:t>wcześniej obowiązujących</w:t>
      </w:r>
      <w:r w:rsidR="00085B80">
        <w:rPr>
          <w:sz w:val="22"/>
          <w:szCs w:val="22"/>
        </w:rPr>
        <w:t xml:space="preserve"> przepisów w powyższym zakresie.</w:t>
      </w:r>
    </w:p>
    <w:p w:rsidR="00F55CB1" w:rsidRPr="009C1690" w:rsidRDefault="00F55CB1" w:rsidP="00F55CB1">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085B80" w:rsidRDefault="00085B80" w:rsidP="00085B80">
      <w:pPr>
        <w:spacing w:line="240" w:lineRule="auto"/>
        <w:ind w:left="2410" w:hanging="567"/>
        <w:jc w:val="both"/>
        <w:rPr>
          <w:sz w:val="22"/>
          <w:szCs w:val="22"/>
        </w:rPr>
      </w:pPr>
    </w:p>
    <w:p w:rsidR="00533D42" w:rsidRDefault="00533D42" w:rsidP="00B83501">
      <w:pPr>
        <w:spacing w:line="240" w:lineRule="auto"/>
        <w:ind w:left="2127" w:hanging="284"/>
        <w:jc w:val="both"/>
        <w:rPr>
          <w:sz w:val="22"/>
          <w:szCs w:val="22"/>
        </w:rPr>
      </w:pPr>
      <w:r>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w:t>
      </w:r>
      <w:r w:rsidR="0096283A">
        <w:rPr>
          <w:sz w:val="22"/>
          <w:szCs w:val="22"/>
        </w:rPr>
        <w:t> </w:t>
      </w:r>
      <w:r w:rsidRPr="0024168B">
        <w:rPr>
          <w:sz w:val="22"/>
          <w:szCs w:val="22"/>
        </w:rPr>
        <w:t>budownictwie i zachowała uprawnienia do pełnienia tych funkcji w</w:t>
      </w:r>
      <w:r w:rsidR="0096283A">
        <w:rPr>
          <w:sz w:val="22"/>
          <w:szCs w:val="22"/>
        </w:rPr>
        <w:t> </w:t>
      </w:r>
      <w:r w:rsidRPr="0024168B">
        <w:rPr>
          <w:sz w:val="22"/>
          <w:szCs w:val="22"/>
        </w:rPr>
        <w:t>dotychczasowym zakresie.</w:t>
      </w:r>
    </w:p>
    <w:p w:rsidR="00FA68BC" w:rsidRDefault="00533D42" w:rsidP="002A14D2">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ls" w:val="trans"/>
          <w:attr w:name="Month" w:val="3"/>
          <w:attr w:name="Day" w:val="18"/>
          <w:attr w:name="Year" w:val="2008"/>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reali</w:t>
      </w:r>
      <w:r w:rsidR="00DA4848">
        <w:rPr>
          <w:sz w:val="22"/>
          <w:szCs w:val="22"/>
        </w:rPr>
        <w:t>zacji zamówienia przed podpisaniem</w:t>
      </w:r>
      <w:r w:rsidR="00FA68BC" w:rsidRPr="0024168B">
        <w:rPr>
          <w:sz w:val="22"/>
          <w:szCs w:val="22"/>
        </w:rPr>
        <w:t xml:space="preserve"> umowy w sprawie z</w:t>
      </w:r>
      <w:r w:rsidR="00DA4848">
        <w:rPr>
          <w:sz w:val="22"/>
          <w:szCs w:val="22"/>
        </w:rPr>
        <w:t>amówienia publicznego przekaże</w:t>
      </w:r>
      <w:r w:rsidR="00FA68BC" w:rsidRPr="0024168B">
        <w:rPr>
          <w:sz w:val="22"/>
          <w:szCs w:val="22"/>
        </w:rPr>
        <w:t xml:space="preserv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6103A2" w:rsidRDefault="00591286" w:rsidP="00972DE5">
      <w:pPr>
        <w:autoSpaceDE w:val="0"/>
        <w:autoSpaceDN w:val="0"/>
        <w:adjustRightInd w:val="0"/>
        <w:ind w:left="567"/>
        <w:jc w:val="both"/>
        <w:rPr>
          <w:sz w:val="22"/>
          <w:szCs w:val="22"/>
        </w:rPr>
      </w:pPr>
      <w:r w:rsidRPr="00174098">
        <w:rPr>
          <w:sz w:val="22"/>
          <w:szCs w:val="22"/>
        </w:rPr>
        <w:t>Osoby przewidziane do pełnienia samodzielnych funkcji technicznych w budownictwie</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posiada</w:t>
      </w:r>
      <w:r w:rsidRPr="00174098">
        <w:rPr>
          <w:rFonts w:eastAsia="TimesNewRoman" w:cs="TimesNewRoman"/>
          <w:sz w:val="22"/>
          <w:szCs w:val="22"/>
        </w:rPr>
        <w:t xml:space="preserve">ć </w:t>
      </w:r>
      <w:r w:rsidRPr="00174098">
        <w:rPr>
          <w:sz w:val="22"/>
          <w:szCs w:val="22"/>
        </w:rPr>
        <w:t>wymagane uprawnienia, które zostały wydane zgodnie z ustaw</w:t>
      </w:r>
      <w:r w:rsidRPr="00174098">
        <w:rPr>
          <w:rFonts w:eastAsia="TimesNewRoman" w:cs="TimesNewRoman"/>
          <w:sz w:val="22"/>
          <w:szCs w:val="22"/>
        </w:rPr>
        <w:t xml:space="preserve">ą </w:t>
      </w:r>
      <w:r w:rsidRPr="00174098">
        <w:rPr>
          <w:sz w:val="22"/>
          <w:szCs w:val="22"/>
        </w:rPr>
        <w:t>Prawo</w:t>
      </w:r>
      <w:r>
        <w:rPr>
          <w:sz w:val="22"/>
          <w:szCs w:val="22"/>
        </w:rPr>
        <w:t xml:space="preserve"> </w:t>
      </w:r>
      <w:r w:rsidRPr="00174098">
        <w:rPr>
          <w:sz w:val="22"/>
          <w:szCs w:val="22"/>
        </w:rPr>
        <w:t>budowlane z dni</w:t>
      </w:r>
      <w:r w:rsidR="0008065E">
        <w:rPr>
          <w:sz w:val="22"/>
          <w:szCs w:val="22"/>
        </w:rPr>
        <w:t>a 7 lipca 1994 r. (t.j. Dz. U. z 2019 r. poz. 1186</w:t>
      </w:r>
      <w:r w:rsidR="00085B80">
        <w:rPr>
          <w:sz w:val="22"/>
          <w:szCs w:val="22"/>
        </w:rPr>
        <w:t xml:space="preserve"> ze</w:t>
      </w:r>
      <w:r w:rsidRPr="00174098">
        <w:rPr>
          <w:sz w:val="22"/>
          <w:szCs w:val="22"/>
        </w:rPr>
        <w:t xml:space="preserve"> zm.) art. 12 ust. 1 ppkt.2, ust. 7, art. 12a lub uprawnienia uzyskane na podstawie przepisów obowi</w:t>
      </w:r>
      <w:r w:rsidRPr="00174098">
        <w:rPr>
          <w:rFonts w:eastAsia="TimesNewRoman" w:cs="TimesNewRoman"/>
          <w:sz w:val="22"/>
          <w:szCs w:val="22"/>
        </w:rPr>
        <w:t>ą</w:t>
      </w:r>
      <w:r w:rsidRPr="00174098">
        <w:rPr>
          <w:sz w:val="22"/>
          <w:szCs w:val="22"/>
        </w:rPr>
        <w:t>zuj</w:t>
      </w:r>
      <w:r w:rsidRPr="00174098">
        <w:rPr>
          <w:rFonts w:eastAsia="TimesNewRoman" w:cs="TimesNewRoman"/>
          <w:sz w:val="22"/>
          <w:szCs w:val="22"/>
        </w:rPr>
        <w:t>ą</w:t>
      </w:r>
      <w:r w:rsidRPr="00174098">
        <w:rPr>
          <w:sz w:val="22"/>
          <w:szCs w:val="22"/>
        </w:rPr>
        <w:t>cych przed</w:t>
      </w:r>
      <w:r>
        <w:rPr>
          <w:sz w:val="22"/>
          <w:szCs w:val="22"/>
        </w:rPr>
        <w:t xml:space="preserve"> </w:t>
      </w:r>
      <w:r w:rsidRPr="00174098">
        <w:rPr>
          <w:sz w:val="22"/>
          <w:szCs w:val="22"/>
        </w:rPr>
        <w:t>wej</w:t>
      </w:r>
      <w:r w:rsidRPr="00174098">
        <w:rPr>
          <w:rFonts w:eastAsia="TimesNewRoman" w:cs="TimesNewRoman"/>
          <w:sz w:val="22"/>
          <w:szCs w:val="22"/>
        </w:rPr>
        <w:t>ś</w:t>
      </w:r>
      <w:r w:rsidRPr="00174098">
        <w:rPr>
          <w:sz w:val="22"/>
          <w:szCs w:val="22"/>
        </w:rPr>
        <w:t xml:space="preserve">ciem w </w:t>
      </w:r>
      <w:r>
        <w:rPr>
          <w:rFonts w:ascii="Calibri" w:eastAsia="TimesNewRoman" w:hAnsi="Calibri" w:cs="Calibri"/>
          <w:sz w:val="22"/>
          <w:szCs w:val="22"/>
        </w:rPr>
        <w:t>ż</w:t>
      </w:r>
      <w:r w:rsidRPr="00174098">
        <w:rPr>
          <w:sz w:val="22"/>
          <w:szCs w:val="22"/>
        </w:rPr>
        <w:t>ycie ustawy Prawo budowlane z 1994 r., natomiast w przypadku osób, które</w:t>
      </w:r>
      <w:r>
        <w:rPr>
          <w:sz w:val="22"/>
          <w:szCs w:val="22"/>
        </w:rPr>
        <w:t xml:space="preserve"> </w:t>
      </w:r>
      <w:r w:rsidRPr="00174098">
        <w:rPr>
          <w:sz w:val="22"/>
          <w:szCs w:val="22"/>
        </w:rPr>
        <w:t>uzyskały uprawnienia w pa</w:t>
      </w:r>
      <w:r w:rsidRPr="00174098">
        <w:rPr>
          <w:rFonts w:eastAsia="TimesNewRoman" w:cs="TimesNewRoman"/>
          <w:sz w:val="22"/>
          <w:szCs w:val="22"/>
        </w:rPr>
        <w:t>ń</w:t>
      </w:r>
      <w:r w:rsidRPr="00174098">
        <w:rPr>
          <w:sz w:val="22"/>
          <w:szCs w:val="22"/>
        </w:rPr>
        <w:t>stwach członkowskich Unii Europejskiej, Konfederacji</w:t>
      </w:r>
      <w:r>
        <w:rPr>
          <w:sz w:val="22"/>
          <w:szCs w:val="22"/>
        </w:rPr>
        <w:t xml:space="preserve"> </w:t>
      </w:r>
      <w:r w:rsidRPr="00174098">
        <w:rPr>
          <w:sz w:val="22"/>
          <w:szCs w:val="22"/>
        </w:rPr>
        <w:t>Szwajcarskiej lub pa</w:t>
      </w:r>
      <w:r w:rsidRPr="00174098">
        <w:rPr>
          <w:rFonts w:eastAsia="TimesNewRoman" w:cs="TimesNewRoman"/>
          <w:sz w:val="22"/>
          <w:szCs w:val="22"/>
        </w:rPr>
        <w:t>ń</w:t>
      </w:r>
      <w:r w:rsidRPr="00174098">
        <w:rPr>
          <w:sz w:val="22"/>
          <w:szCs w:val="22"/>
        </w:rPr>
        <w:t>stwach członkowskich Europejskiego Porozumienia o Wolnym Handlu</w:t>
      </w:r>
      <w:r>
        <w:rPr>
          <w:sz w:val="22"/>
          <w:szCs w:val="22"/>
        </w:rPr>
        <w:t xml:space="preserve"> </w:t>
      </w:r>
      <w:r w:rsidRPr="00174098">
        <w:rPr>
          <w:sz w:val="22"/>
          <w:szCs w:val="22"/>
        </w:rPr>
        <w:t>(EFTA) - stron umowy o Europejskim Obszarze Gospodarczym, posiadane uprawnienia</w:t>
      </w:r>
      <w:r>
        <w:rPr>
          <w:sz w:val="22"/>
          <w:szCs w:val="22"/>
        </w:rPr>
        <w:t xml:space="preserve"> </w:t>
      </w:r>
      <w:r w:rsidRPr="00174098">
        <w:rPr>
          <w:sz w:val="22"/>
          <w:szCs w:val="22"/>
        </w:rPr>
        <w:t>musz</w:t>
      </w:r>
      <w:r w:rsidRPr="00174098">
        <w:rPr>
          <w:rFonts w:eastAsia="TimesNewRoman" w:cs="TimesNewRoman"/>
          <w:sz w:val="22"/>
          <w:szCs w:val="22"/>
        </w:rPr>
        <w:t xml:space="preserve">ą </w:t>
      </w:r>
      <w:r w:rsidRPr="00174098">
        <w:rPr>
          <w:sz w:val="22"/>
          <w:szCs w:val="22"/>
        </w:rPr>
        <w:t>spełnia</w:t>
      </w:r>
      <w:r w:rsidRPr="00174098">
        <w:rPr>
          <w:rFonts w:eastAsia="TimesNewRoman" w:cs="TimesNewRoman"/>
          <w:sz w:val="22"/>
          <w:szCs w:val="22"/>
        </w:rPr>
        <w:t xml:space="preserve">ć </w:t>
      </w:r>
      <w:r w:rsidRPr="00174098">
        <w:rPr>
          <w:sz w:val="22"/>
          <w:szCs w:val="22"/>
        </w:rPr>
        <w:t>warunki okre</w:t>
      </w:r>
      <w:r w:rsidRPr="00174098">
        <w:rPr>
          <w:rFonts w:eastAsia="TimesNewRoman" w:cs="TimesNewRoman"/>
          <w:sz w:val="22"/>
          <w:szCs w:val="22"/>
        </w:rPr>
        <w:t>ś</w:t>
      </w:r>
      <w:r w:rsidR="00085B80">
        <w:rPr>
          <w:sz w:val="22"/>
          <w:szCs w:val="22"/>
        </w:rPr>
        <w:t>lone w ustawie z dnia 22 grudnia 2015</w:t>
      </w:r>
      <w:r w:rsidRPr="00174098">
        <w:rPr>
          <w:sz w:val="22"/>
          <w:szCs w:val="22"/>
        </w:rPr>
        <w:t xml:space="preserve"> r. o</w:t>
      </w:r>
      <w:r w:rsidR="00377DAC">
        <w:rPr>
          <w:sz w:val="22"/>
          <w:szCs w:val="22"/>
        </w:rPr>
        <w:t> </w:t>
      </w:r>
      <w:r w:rsidRPr="00174098">
        <w:rPr>
          <w:sz w:val="22"/>
          <w:szCs w:val="22"/>
        </w:rPr>
        <w:t>zasadach uznawania</w:t>
      </w:r>
      <w:r>
        <w:rPr>
          <w:sz w:val="22"/>
          <w:szCs w:val="22"/>
        </w:rPr>
        <w:t xml:space="preserve"> </w:t>
      </w:r>
      <w:r w:rsidRPr="00174098">
        <w:rPr>
          <w:sz w:val="22"/>
          <w:szCs w:val="22"/>
        </w:rPr>
        <w:t>kwalifikacji zawodowych nabytych w pa</w:t>
      </w:r>
      <w:r w:rsidRPr="00174098">
        <w:rPr>
          <w:rFonts w:eastAsia="TimesNewRoman" w:cs="TimesNewRoman"/>
          <w:sz w:val="22"/>
          <w:szCs w:val="22"/>
        </w:rPr>
        <w:t>ń</w:t>
      </w:r>
      <w:r w:rsidRPr="00174098">
        <w:rPr>
          <w:sz w:val="22"/>
          <w:szCs w:val="22"/>
        </w:rPr>
        <w:t>stwach członkowskic</w:t>
      </w:r>
      <w:r w:rsidR="00085B80">
        <w:rPr>
          <w:sz w:val="22"/>
          <w:szCs w:val="22"/>
        </w:rPr>
        <w:t>h Unii Europejskiej (Dz. U z 2016, poz. 65 ze</w:t>
      </w:r>
      <w:r w:rsidRPr="00174098">
        <w:rPr>
          <w:sz w:val="22"/>
          <w:szCs w:val="22"/>
        </w:rPr>
        <w:t xml:space="preserve"> zm.). Osoby spoza terytorium Rzeczpospolitej Polskiej musz</w:t>
      </w:r>
      <w:r w:rsidRPr="00174098">
        <w:rPr>
          <w:rFonts w:eastAsia="TimesNewRoman" w:cs="TimesNewRoman"/>
          <w:sz w:val="22"/>
          <w:szCs w:val="22"/>
        </w:rPr>
        <w:t xml:space="preserve">ą </w:t>
      </w:r>
      <w:r w:rsidRPr="00174098">
        <w:rPr>
          <w:sz w:val="22"/>
          <w:szCs w:val="22"/>
        </w:rPr>
        <w:t>si</w:t>
      </w:r>
      <w:r w:rsidRPr="00174098">
        <w:rPr>
          <w:rFonts w:eastAsia="TimesNewRoman" w:cs="TimesNewRoman"/>
          <w:sz w:val="22"/>
          <w:szCs w:val="22"/>
        </w:rPr>
        <w:t>ę</w:t>
      </w:r>
      <w:r>
        <w:rPr>
          <w:sz w:val="22"/>
          <w:szCs w:val="22"/>
        </w:rPr>
        <w:t xml:space="preserve"> </w:t>
      </w:r>
      <w:r w:rsidRPr="00174098">
        <w:rPr>
          <w:sz w:val="22"/>
          <w:szCs w:val="22"/>
        </w:rPr>
        <w:t>legitymowa</w:t>
      </w:r>
      <w:r w:rsidRPr="00174098">
        <w:rPr>
          <w:rFonts w:eastAsia="TimesNewRoman" w:cs="TimesNewRoman"/>
          <w:sz w:val="22"/>
          <w:szCs w:val="22"/>
        </w:rPr>
        <w:t xml:space="preserve">ć </w:t>
      </w:r>
      <w:r w:rsidRPr="00174098">
        <w:rPr>
          <w:sz w:val="22"/>
          <w:szCs w:val="22"/>
        </w:rPr>
        <w:t>decyzj</w:t>
      </w:r>
      <w:r w:rsidRPr="00174098">
        <w:rPr>
          <w:rFonts w:eastAsia="TimesNewRoman" w:cs="TimesNewRoman"/>
          <w:sz w:val="22"/>
          <w:szCs w:val="22"/>
        </w:rPr>
        <w:t xml:space="preserve">ą </w:t>
      </w:r>
      <w:r w:rsidRPr="00174098">
        <w:rPr>
          <w:sz w:val="22"/>
          <w:szCs w:val="22"/>
        </w:rPr>
        <w:t>o uznaniu kwalifikacji zawodowych lub decyzj</w:t>
      </w:r>
      <w:r w:rsidRPr="00174098">
        <w:rPr>
          <w:rFonts w:eastAsia="TimesNewRoman" w:cs="TimesNewRoman"/>
          <w:sz w:val="22"/>
          <w:szCs w:val="22"/>
        </w:rPr>
        <w:t xml:space="preserve">ą </w:t>
      </w:r>
      <w:r w:rsidRPr="00174098">
        <w:rPr>
          <w:sz w:val="22"/>
          <w:szCs w:val="22"/>
        </w:rPr>
        <w:t>o</w:t>
      </w:r>
      <w:r w:rsidR="00377DAC">
        <w:rPr>
          <w:sz w:val="22"/>
          <w:szCs w:val="22"/>
        </w:rPr>
        <w:t> </w:t>
      </w:r>
      <w:r w:rsidRPr="00174098">
        <w:rPr>
          <w:sz w:val="22"/>
          <w:szCs w:val="22"/>
        </w:rPr>
        <w:t>prawie do</w:t>
      </w:r>
      <w:r>
        <w:rPr>
          <w:sz w:val="22"/>
          <w:szCs w:val="22"/>
        </w:rPr>
        <w:t xml:space="preserve"> </w:t>
      </w:r>
      <w:r w:rsidRPr="00174098">
        <w:rPr>
          <w:rFonts w:eastAsia="TimesNewRoman" w:cs="TimesNewRoman"/>
          <w:sz w:val="22"/>
          <w:szCs w:val="22"/>
        </w:rPr>
        <w:t>ś</w:t>
      </w:r>
      <w:r w:rsidRPr="00174098">
        <w:rPr>
          <w:sz w:val="22"/>
          <w:szCs w:val="22"/>
        </w:rPr>
        <w:t>wiadczenia usług transgranicznych, wydanymi przez wła</w:t>
      </w:r>
      <w:r w:rsidRPr="00174098">
        <w:rPr>
          <w:rFonts w:eastAsia="TimesNewRoman" w:cs="TimesNewRoman"/>
          <w:sz w:val="22"/>
          <w:szCs w:val="22"/>
        </w:rPr>
        <w:t>ś</w:t>
      </w:r>
      <w:r w:rsidRPr="00174098">
        <w:rPr>
          <w:sz w:val="22"/>
          <w:szCs w:val="22"/>
        </w:rPr>
        <w:t>ciwe rady izby in</w:t>
      </w:r>
      <w:r w:rsidRPr="00174098">
        <w:rPr>
          <w:rFonts w:ascii="Calibri" w:eastAsia="TimesNewRoman" w:hAnsi="Calibri" w:cs="Calibri"/>
          <w:sz w:val="22"/>
          <w:szCs w:val="22"/>
        </w:rPr>
        <w:t>ż</w:t>
      </w:r>
      <w:r w:rsidRPr="00174098">
        <w:rPr>
          <w:sz w:val="22"/>
          <w:szCs w:val="22"/>
        </w:rPr>
        <w:t>ynierów, albo</w:t>
      </w:r>
      <w:r>
        <w:rPr>
          <w:sz w:val="22"/>
          <w:szCs w:val="22"/>
        </w:rPr>
        <w:t xml:space="preserve"> </w:t>
      </w:r>
      <w:r w:rsidRPr="00174098">
        <w:rPr>
          <w:sz w:val="22"/>
          <w:szCs w:val="22"/>
        </w:rPr>
        <w:t>udokumentowa</w:t>
      </w:r>
      <w:r w:rsidRPr="00174098">
        <w:rPr>
          <w:rFonts w:eastAsia="TimesNewRoman" w:cs="TimesNewRoman"/>
          <w:sz w:val="22"/>
          <w:szCs w:val="22"/>
        </w:rPr>
        <w:t>ć</w:t>
      </w:r>
      <w:r w:rsidRPr="00174098">
        <w:rPr>
          <w:sz w:val="22"/>
          <w:szCs w:val="22"/>
        </w:rPr>
        <w:t xml:space="preserve">, </w:t>
      </w:r>
      <w:r>
        <w:rPr>
          <w:rFonts w:ascii="Calibri" w:eastAsia="TimesNewRoman" w:hAnsi="Calibri" w:cs="Calibri"/>
          <w:sz w:val="22"/>
          <w:szCs w:val="22"/>
        </w:rPr>
        <w:t>ż</w:t>
      </w:r>
      <w:r w:rsidRPr="00174098">
        <w:rPr>
          <w:sz w:val="22"/>
          <w:szCs w:val="22"/>
        </w:rPr>
        <w:t>e zdały egzamin na uprawnienia budowlane przed wła</w:t>
      </w:r>
      <w:r w:rsidRPr="00174098">
        <w:rPr>
          <w:rFonts w:eastAsia="TimesNewRoman" w:cs="TimesNewRoman"/>
          <w:sz w:val="22"/>
          <w:szCs w:val="22"/>
        </w:rPr>
        <w:t>ś</w:t>
      </w:r>
      <w:r w:rsidRPr="00174098">
        <w:rPr>
          <w:sz w:val="22"/>
          <w:szCs w:val="22"/>
        </w:rPr>
        <w:t>ciw</w:t>
      </w:r>
      <w:r w:rsidRPr="00174098">
        <w:rPr>
          <w:rFonts w:eastAsia="TimesNewRoman" w:cs="TimesNewRoman"/>
          <w:sz w:val="22"/>
          <w:szCs w:val="22"/>
        </w:rPr>
        <w:t xml:space="preserve">ą </w:t>
      </w:r>
      <w:r w:rsidRPr="00174098">
        <w:rPr>
          <w:sz w:val="22"/>
          <w:szCs w:val="22"/>
        </w:rPr>
        <w:t>Izb</w:t>
      </w:r>
      <w:r w:rsidRPr="00174098">
        <w:rPr>
          <w:rFonts w:eastAsia="TimesNewRoman" w:cs="TimesNewRoman"/>
          <w:sz w:val="22"/>
          <w:szCs w:val="22"/>
        </w:rPr>
        <w:t>ą</w:t>
      </w:r>
      <w:r w:rsidRPr="00174098">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 xml:space="preserve">przewidzianym </w:t>
      </w:r>
      <w:r w:rsidR="00377DAC">
        <w:rPr>
          <w:sz w:val="22"/>
          <w:szCs w:val="22"/>
        </w:rPr>
        <w:t> </w:t>
      </w:r>
    </w:p>
    <w:p w:rsidR="00211650" w:rsidRPr="00DA3073" w:rsidRDefault="00DE5999" w:rsidP="00DA4848">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lastRenderedPageBreak/>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w:t>
      </w:r>
      <w:r w:rsidR="0096283A">
        <w:rPr>
          <w:rFonts w:eastAsia="Times New Roman" w:cs="Times New Roman"/>
          <w:spacing w:val="1"/>
          <w:sz w:val="22"/>
          <w:szCs w:val="22"/>
          <w:lang w:eastAsia="ar-SA"/>
        </w:rPr>
        <w:t> </w:t>
      </w:r>
      <w:r w:rsidR="0064487B" w:rsidRPr="00DA3073">
        <w:rPr>
          <w:rFonts w:eastAsia="Times New Roman" w:cs="Times New Roman"/>
          <w:spacing w:val="1"/>
          <w:sz w:val="22"/>
          <w:szCs w:val="22"/>
          <w:lang w:eastAsia="ar-SA"/>
        </w:rPr>
        <w:t>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w:t>
      </w:r>
      <w:r w:rsidR="00377DAC">
        <w:rPr>
          <w:rFonts w:eastAsia="Times New Roman" w:cs="Times New Roman"/>
          <w:spacing w:val="1"/>
          <w:sz w:val="22"/>
          <w:szCs w:val="22"/>
          <w:lang w:eastAsia="ar-SA"/>
        </w:rPr>
        <w:t> </w:t>
      </w:r>
      <w:r w:rsidRPr="00DA3073">
        <w:rPr>
          <w:rFonts w:eastAsia="Times New Roman" w:cs="Times New Roman"/>
          <w:spacing w:val="1"/>
          <w:sz w:val="22"/>
          <w:szCs w:val="22"/>
          <w:lang w:eastAsia="ar-SA"/>
        </w:rPr>
        <w:t>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lastRenderedPageBreak/>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w:t>
      </w:r>
      <w:r w:rsidR="00377DAC">
        <w:rPr>
          <w:rFonts w:eastAsia="Times New Roman" w:cs="Times New Roman"/>
          <w:spacing w:val="1"/>
          <w:sz w:val="22"/>
          <w:szCs w:val="22"/>
          <w:lang w:eastAsia="ar-SA"/>
        </w:rPr>
        <w:t> </w:t>
      </w:r>
      <w:r w:rsidRPr="00DA3073">
        <w:rPr>
          <w:rFonts w:eastAsia="Times New Roman" w:cs="Times New Roman"/>
          <w:spacing w:val="1"/>
          <w:sz w:val="22"/>
          <w:szCs w:val="22"/>
          <w:lang w:eastAsia="ar-SA"/>
        </w:rPr>
        <w:t>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C70195" w:rsidRDefault="00724F94" w:rsidP="00C7019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w:t>
      </w:r>
      <w:r w:rsidR="00377DAC">
        <w:rPr>
          <w:rFonts w:eastAsia="Times New Roman" w:cs="Times New Roman"/>
          <w:sz w:val="22"/>
          <w:szCs w:val="22"/>
          <w:lang w:eastAsia="ar-SA"/>
        </w:rPr>
        <w:t> </w:t>
      </w:r>
      <w:r w:rsidRPr="00DA3073">
        <w:rPr>
          <w:rFonts w:eastAsia="Times New Roman" w:cs="Times New Roman"/>
          <w:sz w:val="22"/>
          <w:szCs w:val="22"/>
          <w:lang w:eastAsia="ar-SA"/>
        </w:rPr>
        <w:t>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C70195" w:rsidRPr="00C70195" w:rsidRDefault="00C70195" w:rsidP="00C70195">
      <w:pPr>
        <w:pStyle w:val="Akapitzlist"/>
        <w:widowControl w:val="0"/>
        <w:numPr>
          <w:ilvl w:val="1"/>
          <w:numId w:val="47"/>
        </w:numPr>
        <w:autoSpaceDE w:val="0"/>
        <w:autoSpaceDN w:val="0"/>
        <w:adjustRightInd w:val="0"/>
        <w:ind w:right="12"/>
        <w:jc w:val="both"/>
        <w:rPr>
          <w:rFonts w:ascii="CG Omega" w:hAnsi="CG Omega"/>
          <w:b w:val="0"/>
          <w:sz w:val="22"/>
          <w:szCs w:val="22"/>
        </w:rPr>
      </w:pPr>
      <w:r w:rsidRPr="00C70195">
        <w:rPr>
          <w:rFonts w:ascii="CG Omega" w:hAnsi="CG Omega"/>
          <w:b w:val="0"/>
          <w:sz w:val="28"/>
          <w:szCs w:val="28"/>
        </w:rPr>
        <w:t xml:space="preserve">  </w:t>
      </w:r>
      <w:r w:rsidRPr="00C70195">
        <w:rPr>
          <w:rFonts w:ascii="CG Omega" w:hAnsi="CG Omega"/>
          <w:b w:val="0"/>
          <w:sz w:val="22"/>
          <w:szCs w:val="22"/>
        </w:rPr>
        <w:t xml:space="preserve">Kosztorys  ofertowy  składa   wyłącznie  wybrany   w   postępowaniu  Wykonawca,  przed </w:t>
      </w:r>
    </w:p>
    <w:p w:rsidR="00C70195" w:rsidRPr="00C70195" w:rsidRDefault="00C70195" w:rsidP="00C70195">
      <w:pPr>
        <w:widowControl w:val="0"/>
        <w:autoSpaceDE w:val="0"/>
        <w:autoSpaceDN w:val="0"/>
        <w:adjustRightInd w:val="0"/>
        <w:ind w:right="12"/>
        <w:jc w:val="both"/>
        <w:rPr>
          <w:sz w:val="22"/>
          <w:szCs w:val="22"/>
        </w:rPr>
      </w:pPr>
      <w:r w:rsidRPr="00C70195">
        <w:rPr>
          <w:sz w:val="22"/>
          <w:szCs w:val="22"/>
        </w:rPr>
        <w:lastRenderedPageBreak/>
        <w:t xml:space="preserve">        podpisaniem umowy.</w:t>
      </w:r>
    </w:p>
    <w:p w:rsidR="00C70195" w:rsidRPr="00DA3073" w:rsidRDefault="00C70195" w:rsidP="00C70195">
      <w:pPr>
        <w:widowControl w:val="0"/>
        <w:suppressAutoHyphens/>
        <w:autoSpaceDE w:val="0"/>
        <w:autoSpaceDN w:val="0"/>
        <w:adjustRightInd w:val="0"/>
        <w:spacing w:line="240" w:lineRule="auto"/>
        <w:ind w:right="12"/>
        <w:contextualSpacing/>
        <w:jc w:val="both"/>
        <w:rPr>
          <w:rFonts w:eastAsia="Times New Roman" w:cs="Times New Roman"/>
          <w:sz w:val="22"/>
          <w:szCs w:val="22"/>
          <w:lang w:eastAsia="ar-SA"/>
        </w:rPr>
      </w:pPr>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0361C4" w:rsidRPr="00DA4848" w:rsidRDefault="003E37B5" w:rsidP="00DA4848">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w:t>
      </w:r>
      <w:r w:rsidR="00377DAC">
        <w:rPr>
          <w:rFonts w:ascii="CG Omega" w:hAnsi="CG Omega"/>
          <w:b w:val="0"/>
          <w:sz w:val="22"/>
          <w:szCs w:val="22"/>
        </w:rPr>
        <w:t> </w:t>
      </w:r>
      <w:r w:rsidRPr="00DA3073">
        <w:rPr>
          <w:rFonts w:ascii="CG Omega" w:hAnsi="CG Omega"/>
          <w:b w:val="0"/>
          <w:sz w:val="22"/>
          <w:szCs w:val="22"/>
        </w:rPr>
        <w:t xml:space="preserve"> terminie 5 dni aktualnych na dzień złożenia oświadczeń lub dokumentów potwierdzających okoliczności, o któ</w:t>
      </w:r>
      <w:r w:rsidR="00DA4848">
        <w:rPr>
          <w:rFonts w:ascii="CG Omega" w:hAnsi="CG Omega"/>
          <w:b w:val="0"/>
          <w:sz w:val="22"/>
          <w:szCs w:val="22"/>
        </w:rPr>
        <w:t xml:space="preserve">rych mowa w art. 25 ust. 1 </w:t>
      </w:r>
      <w:proofErr w:type="spellStart"/>
      <w:r w:rsidR="00DA4848">
        <w:rPr>
          <w:rFonts w:ascii="CG Omega" w:hAnsi="CG Omega"/>
          <w:b w:val="0"/>
          <w:sz w:val="22"/>
          <w:szCs w:val="22"/>
        </w:rPr>
        <w:t>Pzp</w:t>
      </w:r>
      <w:proofErr w:type="spellEnd"/>
      <w:r w:rsidR="00DA4848">
        <w:rPr>
          <w:rFonts w:ascii="CG Omega" w:hAnsi="CG Omega"/>
          <w:b w:val="0"/>
          <w:sz w:val="22"/>
          <w:szCs w:val="22"/>
        </w:rPr>
        <w:t>:</w:t>
      </w:r>
    </w:p>
    <w:p w:rsidR="00F643A7" w:rsidRPr="00DA4848"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DA4848">
        <w:rPr>
          <w:rFonts w:eastAsia="Times New Roman" w:cs="Times New Roman"/>
          <w:b/>
          <w:sz w:val="22"/>
          <w:szCs w:val="22"/>
          <w:lang w:eastAsia="ar-SA"/>
        </w:rPr>
        <w:t>W celu wykazania braku podstaw do wykluczenia Wykonawcy z postępowania o</w:t>
      </w:r>
      <w:r w:rsidR="00377DAC" w:rsidRPr="00DA4848">
        <w:rPr>
          <w:rFonts w:eastAsia="Times New Roman" w:cs="Times New Roman"/>
          <w:b/>
          <w:sz w:val="22"/>
          <w:szCs w:val="22"/>
          <w:lang w:eastAsia="ar-SA"/>
        </w:rPr>
        <w:t> </w:t>
      </w:r>
      <w:r w:rsidRPr="00DA4848">
        <w:rPr>
          <w:rFonts w:eastAsia="Times New Roman" w:cs="Times New Roman"/>
          <w:b/>
          <w:sz w:val="22"/>
          <w:szCs w:val="22"/>
          <w:lang w:eastAsia="ar-SA"/>
        </w:rPr>
        <w:t>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w:t>
      </w:r>
      <w:r w:rsidR="00377DAC">
        <w:rPr>
          <w:rFonts w:eastAsia="Times New Roman" w:cs="Times New Roman"/>
          <w:sz w:val="22"/>
          <w:szCs w:val="22"/>
          <w:lang w:eastAsia="ar-SA"/>
        </w:rPr>
        <w:t> </w:t>
      </w:r>
      <w:r w:rsidR="00F643A7" w:rsidRPr="00DA3073">
        <w:rPr>
          <w:rFonts w:eastAsia="Times New Roman" w:cs="Times New Roman"/>
          <w:sz w:val="22"/>
          <w:szCs w:val="22"/>
          <w:lang w:eastAsia="ar-SA"/>
        </w:rPr>
        <w:t>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w:t>
      </w:r>
      <w:r w:rsidR="00377DAC">
        <w:rPr>
          <w:sz w:val="22"/>
          <w:szCs w:val="22"/>
          <w:lang w:eastAsia="ar-SA"/>
        </w:rPr>
        <w:t> </w:t>
      </w:r>
      <w:r>
        <w:rPr>
          <w:sz w:val="22"/>
          <w:szCs w:val="22"/>
          <w:lang w:eastAsia="ar-SA"/>
        </w:rPr>
        <w:t>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w:t>
      </w:r>
      <w:r w:rsidR="00377DAC">
        <w:rPr>
          <w:rFonts w:eastAsia="Times New Roman" w:cs="Times New Roman"/>
          <w:sz w:val="22"/>
          <w:szCs w:val="22"/>
          <w:lang w:eastAsia="ar-SA"/>
        </w:rPr>
        <w:t> </w:t>
      </w:r>
      <w:r w:rsidR="00F643A7" w:rsidRPr="00DA3073">
        <w:rPr>
          <w:rFonts w:eastAsia="Times New Roman" w:cs="Times New Roman"/>
          <w:sz w:val="22"/>
          <w:szCs w:val="22"/>
          <w:lang w:eastAsia="ar-SA"/>
        </w:rPr>
        <w:t>celu potwierdzenia braku podstaw wykluczenia na podstawie art. 24 ust. 5 pkt 1 ustawy.</w:t>
      </w:r>
    </w:p>
    <w:p w:rsidR="00F643A7" w:rsidRPr="00DA4848"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DA4848">
        <w:rPr>
          <w:rFonts w:eastAsia="Times New Roman" w:cs="Times New Roman"/>
          <w:b/>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lastRenderedPageBreak/>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6103D6"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6103D6">
        <w:rPr>
          <w:rFonts w:eastAsia="Times New Roman" w:cs="Times New Roman"/>
          <w:b/>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6103D6"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6103D6">
        <w:rPr>
          <w:rFonts w:eastAsia="Times New Roman" w:cs="Times New Roman"/>
          <w:b/>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5E197A" w:rsidRDefault="00211650" w:rsidP="00DC58C8">
      <w:pPr>
        <w:tabs>
          <w:tab w:val="num" w:pos="709"/>
        </w:tabs>
        <w:spacing w:line="240" w:lineRule="auto"/>
        <w:ind w:left="993" w:hanging="425"/>
        <w:jc w:val="both"/>
        <w:rPr>
          <w:rFonts w:eastAsia="Times New Roman" w:cs="Times New Roman"/>
          <w:b/>
          <w:sz w:val="22"/>
          <w:szCs w:val="22"/>
          <w:lang w:eastAsia="ar-SA"/>
        </w:rPr>
      </w:pPr>
      <w:r>
        <w:rPr>
          <w:sz w:val="22"/>
          <w:szCs w:val="22"/>
        </w:rPr>
        <w:t>1)</w:t>
      </w:r>
      <w:r w:rsidRPr="004D479E">
        <w:rPr>
          <w:i/>
          <w:sz w:val="22"/>
          <w:szCs w:val="22"/>
        </w:rPr>
        <w:t xml:space="preserve"> </w:t>
      </w:r>
      <w:r w:rsidR="006103D6">
        <w:rPr>
          <w:i/>
          <w:sz w:val="22"/>
          <w:szCs w:val="22"/>
        </w:rPr>
        <w:tab/>
      </w:r>
      <w:r w:rsidR="004D33CC">
        <w:rPr>
          <w:rFonts w:cs="Tahoma"/>
          <w:sz w:val="22"/>
          <w:szCs w:val="22"/>
        </w:rPr>
        <w:t>dokumenty</w:t>
      </w:r>
      <w:r w:rsidR="004D33CC" w:rsidRPr="00A55E90">
        <w:rPr>
          <w:rFonts w:cs="Tahoma"/>
          <w:b/>
          <w:sz w:val="22"/>
          <w:szCs w:val="22"/>
        </w:rPr>
        <w:t xml:space="preserve"> </w:t>
      </w:r>
      <w:r w:rsidR="006103D6" w:rsidRPr="006103D6">
        <w:rPr>
          <w:rFonts w:cs="Tahoma"/>
          <w:sz w:val="22"/>
          <w:szCs w:val="22"/>
        </w:rPr>
        <w:t>(np. polisa)</w:t>
      </w:r>
      <w:r w:rsidR="004D33CC" w:rsidRPr="00A55E90">
        <w:rPr>
          <w:rFonts w:cs="Tahoma"/>
          <w:b/>
          <w:sz w:val="22"/>
          <w:szCs w:val="22"/>
        </w:rPr>
        <w:t xml:space="preserve"> </w:t>
      </w:r>
      <w:r w:rsidR="004D33CC">
        <w:rPr>
          <w:rFonts w:cs="Tahoma"/>
          <w:sz w:val="22"/>
          <w:szCs w:val="22"/>
        </w:rPr>
        <w:t>potwierdzające</w:t>
      </w:r>
      <w:r w:rsidR="004D33CC" w:rsidRPr="00A55E90">
        <w:rPr>
          <w:rFonts w:cs="Tahoma"/>
          <w:sz w:val="22"/>
          <w:szCs w:val="22"/>
        </w:rPr>
        <w:t>,  że   wykonawca jest ubezpieczony o</w:t>
      </w:r>
      <w:r w:rsidR="004D33CC">
        <w:rPr>
          <w:rFonts w:cs="Tahoma"/>
          <w:sz w:val="22"/>
          <w:szCs w:val="22"/>
        </w:rPr>
        <w:t> </w:t>
      </w:r>
      <w:r w:rsidR="004D33CC" w:rsidRPr="00A55E90">
        <w:rPr>
          <w:rFonts w:cs="Tahoma"/>
          <w:sz w:val="22"/>
          <w:szCs w:val="22"/>
        </w:rPr>
        <w:t>odpowiedzialnośc</w:t>
      </w:r>
      <w:r w:rsidR="004D33CC">
        <w:rPr>
          <w:rFonts w:cs="Tahoma"/>
          <w:sz w:val="22"/>
          <w:szCs w:val="22"/>
        </w:rPr>
        <w:t>i cywilnej z tytułu prowadzonej</w:t>
      </w:r>
      <w:r w:rsidR="004D33CC" w:rsidRPr="00A55E90">
        <w:rPr>
          <w:rFonts w:cs="Tahoma"/>
          <w:sz w:val="22"/>
          <w:szCs w:val="22"/>
        </w:rPr>
        <w:t xml:space="preserve"> działalności związanej z</w:t>
      </w:r>
      <w:r w:rsidR="004D33CC">
        <w:rPr>
          <w:rFonts w:cs="Tahoma"/>
          <w:sz w:val="22"/>
          <w:szCs w:val="22"/>
        </w:rPr>
        <w:t> </w:t>
      </w:r>
      <w:r w:rsidR="004D33CC" w:rsidRPr="00A55E90">
        <w:rPr>
          <w:rFonts w:cs="Tahoma"/>
          <w:sz w:val="22"/>
          <w:szCs w:val="22"/>
        </w:rPr>
        <w:t>przedmiotem zamówienia</w:t>
      </w:r>
      <w:r w:rsidR="004D33CC">
        <w:rPr>
          <w:rFonts w:cs="Tahoma"/>
          <w:sz w:val="22"/>
          <w:szCs w:val="22"/>
        </w:rPr>
        <w:t>.</w:t>
      </w:r>
    </w:p>
    <w:p w:rsidR="00F643A7" w:rsidRPr="006103D6"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6103D6">
        <w:rPr>
          <w:rFonts w:eastAsia="Times New Roman" w:cs="Times New Roman"/>
          <w:b/>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950D94" w:rsidRDefault="004D33CC" w:rsidP="0088376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950D94" w:rsidRP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lastRenderedPageBreak/>
        <w:t>wykazu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stosunku, do którego otwarto likwidację, w zatwierdzonym przez sąd układzie </w:t>
      </w:r>
      <w:r w:rsidR="006103D6">
        <w:rPr>
          <w:rFonts w:eastAsia="Times New Roman" w:cs="Times New Roman"/>
          <w:sz w:val="22"/>
          <w:szCs w:val="22"/>
          <w:lang w:eastAsia="ar-SA"/>
        </w:rPr>
        <w:t xml:space="preserve">                  </w:t>
      </w:r>
      <w:r w:rsidRPr="00DA3073">
        <w:rPr>
          <w:rFonts w:eastAsia="Times New Roman" w:cs="Times New Roman"/>
          <w:sz w:val="22"/>
          <w:szCs w:val="22"/>
          <w:lang w:eastAsia="ar-SA"/>
        </w:rPr>
        <w:t>w postępowaniu restrukturyzacyjnym jest przewidziane zaspokojenie wierzycieli przez likwidację jego majątku lub sąd zarządził likwidację jego majątku w trybie art. 332 ust. 1 ustawy z dnia 15 maja 2015 r. - Prawo restrukturyzacyjne (</w:t>
      </w:r>
      <w:r w:rsidR="006103D6">
        <w:rPr>
          <w:rFonts w:eastAsia="Times New Roman" w:cs="Times New Roman"/>
          <w:sz w:val="22"/>
          <w:szCs w:val="22"/>
          <w:lang w:eastAsia="ar-SA"/>
        </w:rPr>
        <w:t>t.j. Dz. U. z 2020</w:t>
      </w:r>
      <w:r w:rsidR="00F13A59">
        <w:rPr>
          <w:rFonts w:eastAsia="Times New Roman" w:cs="Times New Roman"/>
          <w:sz w:val="22"/>
          <w:szCs w:val="22"/>
          <w:lang w:eastAsia="ar-SA"/>
        </w:rPr>
        <w:t xml:space="preserve"> r. poz. 814 ze zm.</w:t>
      </w:r>
      <w:r w:rsidRPr="00DA3073">
        <w:rPr>
          <w:rFonts w:eastAsia="Times New Roman" w:cs="Times New Roman"/>
          <w:sz w:val="22"/>
          <w:szCs w:val="22"/>
          <w:lang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13A59">
        <w:rPr>
          <w:rFonts w:eastAsia="Times New Roman" w:cs="Times New Roman"/>
          <w:sz w:val="22"/>
          <w:szCs w:val="22"/>
          <w:lang w:eastAsia="ar-SA"/>
        </w:rPr>
        <w:t>t.j. Dz.U. z 2020r. poz. 1228</w:t>
      </w:r>
      <w:r w:rsidRPr="00DA3073">
        <w:rPr>
          <w:rFonts w:eastAsia="Times New Roman" w:cs="Times New Roman"/>
          <w:sz w:val="22"/>
          <w:szCs w:val="22"/>
          <w:lang w:eastAsia="ar-SA"/>
        </w:rPr>
        <w:t>).</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może przedstawić dowody na to, że podjęte przez niego środki są wystarczające do wykazania jego rzetelności, w szczególności udowodnić naprawienie </w:t>
      </w:r>
      <w:r w:rsidRPr="00DA3073">
        <w:rPr>
          <w:rFonts w:eastAsia="Times New Roman" w:cs="Times New Roman"/>
          <w:sz w:val="22"/>
          <w:szCs w:val="22"/>
          <w:lang w:eastAsia="ar-SA"/>
        </w:rPr>
        <w:lastRenderedPageBreak/>
        <w:t>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w:t>
      </w:r>
      <w:r w:rsidR="00F55CB1">
        <w:rPr>
          <w:rFonts w:eastAsia="Times New Roman" w:cs="Times New Roman"/>
          <w:sz w:val="22"/>
          <w:szCs w:val="22"/>
          <w:lang w:eastAsia="ar-SA"/>
        </w:rPr>
        <w:t xml:space="preserve">  </w:t>
      </w:r>
      <w:r w:rsidR="004D33CC">
        <w:rPr>
          <w:rFonts w:eastAsia="Times New Roman" w:cs="Times New Roman"/>
          <w:sz w:val="22"/>
          <w:szCs w:val="22"/>
          <w:lang w:eastAsia="ar-SA"/>
        </w:rPr>
        <w:t>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w:t>
      </w:r>
      <w:r w:rsidR="00F55CB1">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AB7BB6">
        <w:rPr>
          <w:rFonts w:eastAsia="Times New Roman" w:cs="Times New Roman"/>
          <w:sz w:val="22"/>
          <w:szCs w:val="22"/>
          <w:lang w:eastAsia="ar-SA"/>
        </w:rPr>
        <w:t>IZ.271.15</w:t>
      </w:r>
      <w:r w:rsidR="0008065E">
        <w:rPr>
          <w:rFonts w:eastAsia="Times New Roman" w:cs="Times New Roman"/>
          <w:sz w:val="22"/>
          <w:szCs w:val="22"/>
          <w:lang w:eastAsia="ar-SA"/>
        </w:rPr>
        <w:t>.2020</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AB7BB6">
        <w:rPr>
          <w:rFonts w:eastAsia="Times New Roman" w:cs="Times New Roman"/>
          <w:sz w:val="22"/>
          <w:szCs w:val="22"/>
          <w:lang w:eastAsia="ar-SA"/>
        </w:rPr>
        <w:t xml:space="preserve">                 </w:t>
      </w:r>
      <w:r w:rsidRPr="00423FB1">
        <w:rPr>
          <w:rFonts w:eastAsia="Times New Roman" w:cs="Times New Roman"/>
          <w:sz w:val="22"/>
          <w:szCs w:val="22"/>
          <w:lang w:eastAsia="ar-SA"/>
        </w:rPr>
        <w:t>O</w:t>
      </w:r>
      <w:r w:rsidRPr="00402F55">
        <w:rPr>
          <w:rFonts w:eastAsia="Times New Roman" w:cs="Times New Roman"/>
          <w:sz w:val="22"/>
          <w:szCs w:val="22"/>
          <w:lang w:eastAsia="ar-SA"/>
        </w:rPr>
        <w:t xml:space="preserve"> przedłużeniu terminu składania ofert, jeżeli będzie to niezbędne dla wprowadzenia </w:t>
      </w:r>
      <w:r w:rsidR="00AB7BB6">
        <w:rPr>
          <w:rFonts w:eastAsia="Times New Roman" w:cs="Times New Roman"/>
          <w:sz w:val="22"/>
          <w:szCs w:val="22"/>
          <w:lang w:eastAsia="ar-SA"/>
        </w:rPr>
        <w:t xml:space="preserve">          </w:t>
      </w:r>
      <w:r w:rsidRPr="00402F55">
        <w:rPr>
          <w:rFonts w:eastAsia="Times New Roman" w:cs="Times New Roman"/>
          <w:sz w:val="22"/>
          <w:szCs w:val="22"/>
          <w:lang w:eastAsia="ar-SA"/>
        </w:rPr>
        <w:t xml:space="preserve">w ofertach zmian wynikających z modyfikacji, zawiadomieni zostaną wszyscy Wykonawcy, w drodze zamieszczenia stosownej zmiany na stronie internetowej Zamawiającego. Przedłużenie terminu składania ofert nie wpływa na bieg terminu w </w:t>
      </w:r>
      <w:r w:rsidRPr="00402F55">
        <w:rPr>
          <w:rFonts w:eastAsia="Times New Roman" w:cs="Times New Roman"/>
          <w:sz w:val="22"/>
          <w:szCs w:val="22"/>
          <w:lang w:eastAsia="ar-SA"/>
        </w:rPr>
        <w:lastRenderedPageBreak/>
        <w:t>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7D3D3D" w:rsidRPr="007D3D3D"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1" w:name="_Toc473569722"/>
      <w:r w:rsidRPr="00402F55">
        <w:rPr>
          <w:rFonts w:eastAsia="Times New Roman" w:cs="Times New Roman"/>
          <w:sz w:val="22"/>
          <w:szCs w:val="22"/>
          <w:lang w:eastAsia="ar-SA"/>
        </w:rPr>
        <w:t xml:space="preserve">Warunkiem udziału w postępowaniu jest wniesienie wadium. Zamawiający określa </w:t>
      </w:r>
      <w:r w:rsidRPr="009476E4">
        <w:rPr>
          <w:rFonts w:eastAsia="Times New Roman" w:cs="Times New Roman"/>
          <w:b/>
          <w:sz w:val="22"/>
          <w:szCs w:val="22"/>
          <w:lang w:eastAsia="ar-SA"/>
        </w:rPr>
        <w:t xml:space="preserve">wadium </w:t>
      </w:r>
      <w:r w:rsidR="009476E4" w:rsidRPr="009476E4">
        <w:rPr>
          <w:rFonts w:cs="Tahoma"/>
          <w:b/>
          <w:sz w:val="22"/>
          <w:szCs w:val="22"/>
        </w:rPr>
        <w:t xml:space="preserve"> w kwocie</w:t>
      </w:r>
      <w:r w:rsidR="009476E4">
        <w:rPr>
          <w:rFonts w:cs="Tahoma"/>
          <w:sz w:val="22"/>
          <w:szCs w:val="22"/>
        </w:rPr>
        <w:t xml:space="preserve">  </w:t>
      </w:r>
      <w:r w:rsidR="00AB7BB6">
        <w:rPr>
          <w:rFonts w:cs="Tahoma"/>
          <w:b/>
          <w:sz w:val="22"/>
          <w:szCs w:val="22"/>
        </w:rPr>
        <w:t>1</w:t>
      </w:r>
      <w:r w:rsidR="009476E4" w:rsidRPr="009476E4">
        <w:rPr>
          <w:rFonts w:cs="Tahoma"/>
          <w:b/>
          <w:sz w:val="22"/>
          <w:szCs w:val="22"/>
        </w:rPr>
        <w:t>0 000 zł.</w:t>
      </w:r>
      <w:r w:rsidR="00AB7BB6">
        <w:rPr>
          <w:rFonts w:cs="Tahoma"/>
          <w:sz w:val="22"/>
          <w:szCs w:val="22"/>
        </w:rPr>
        <w:t xml:space="preserve"> (słownie: dziesięć</w:t>
      </w:r>
      <w:r w:rsidR="0008065E">
        <w:rPr>
          <w:rFonts w:cs="Tahoma"/>
          <w:sz w:val="22"/>
          <w:szCs w:val="22"/>
        </w:rPr>
        <w:t xml:space="preserve"> </w:t>
      </w:r>
      <w:r w:rsidR="009476E4">
        <w:rPr>
          <w:rFonts w:cs="Tahoma"/>
          <w:sz w:val="22"/>
          <w:szCs w:val="22"/>
        </w:rPr>
        <w:t xml:space="preserve"> tysięcy złotych).</w:t>
      </w:r>
    </w:p>
    <w:p w:rsidR="007D3D3D" w:rsidRPr="00402F55" w:rsidRDefault="007D3D3D" w:rsidP="007D3D3D">
      <w:pPr>
        <w:numPr>
          <w:ilvl w:val="1"/>
          <w:numId w:val="29"/>
        </w:numPr>
        <w:suppressAutoHyphens/>
        <w:spacing w:line="240" w:lineRule="auto"/>
        <w:ind w:left="567" w:hanging="567"/>
        <w:contextualSpacing/>
        <w:jc w:val="both"/>
        <w:rPr>
          <w:rFonts w:eastAsia="Times New Roman" w:cs="Times New Roman"/>
          <w:b/>
          <w:sz w:val="22"/>
          <w:szCs w:val="22"/>
          <w:lang w:eastAsia="ar-SA"/>
        </w:rPr>
      </w:pPr>
      <w:bookmarkStart w:id="22" w:name="_Toc473569723"/>
      <w:bookmarkEnd w:id="21"/>
      <w:r w:rsidRPr="00402F55">
        <w:rPr>
          <w:rFonts w:eastAsia="Times New Roman" w:cs="Times New Roman"/>
          <w:sz w:val="22"/>
          <w:szCs w:val="22"/>
          <w:lang w:eastAsia="ar-SA"/>
        </w:rPr>
        <w:t xml:space="preserve">Wadium musi być wniesione przed upływem terminu do składania ofert, wskazanego w rozdziale XIII SIWZ. Wykonawca może załączyć oryginał wadium </w:t>
      </w:r>
      <w:bookmarkStart w:id="23" w:name="_Ref54148107"/>
      <w:r w:rsidRPr="00402F55">
        <w:rPr>
          <w:rFonts w:eastAsia="Times New Roman" w:cs="Times New Roman"/>
          <w:sz w:val="22"/>
          <w:szCs w:val="22"/>
          <w:lang w:eastAsia="ar-SA"/>
        </w:rPr>
        <w:t>w formie gwarancji do oferty.</w:t>
      </w:r>
      <w:bookmarkStart w:id="24" w:name="_Toc473569724"/>
      <w:bookmarkEnd w:id="22"/>
    </w:p>
    <w:p w:rsidR="007D3D3D" w:rsidRPr="00494452"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5" w:name="_Toc473569725"/>
      <w:bookmarkEnd w:id="23"/>
      <w:bookmarkEnd w:id="24"/>
      <w:r w:rsidRPr="00494452">
        <w:rPr>
          <w:rFonts w:eastAsia="Times New Roman" w:cs="Times New Roman"/>
          <w:sz w:val="22"/>
          <w:szCs w:val="22"/>
          <w:lang w:eastAsia="ar-SA"/>
        </w:rPr>
        <w:t>Wadium może być wnoszone w formach określonych w art. 45 ust. 6 ustawy z dnia 29 stycznia 2004 roku Prawo za</w:t>
      </w:r>
      <w:r w:rsidR="0008065E">
        <w:rPr>
          <w:rFonts w:eastAsia="Times New Roman" w:cs="Times New Roman"/>
          <w:sz w:val="22"/>
          <w:szCs w:val="22"/>
          <w:lang w:eastAsia="ar-SA"/>
        </w:rPr>
        <w:t xml:space="preserve">mówień </w:t>
      </w:r>
      <w:proofErr w:type="spellStart"/>
      <w:r w:rsidR="0008065E">
        <w:rPr>
          <w:rFonts w:eastAsia="Times New Roman" w:cs="Times New Roman"/>
          <w:sz w:val="22"/>
          <w:szCs w:val="22"/>
          <w:lang w:eastAsia="ar-SA"/>
        </w:rPr>
        <w:t>publicz</w:t>
      </w:r>
      <w:proofErr w:type="spellEnd"/>
      <w:r w:rsidR="0008065E">
        <w:rPr>
          <w:rFonts w:eastAsia="Times New Roman" w:cs="Times New Roman"/>
          <w:sz w:val="22"/>
          <w:szCs w:val="22"/>
          <w:lang w:eastAsia="ar-SA"/>
        </w:rPr>
        <w:t xml:space="preserve">. </w:t>
      </w:r>
      <w:r w:rsidR="003953D3">
        <w:rPr>
          <w:rFonts w:eastAsia="Times New Roman" w:cs="Times New Roman"/>
          <w:sz w:val="22"/>
          <w:szCs w:val="22"/>
          <w:lang w:eastAsia="ar-SA"/>
        </w:rPr>
        <w:t xml:space="preserve"> (t.j.</w:t>
      </w:r>
      <w:r w:rsidR="0008065E">
        <w:rPr>
          <w:rFonts w:eastAsia="Times New Roman" w:cs="Times New Roman"/>
          <w:sz w:val="22"/>
          <w:szCs w:val="22"/>
          <w:lang w:eastAsia="ar-SA"/>
        </w:rPr>
        <w:t xml:space="preserve"> Dz. U z 2019 r., poz. 1843 ze zm.</w:t>
      </w:r>
      <w:r w:rsidRPr="00494452">
        <w:rPr>
          <w:rFonts w:eastAsia="Times New Roman" w:cs="Times New Roman"/>
          <w:sz w:val="22"/>
          <w:szCs w:val="22"/>
          <w:lang w:eastAsia="ar-SA"/>
        </w:rPr>
        <w:t>), tj.:</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Bank </w:t>
      </w:r>
      <w:r w:rsidRPr="00494452">
        <w:rPr>
          <w:rFonts w:eastAsia="Times New Roman" w:cs="Times New Roman"/>
          <w:sz w:val="22"/>
          <w:szCs w:val="22"/>
          <w:lang w:eastAsia="ar-SA"/>
        </w:rPr>
        <w:t xml:space="preserve">Spółdzielczy w Jarosławiu  o/Wiązownica Nr rachunku: 56 9096 1014 </w:t>
      </w:r>
      <w:r>
        <w:rPr>
          <w:rFonts w:eastAsia="Times New Roman" w:cs="Times New Roman"/>
          <w:sz w:val="22"/>
          <w:szCs w:val="22"/>
          <w:lang w:eastAsia="ar-SA"/>
        </w:rPr>
        <w:t>2002 1400 0202 0001.</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Wykonawca dołącza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WADIUM - przetarg znak sprawy  IZ.271</w:t>
      </w:r>
      <w:r w:rsidR="00AB7BB6">
        <w:rPr>
          <w:rFonts w:eastAsia="Times New Roman" w:cs="Times New Roman"/>
          <w:b/>
          <w:sz w:val="22"/>
          <w:szCs w:val="22"/>
          <w:lang w:eastAsia="ar-SA"/>
        </w:rPr>
        <w:t>.15</w:t>
      </w:r>
      <w:r w:rsidR="008B31A2">
        <w:rPr>
          <w:rFonts w:eastAsia="Times New Roman" w:cs="Times New Roman"/>
          <w:b/>
          <w:sz w:val="22"/>
          <w:szCs w:val="22"/>
          <w:lang w:eastAsia="ar-SA"/>
        </w:rPr>
        <w:t>.</w:t>
      </w:r>
      <w:r w:rsidR="0008065E">
        <w:rPr>
          <w:rFonts w:eastAsia="Times New Roman" w:cs="Times New Roman"/>
          <w:b/>
          <w:sz w:val="22"/>
          <w:szCs w:val="22"/>
          <w:lang w:eastAsia="ar-SA"/>
        </w:rPr>
        <w:t>2020</w:t>
      </w:r>
      <w:r w:rsidRPr="0002792A">
        <w:rPr>
          <w:rFonts w:eastAsia="Times New Roman" w:cs="Times New Roman"/>
          <w:b/>
          <w:sz w:val="22"/>
          <w:szCs w:val="22"/>
          <w:lang w:eastAsia="ar-SA"/>
        </w:rPr>
        <w:t>”.</w:t>
      </w:r>
      <w:r w:rsidRPr="0002792A">
        <w:rPr>
          <w:rFonts w:eastAsia="Times New Roman" w:cs="Times New Roman"/>
          <w:sz w:val="22"/>
          <w:szCs w:val="22"/>
          <w:lang w:eastAsia="ar-SA"/>
        </w:rPr>
        <w:t xml:space="preserve"> 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lastRenderedPageBreak/>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t>Rozdział XI</w:t>
      </w:r>
      <w:bookmarkStart w:id="34" w:name="_Toc473569733"/>
      <w:bookmarkEnd w:id="32"/>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5" w:name="_Toc473569734"/>
      <w:bookmarkStart w:id="3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7" w:name="_Toc473569735"/>
      <w:bookmarkEnd w:id="35"/>
      <w:r w:rsidRPr="00D51ED6">
        <w:rPr>
          <w:b/>
          <w:smallCaps/>
          <w:sz w:val="24"/>
          <w:szCs w:val="24"/>
        </w:rPr>
        <w:br/>
        <w:t>Opis sposobu przygotowania ofert</w:t>
      </w:r>
      <w:bookmarkEnd w:id="37"/>
      <w:r w:rsidRPr="00D51ED6">
        <w:rPr>
          <w:b/>
          <w:smallCaps/>
          <w:sz w:val="24"/>
          <w:szCs w:val="24"/>
        </w:rPr>
        <w:t>y</w:t>
      </w:r>
      <w:bookmarkEnd w:id="36"/>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w:t>
      </w:r>
      <w:r w:rsidRPr="00402F55">
        <w:rPr>
          <w:rFonts w:eastAsia="Times New Roman" w:cs="Times New Roman"/>
          <w:spacing w:val="1"/>
          <w:sz w:val="22"/>
          <w:szCs w:val="22"/>
          <w:lang w:eastAsia="ar-SA"/>
        </w:rPr>
        <w:lastRenderedPageBreak/>
        <w:t>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9476E4" w:rsidRDefault="00E479A0" w:rsidP="009476E4">
            <w:pPr>
              <w:jc w:val="center"/>
              <w:rPr>
                <w:rFonts w:ascii="CG Omega" w:hAnsi="CG Omega"/>
                <w:bCs/>
                <w:smallCaps/>
                <w:sz w:val="24"/>
                <w:szCs w:val="24"/>
              </w:rPr>
            </w:pPr>
            <w:r w:rsidRPr="00407A3C">
              <w:rPr>
                <w:rFonts w:ascii="CG Omega" w:hAnsi="CG Omega"/>
                <w:sz w:val="24"/>
                <w:szCs w:val="24"/>
                <w:lang w:eastAsia="ar-SA"/>
              </w:rPr>
              <w:t xml:space="preserve"> „</w:t>
            </w:r>
            <w:r w:rsidR="00AB7BB6">
              <w:rPr>
                <w:rFonts w:ascii="CG Omega" w:hAnsi="CG Omega"/>
                <w:bCs/>
                <w:smallCaps/>
                <w:sz w:val="24"/>
                <w:szCs w:val="24"/>
              </w:rPr>
              <w:t>Przebudowa kanalizacji sanitarnej podciśnieniowej na system kanalizacji grawitacyjnej i tłocznej z pompowniami ścieków oraz przyłączami do budynków  w m. Szówsko, gm. Wiązownica</w:t>
            </w:r>
            <w:r w:rsidR="0059479F" w:rsidRPr="0002792A">
              <w:rPr>
                <w:rFonts w:ascii="CG Omega" w:hAnsi="CG Omega"/>
                <w:bCs/>
                <w:smallCaps/>
                <w:sz w:val="24"/>
                <w:szCs w:val="24"/>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AB7BB6">
              <w:rPr>
                <w:rFonts w:ascii="CG Omega" w:hAnsi="CG Omega"/>
                <w:sz w:val="22"/>
                <w:szCs w:val="22"/>
                <w:lang w:eastAsia="ar-SA"/>
              </w:rPr>
              <w:t>IZ.271.15</w:t>
            </w:r>
            <w:r w:rsidR="008B31A2">
              <w:rPr>
                <w:rFonts w:ascii="CG Omega" w:hAnsi="CG Omega"/>
                <w:sz w:val="22"/>
                <w:szCs w:val="22"/>
                <w:lang w:eastAsia="ar-SA"/>
              </w:rPr>
              <w:t>.</w:t>
            </w:r>
            <w:r w:rsidR="0008065E">
              <w:rPr>
                <w:rFonts w:ascii="CG Omega" w:hAnsi="CG Omega"/>
                <w:sz w:val="22"/>
                <w:szCs w:val="22"/>
                <w:lang w:eastAsia="ar-SA"/>
              </w:rPr>
              <w:t>2020</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AB7BB6">
              <w:rPr>
                <w:rFonts w:ascii="CG Omega" w:hAnsi="CG Omega"/>
                <w:bCs/>
                <w:sz w:val="22"/>
                <w:szCs w:val="22"/>
                <w:lang w:eastAsia="ar-SA"/>
              </w:rPr>
              <w:t>10.12</w:t>
            </w:r>
            <w:r w:rsidR="0008065E">
              <w:rPr>
                <w:rFonts w:ascii="CG Omega" w:hAnsi="CG Omega"/>
                <w:bCs/>
                <w:sz w:val="22"/>
                <w:szCs w:val="22"/>
                <w:lang w:eastAsia="ar-SA"/>
              </w:rPr>
              <w:t>.2020</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z dnia 16 kwietnia 1993r. o zwalczaniu nieuczciwe</w:t>
      </w:r>
      <w:r w:rsidR="00524FEC">
        <w:rPr>
          <w:rFonts w:eastAsia="Times New Roman" w:cs="Times New Roman"/>
          <w:spacing w:val="4"/>
          <w:position w:val="-1"/>
          <w:sz w:val="22"/>
          <w:szCs w:val="22"/>
          <w:lang w:eastAsia="ar-SA"/>
        </w:rPr>
        <w:t>j konkurencji (tj. Dz. U. z 2020 poz.1913</w:t>
      </w:r>
      <w:r w:rsidR="00F643A7" w:rsidRPr="00402F55">
        <w:rPr>
          <w:rFonts w:eastAsia="Times New Roman" w:cs="Times New Roman"/>
          <w:spacing w:val="4"/>
          <w:position w:val="-1"/>
          <w:sz w:val="22"/>
          <w:szCs w:val="22"/>
          <w:lang w:eastAsia="ar-SA"/>
        </w:rPr>
        <w:t>),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lastRenderedPageBreak/>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8" w:name="_Toc473569736"/>
      <w:bookmarkStart w:id="39"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40" w:name="_Toc473569737"/>
      <w:bookmarkEnd w:id="38"/>
      <w:r w:rsidRPr="009C1690">
        <w:rPr>
          <w:b/>
          <w:smallCaps/>
          <w:sz w:val="24"/>
          <w:szCs w:val="24"/>
        </w:rPr>
        <w:br/>
        <w:t>Miejsce oraz termin składania i otwarcia ofert</w:t>
      </w:r>
      <w:bookmarkEnd w:id="39"/>
      <w:bookmarkEnd w:id="40"/>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5C1CB9">
        <w:rPr>
          <w:rFonts w:eastAsia="Times New Roman" w:cs="Times New Roman"/>
          <w:sz w:val="22"/>
          <w:szCs w:val="22"/>
          <w:lang w:eastAsia="ar-SA"/>
        </w:rPr>
        <w:t>10.12</w:t>
      </w:r>
      <w:r w:rsidR="0008065E">
        <w:rPr>
          <w:rFonts w:eastAsia="Times New Roman" w:cs="Times New Roman"/>
          <w:sz w:val="22"/>
          <w:szCs w:val="22"/>
          <w:lang w:eastAsia="ar-SA"/>
        </w:rPr>
        <w:t>.2020</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5C1CB9">
        <w:rPr>
          <w:rFonts w:eastAsia="Times New Roman" w:cs="Times New Roman"/>
          <w:sz w:val="22"/>
          <w:szCs w:val="22"/>
          <w:lang w:eastAsia="ar-SA"/>
        </w:rPr>
        <w:t>10.12</w:t>
      </w:r>
      <w:r w:rsidR="0008065E">
        <w:rPr>
          <w:rFonts w:eastAsia="Times New Roman" w:cs="Times New Roman"/>
          <w:sz w:val="22"/>
          <w:szCs w:val="22"/>
          <w:lang w:eastAsia="ar-SA"/>
        </w:rPr>
        <w:t>.2020</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1" w:name="_Toc473569738"/>
      <w:bookmarkStart w:id="4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3" w:name="_Toc473569739"/>
      <w:bookmarkEnd w:id="41"/>
      <w:r w:rsidRPr="00D51ED6">
        <w:rPr>
          <w:b/>
          <w:smallCaps/>
          <w:sz w:val="24"/>
          <w:szCs w:val="24"/>
        </w:rPr>
        <w:br/>
        <w:t>Opis sposobu obliczania ceny</w:t>
      </w:r>
      <w:bookmarkEnd w:id="42"/>
      <w:bookmarkEnd w:id="43"/>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r w:rsidR="008B31A2">
        <w:rPr>
          <w:rFonts w:ascii="CG Omega" w:hAnsi="CG Omega" w:cs="Arial"/>
          <w:b w:val="0"/>
          <w:sz w:val="22"/>
          <w:szCs w:val="22"/>
        </w:rPr>
        <w:t xml:space="preserve"> </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r w:rsidR="005C1CB9">
        <w:rPr>
          <w:rFonts w:ascii="CG Omega" w:hAnsi="CG Omega"/>
          <w:b w:val="0"/>
          <w:sz w:val="22"/>
          <w:szCs w:val="22"/>
        </w:rPr>
        <w:t>.</w:t>
      </w:r>
    </w:p>
    <w:p w:rsidR="00E57F6A" w:rsidRPr="00E702DF" w:rsidRDefault="009E40F3" w:rsidP="00253567">
      <w:pPr>
        <w:pStyle w:val="Akapitzlist"/>
        <w:numPr>
          <w:ilvl w:val="1"/>
          <w:numId w:val="38"/>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w:t>
      </w:r>
      <w:r w:rsidR="00F02B8B">
        <w:rPr>
          <w:rFonts w:ascii="CG Omega" w:hAnsi="CG Omega"/>
          <w:b w:val="0"/>
          <w:sz w:val="22"/>
          <w:szCs w:val="22"/>
        </w:rPr>
        <w:t> </w:t>
      </w:r>
      <w:r w:rsidRPr="00E702DF">
        <w:rPr>
          <w:rFonts w:ascii="CG Omega" w:hAnsi="CG Omega"/>
          <w:b w:val="0"/>
          <w:sz w:val="22"/>
          <w:szCs w:val="22"/>
        </w:rPr>
        <w:t>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w:t>
      </w:r>
      <w:r w:rsidR="00F02B8B">
        <w:rPr>
          <w:rFonts w:ascii="CG Omega" w:hAnsi="CG Omega"/>
          <w:b w:val="0"/>
          <w:sz w:val="22"/>
          <w:szCs w:val="22"/>
        </w:rPr>
        <w:t> </w:t>
      </w:r>
      <w:r w:rsidRPr="00E702DF">
        <w:rPr>
          <w:rFonts w:ascii="CG Omega" w:hAnsi="CG Omega"/>
          <w:b w:val="0"/>
          <w:sz w:val="22"/>
          <w:szCs w:val="22"/>
        </w:rPr>
        <w:t>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253567">
      <w:pPr>
        <w:pStyle w:val="Akapitzlist"/>
        <w:numPr>
          <w:ilvl w:val="1"/>
          <w:numId w:val="38"/>
        </w:numPr>
        <w:ind w:left="567" w:hanging="567"/>
        <w:jc w:val="both"/>
        <w:rPr>
          <w:rFonts w:cs="Arial"/>
          <w:sz w:val="22"/>
          <w:szCs w:val="22"/>
        </w:rPr>
      </w:pPr>
      <w:r w:rsidRPr="00E702DF">
        <w:rPr>
          <w:rFonts w:ascii="CG Omega" w:hAnsi="CG Omega"/>
          <w:b w:val="0"/>
          <w:sz w:val="22"/>
          <w:szCs w:val="22"/>
        </w:rPr>
        <w:lastRenderedPageBreak/>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Wykonawca zobowiązany jest uwzględnić w ofercie koszty związane z przekazaniem odpadów firmom posiadającym zezwolenia na prowadzenie działalności w zakresie odzysku lub unieszkodliwiania odpadów określonego rodza</w:t>
      </w:r>
      <w:r w:rsidR="0008065E">
        <w:rPr>
          <w:sz w:val="22"/>
          <w:szCs w:val="22"/>
        </w:rPr>
        <w:t>ju (Ustawa o odpadach Dz.U. 2020 r. poz. 797 ze</w:t>
      </w:r>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wątpliwości zamawiającego co do możliwości wykonania przedmiotu zamówienia zgodnie z wymaganiami określonymi przez zamawiającego lub wynikającymi z</w:t>
      </w:r>
      <w:r w:rsidR="00A63C1B">
        <w:rPr>
          <w:rFonts w:cs="Arial"/>
          <w:color w:val="000000"/>
          <w:sz w:val="22"/>
          <w:szCs w:val="22"/>
        </w:rPr>
        <w:t> </w:t>
      </w:r>
      <w:r w:rsidR="009E40F3" w:rsidRPr="002802A2">
        <w:rPr>
          <w:rFonts w:cs="Arial"/>
          <w:color w:val="000000"/>
          <w:sz w:val="22"/>
          <w:szCs w:val="22"/>
        </w:rPr>
        <w:t>odrębnych przepisów, w szczególności jest niższa o 30% od wartości zamówienia lub średniej arytmetycznej cen wszystkich złożonych ofert, zamawiający zwraca się o</w:t>
      </w:r>
      <w:r w:rsidR="00A63C1B">
        <w:rPr>
          <w:rFonts w:cs="Arial"/>
          <w:color w:val="000000"/>
          <w:sz w:val="22"/>
          <w:szCs w:val="22"/>
        </w:rPr>
        <w:t> </w:t>
      </w:r>
      <w:r w:rsidR="009E40F3" w:rsidRPr="002802A2">
        <w:rPr>
          <w:rFonts w:cs="Arial"/>
          <w:color w:val="000000"/>
          <w:sz w:val="22"/>
          <w:szCs w:val="22"/>
        </w:rPr>
        <w:t xml:space="preserve">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w:t>
      </w:r>
      <w:r w:rsidR="00A63C1B">
        <w:rPr>
          <w:rFonts w:cs="Arial"/>
          <w:color w:val="000000"/>
          <w:sz w:val="22"/>
          <w:szCs w:val="22"/>
        </w:rPr>
        <w:t> </w:t>
      </w:r>
      <w:r w:rsidRPr="00E702DF">
        <w:rPr>
          <w:rFonts w:cs="Arial"/>
          <w:color w:val="000000"/>
          <w:sz w:val="22"/>
          <w:szCs w:val="22"/>
        </w:rPr>
        <w:t>minimalnym wynagrodzeniu za pracę (</w:t>
      </w:r>
      <w:r w:rsidR="000C03FA">
        <w:rPr>
          <w:rFonts w:cs="Arial"/>
          <w:color w:val="000000"/>
          <w:sz w:val="22"/>
          <w:szCs w:val="22"/>
        </w:rPr>
        <w:t>t.j. Dz. U. z 2018 r., poz. 2177 ze zm.</w:t>
      </w:r>
      <w:r w:rsidRPr="00E702DF">
        <w:rPr>
          <w:rFonts w:cs="Arial"/>
          <w:color w:val="000000"/>
          <w:sz w:val="22"/>
          <w:szCs w:val="22"/>
        </w:rPr>
        <w:t xml:space="preserve">);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A64062">
      <w:pPr>
        <w:spacing w:line="240" w:lineRule="auto"/>
        <w:rPr>
          <w:b/>
          <w:smallCaps/>
          <w:sz w:val="24"/>
          <w:szCs w:val="24"/>
        </w:rPr>
      </w:pPr>
      <w:bookmarkStart w:id="44" w:name="_Toc473569740"/>
      <w:bookmarkStart w:id="45"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6" w:name="_Toc473569741"/>
      <w:bookmarkEnd w:id="4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 xml:space="preserve">Punktacja przyznana w sposób </w:t>
            </w:r>
            <w:r w:rsidRPr="00402F55">
              <w:rPr>
                <w:rFonts w:ascii="CG Omega" w:hAnsi="CG Omega"/>
                <w:lang w:eastAsia="ar-SA"/>
              </w:rPr>
              <w:lastRenderedPageBreak/>
              <w:t>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lastRenderedPageBreak/>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lastRenderedPageBreak/>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9" w:name="_Toc473569743"/>
      <w:bookmarkEnd w:id="47"/>
      <w:r w:rsidRPr="00D51ED6">
        <w:rPr>
          <w:b/>
          <w:smallCaps/>
          <w:sz w:val="24"/>
          <w:szCs w:val="24"/>
        </w:rPr>
        <w:br/>
        <w:t>Informacja o formalnościach jakie powinny zostać dopełnione po wyborze oferty w celu zawarcia umowy w sprawie zamówienia publicznego</w:t>
      </w:r>
      <w:bookmarkEnd w:id="48"/>
      <w:bookmarkEnd w:id="4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E076F" w:rsidRDefault="00FE076F" w:rsidP="00E809BB">
      <w:pPr>
        <w:spacing w:line="240" w:lineRule="auto"/>
        <w:jc w:val="center"/>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Pr="00D51ED6">
        <w:rPr>
          <w:b/>
          <w:smallCaps/>
          <w:sz w:val="24"/>
          <w:szCs w:val="24"/>
        </w:rPr>
        <w:br/>
        <w:t>Zabezpieczenie należytego wykonania umowy</w:t>
      </w:r>
      <w:bookmarkEnd w:id="51"/>
      <w:bookmarkEnd w:id="5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Wykonawca, którego oferta zostanie wybrana zobowiązany będzie wnieść zabezpieczenie </w:t>
      </w:r>
      <w:r w:rsidRPr="002A359D">
        <w:rPr>
          <w:rFonts w:ascii="CG Omega" w:hAnsi="CG Omega"/>
          <w:b w:val="0"/>
          <w:spacing w:val="-1"/>
          <w:sz w:val="22"/>
          <w:szCs w:val="22"/>
        </w:rPr>
        <w:lastRenderedPageBreak/>
        <w:t>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t>
      </w:r>
      <w:r w:rsidR="00B77659">
        <w:rPr>
          <w:rFonts w:ascii="CG Omega" w:hAnsi="CG Omega"/>
          <w:b w:val="0"/>
          <w:spacing w:val="-1"/>
          <w:sz w:val="22"/>
          <w:szCs w:val="22"/>
        </w:rPr>
        <w:t xml:space="preserve">     </w:t>
      </w:r>
      <w:r w:rsidRPr="002A359D">
        <w:rPr>
          <w:rFonts w:ascii="CG Omega" w:hAnsi="CG Omega"/>
          <w:b w:val="0"/>
          <w:spacing w:val="-1"/>
          <w:sz w:val="22"/>
          <w:szCs w:val="22"/>
        </w:rPr>
        <w:t xml:space="preserve">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2A359D" w:rsidRPr="0002792A"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r w:rsidR="00E809BB" w:rsidRPr="00B77659">
        <w:rPr>
          <w:rFonts w:ascii="CG Omega" w:hAnsi="CG Omega"/>
          <w:spacing w:val="-1"/>
          <w:sz w:val="22"/>
          <w:szCs w:val="22"/>
        </w:rPr>
        <w:t>„</w:t>
      </w:r>
      <w:r w:rsidR="00B77659" w:rsidRPr="00B77659">
        <w:rPr>
          <w:rFonts w:ascii="CG Omega" w:hAnsi="CG Omega"/>
          <w:spacing w:val="-1"/>
          <w:sz w:val="22"/>
          <w:szCs w:val="22"/>
        </w:rPr>
        <w:t xml:space="preserve">Przebudowa kanalizacji sanitarnej podciśnieniowej na system kanalizacji grawitacyjnej </w:t>
      </w:r>
      <w:r w:rsidR="00B77659">
        <w:rPr>
          <w:rFonts w:ascii="CG Omega" w:hAnsi="CG Omega"/>
          <w:spacing w:val="-1"/>
          <w:sz w:val="22"/>
          <w:szCs w:val="22"/>
        </w:rPr>
        <w:t xml:space="preserve">       </w:t>
      </w:r>
      <w:r w:rsidR="00B77659" w:rsidRPr="00B77659">
        <w:rPr>
          <w:rFonts w:ascii="CG Omega" w:hAnsi="CG Omega"/>
          <w:spacing w:val="-1"/>
          <w:sz w:val="22"/>
          <w:szCs w:val="22"/>
        </w:rPr>
        <w:t>i tłocznej z pompowniami ścieków oraz przyłączami do budynków w m. Szówsko, gm. Wiązownica</w:t>
      </w:r>
      <w:r w:rsidR="002A359D" w:rsidRPr="0002792A">
        <w:rPr>
          <w:rFonts w:ascii="CG Omega" w:hAnsi="CG Omega"/>
          <w:spacing w:val="-1"/>
          <w:sz w:val="22"/>
          <w:szCs w:val="22"/>
        </w:rPr>
        <w:t>” -</w:t>
      </w:r>
      <w:r w:rsidRPr="0002792A">
        <w:rPr>
          <w:rFonts w:ascii="CG Omega" w:hAnsi="CG Omega"/>
          <w:spacing w:val="-1"/>
          <w:sz w:val="22"/>
          <w:szCs w:val="22"/>
        </w:rPr>
        <w:t xml:space="preserve"> zabezpieczenie należytego wyk</w:t>
      </w:r>
      <w:r w:rsidR="00E809BB" w:rsidRPr="0002792A">
        <w:rPr>
          <w:rFonts w:ascii="CG Omega" w:hAnsi="CG Omega"/>
          <w:spacing w:val="-1"/>
          <w:sz w:val="22"/>
          <w:szCs w:val="22"/>
        </w:rPr>
        <w:t>o</w:t>
      </w:r>
      <w:r w:rsidR="00303BB9" w:rsidRPr="0002792A">
        <w:rPr>
          <w:rFonts w:ascii="CG Omega" w:hAnsi="CG Omega"/>
          <w:spacing w:val="-1"/>
          <w:sz w:val="22"/>
          <w:szCs w:val="22"/>
        </w:rPr>
        <w:t>nania um</w:t>
      </w:r>
      <w:r w:rsidR="00604ED3" w:rsidRPr="0002792A">
        <w:rPr>
          <w:rFonts w:ascii="CG Omega" w:hAnsi="CG Omega"/>
          <w:spacing w:val="-1"/>
          <w:sz w:val="22"/>
          <w:szCs w:val="22"/>
        </w:rPr>
        <w:t xml:space="preserve">owy, nr sprawy </w:t>
      </w:r>
      <w:r w:rsidR="00B77659">
        <w:rPr>
          <w:rFonts w:ascii="CG Omega" w:hAnsi="CG Omega"/>
          <w:spacing w:val="-1"/>
          <w:sz w:val="22"/>
          <w:szCs w:val="22"/>
        </w:rPr>
        <w:t>IZ.271.15</w:t>
      </w:r>
      <w:r w:rsidR="00A63C1B">
        <w:rPr>
          <w:rFonts w:ascii="CG Omega" w:hAnsi="CG Omega"/>
          <w:spacing w:val="-1"/>
          <w:sz w:val="22"/>
          <w:szCs w:val="22"/>
        </w:rPr>
        <w:t>.</w:t>
      </w:r>
      <w:r w:rsidR="000C03FA">
        <w:rPr>
          <w:rFonts w:ascii="CG Omega" w:hAnsi="CG Omega"/>
          <w:spacing w:val="-1"/>
          <w:sz w:val="22"/>
          <w:szCs w:val="22"/>
        </w:rPr>
        <w:t>2020</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w:t>
      </w:r>
      <w:r w:rsidR="00294D08">
        <w:rPr>
          <w:rFonts w:ascii="CG Omega" w:hAnsi="CG Omega"/>
          <w:b w:val="0"/>
          <w:spacing w:val="-1"/>
          <w:sz w:val="22"/>
          <w:szCs w:val="22"/>
        </w:rPr>
        <w:t> </w:t>
      </w:r>
      <w:r w:rsidRPr="002A359D">
        <w:rPr>
          <w:rFonts w:ascii="CG Omega" w:hAnsi="CG Omega"/>
          <w:b w:val="0"/>
          <w:spacing w:val="-1"/>
          <w:sz w:val="22"/>
          <w:szCs w:val="22"/>
        </w:rPr>
        <w:t>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XVIII</w:t>
      </w:r>
      <w:bookmarkStart w:id="55" w:name="_Toc473569747"/>
      <w:bookmarkEnd w:id="53"/>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6" w:name="_Toc473569758"/>
      <w:bookmarkStart w:id="57" w:name="_Toc477947280"/>
      <w:r w:rsidRPr="00D51ED6">
        <w:rPr>
          <w:b/>
          <w:smallCaps/>
          <w:sz w:val="24"/>
          <w:szCs w:val="24"/>
        </w:rPr>
        <w:t>Rozdział X</w:t>
      </w:r>
      <w:r w:rsidR="00E465B6">
        <w:rPr>
          <w:b/>
          <w:smallCaps/>
          <w:sz w:val="24"/>
          <w:szCs w:val="24"/>
        </w:rPr>
        <w:t>I</w:t>
      </w:r>
      <w:r w:rsidRPr="00D51ED6">
        <w:rPr>
          <w:b/>
          <w:smallCaps/>
          <w:sz w:val="24"/>
          <w:szCs w:val="24"/>
        </w:rPr>
        <w:t>X</w:t>
      </w:r>
      <w:bookmarkStart w:id="58" w:name="_Toc473569759"/>
      <w:bookmarkEnd w:id="56"/>
      <w:r w:rsidRPr="00D51ED6">
        <w:rPr>
          <w:b/>
          <w:smallCaps/>
          <w:sz w:val="24"/>
          <w:szCs w:val="24"/>
        </w:rPr>
        <w:br/>
        <w:t>Środki ochrony prawnej</w:t>
      </w:r>
      <w:bookmarkEnd w:id="57"/>
      <w:bookmarkEnd w:id="58"/>
    </w:p>
    <w:p w:rsidR="009C1690" w:rsidRPr="00146631"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9" w:name="_Toc473569760"/>
      <w:bookmarkStart w:id="60" w:name="_Toc477947281"/>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1" w:name="_Toc473569761"/>
      <w:bookmarkEnd w:id="59"/>
      <w:r w:rsidRPr="00D51ED6">
        <w:rPr>
          <w:b/>
          <w:smallCaps/>
          <w:sz w:val="24"/>
          <w:szCs w:val="24"/>
        </w:rPr>
        <w:br/>
      </w:r>
      <w:bookmarkEnd w:id="61"/>
      <w:r w:rsidRPr="00D51ED6">
        <w:rPr>
          <w:b/>
          <w:smallCaps/>
          <w:sz w:val="24"/>
          <w:szCs w:val="24"/>
        </w:rPr>
        <w:t>Informacja o podwykonawcach</w:t>
      </w:r>
      <w:bookmarkEnd w:id="6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lastRenderedPageBreak/>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w:t>
      </w:r>
      <w:r w:rsidR="00146631">
        <w:rPr>
          <w:rFonts w:eastAsia="Times New Roman" w:cs="Times New Roman"/>
          <w:sz w:val="22"/>
          <w:szCs w:val="22"/>
          <w:lang w:eastAsia="ar-SA"/>
        </w:rPr>
        <w:t> </w:t>
      </w:r>
      <w:r w:rsidRPr="00402F55">
        <w:rPr>
          <w:rFonts w:eastAsia="Times New Roman" w:cs="Times New Roman"/>
          <w:sz w:val="22"/>
          <w:szCs w:val="22"/>
          <w:lang w:eastAsia="ar-SA"/>
        </w:rPr>
        <w:t>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2" w:name="_Toc473569762"/>
      <w:bookmarkStart w:id="6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w:t>
      </w:r>
      <w:r w:rsidR="00146631">
        <w:rPr>
          <w:rFonts w:eastAsia="SimSun" w:cs="F"/>
          <w:kern w:val="3"/>
          <w:sz w:val="22"/>
          <w:szCs w:val="22"/>
          <w:lang w:bidi="en-US"/>
        </w:rPr>
        <w:t> </w:t>
      </w:r>
      <w:r w:rsidR="0039336D" w:rsidRPr="00413D8F">
        <w:rPr>
          <w:rFonts w:eastAsia="SimSun" w:cs="F"/>
          <w:kern w:val="3"/>
          <w:sz w:val="22"/>
          <w:szCs w:val="22"/>
          <w:lang w:bidi="en-US"/>
        </w:rPr>
        <w:t>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a</w:t>
      </w:r>
      <w:r w:rsidR="00146631">
        <w:rPr>
          <w:rFonts w:eastAsia="SimSun"/>
          <w:kern w:val="3"/>
          <w:sz w:val="22"/>
          <w:szCs w:val="22"/>
          <w:lang w:bidi="en-US"/>
        </w:rPr>
        <w:t> </w:t>
      </w:r>
      <w:r w:rsidR="0039336D" w:rsidRPr="0018272E">
        <w:rPr>
          <w:rFonts w:eastAsia="SimSun"/>
          <w:kern w:val="3"/>
          <w:sz w:val="22"/>
          <w:szCs w:val="22"/>
          <w:lang w:bidi="en-US"/>
        </w:rPr>
        <w:t xml:space="preserve">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w:t>
      </w:r>
      <w:r w:rsidR="00146631">
        <w:rPr>
          <w:rFonts w:eastAsia="SimSun"/>
          <w:kern w:val="3"/>
          <w:sz w:val="22"/>
          <w:szCs w:val="22"/>
          <w:lang w:bidi="en-US"/>
        </w:rPr>
        <w:t> </w:t>
      </w:r>
      <w:r w:rsidR="0039336D" w:rsidRPr="0018272E">
        <w:rPr>
          <w:rFonts w:eastAsia="SimSun"/>
          <w:kern w:val="3"/>
          <w:sz w:val="22"/>
          <w:szCs w:val="22"/>
          <w:lang w:bidi="en-US"/>
        </w:rPr>
        <w:t>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lastRenderedPageBreak/>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4" w:name="_Toc473569763"/>
      <w:bookmarkEnd w:id="62"/>
      <w:r w:rsidR="00F643A7" w:rsidRPr="00D51ED6">
        <w:rPr>
          <w:b/>
          <w:smallCaps/>
          <w:sz w:val="24"/>
          <w:szCs w:val="24"/>
        </w:rPr>
        <w:br/>
      </w:r>
      <w:bookmarkEnd w:id="64"/>
      <w:r w:rsidR="00F643A7" w:rsidRPr="00D51ED6">
        <w:rPr>
          <w:b/>
          <w:smallCaps/>
          <w:sz w:val="24"/>
          <w:szCs w:val="24"/>
        </w:rPr>
        <w:t>Postanowienia końcowe</w:t>
      </w:r>
      <w:bookmarkEnd w:id="6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zrealizowanych robót budowlanych</w:t>
      </w:r>
      <w:r w:rsidR="00E809BB">
        <w:rPr>
          <w:rFonts w:eastAsia="Times New Roman" w:cs="Times New Roman"/>
          <w:sz w:val="22"/>
          <w:szCs w:val="22"/>
          <w:lang w:eastAsia="ar-SA"/>
        </w:rPr>
        <w:t xml:space="preserve"> - załącznik nr 6</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7</w:t>
      </w:r>
    </w:p>
    <w:p w:rsidR="00346BA6" w:rsidRPr="00FA76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133070">
        <w:rPr>
          <w:rFonts w:eastAsia="Times New Roman" w:cs="Times New Roman"/>
          <w:sz w:val="22"/>
          <w:szCs w:val="22"/>
          <w:lang w:eastAsia="ar-SA"/>
        </w:rPr>
        <w:t>ej - załącznik nr 8</w:t>
      </w:r>
    </w:p>
    <w:p w:rsidR="00FA76C8"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133070">
        <w:rPr>
          <w:rFonts w:eastAsia="Times New Roman" w:cs="Times New Roman"/>
          <w:sz w:val="22"/>
          <w:szCs w:val="22"/>
          <w:lang w:eastAsia="ar-SA"/>
        </w:rPr>
        <w:t>nienia zasobów – załącznik nr 9</w:t>
      </w:r>
    </w:p>
    <w:p w:rsidR="0036521E" w:rsidRPr="00346BA6" w:rsidRDefault="00346BA6"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346BA6">
        <w:rPr>
          <w:rFonts w:eastAsia="Times New Roman" w:cs="Times New Roman"/>
          <w:sz w:val="22"/>
          <w:szCs w:val="22"/>
          <w:lang w:eastAsia="ar-SA"/>
        </w:rPr>
        <w:t>Dokumentacja projektowa</w:t>
      </w:r>
      <w:r w:rsidR="00133070">
        <w:rPr>
          <w:rFonts w:eastAsia="Times New Roman" w:cs="Times New Roman"/>
          <w:sz w:val="22"/>
          <w:szCs w:val="22"/>
          <w:lang w:eastAsia="ar-SA"/>
        </w:rPr>
        <w:t xml:space="preserve"> – załącznik nr 10</w:t>
      </w:r>
    </w:p>
    <w:p w:rsidR="00346BA6" w:rsidRPr="00346BA6"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133070">
        <w:rPr>
          <w:rFonts w:eastAsia="Times New Roman" w:cs="Times New Roman"/>
          <w:sz w:val="22"/>
          <w:szCs w:val="22"/>
          <w:lang w:eastAsia="ar-SA"/>
        </w:rPr>
        <w:t>T  - załącznik nr 11</w:t>
      </w:r>
    </w:p>
    <w:sectPr w:rsidR="00346BA6" w:rsidRPr="00346BA6" w:rsidSect="007B74BE">
      <w:headerReference w:type="default" r:id="rId11"/>
      <w:footerReference w:type="default" r:id="rId12"/>
      <w:footnotePr>
        <w:pos w:val="beneathText"/>
      </w:footnotePr>
      <w:pgSz w:w="11905" w:h="16837"/>
      <w:pgMar w:top="993" w:right="1415"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876" w:rsidRDefault="00A17876">
      <w:pPr>
        <w:spacing w:line="240" w:lineRule="auto"/>
      </w:pPr>
      <w:r>
        <w:separator/>
      </w:r>
    </w:p>
  </w:endnote>
  <w:endnote w:type="continuationSeparator" w:id="0">
    <w:p w:rsidR="00A17876" w:rsidRDefault="00A17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3C" w:rsidRPr="005266E5" w:rsidRDefault="00CB613C"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876" w:rsidRDefault="00A17876">
      <w:pPr>
        <w:spacing w:line="240" w:lineRule="auto"/>
      </w:pPr>
      <w:r>
        <w:separator/>
      </w:r>
    </w:p>
  </w:footnote>
  <w:footnote w:type="continuationSeparator" w:id="0">
    <w:p w:rsidR="00A17876" w:rsidRDefault="00A178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13C" w:rsidRDefault="00CB613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CB613C" w:rsidRDefault="00CB613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CB613C" w:rsidRPr="0063031F" w:rsidRDefault="00CB613C"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r>
      <w:rPr>
        <w:rFonts w:eastAsia="Times New Roman" w:cs="Times New Roman"/>
        <w:b/>
        <w:i/>
        <w:sz w:val="16"/>
        <w:szCs w:val="16"/>
      </w:rPr>
      <w:t>Przeb</w:t>
    </w:r>
    <w:r w:rsidRPr="0063031F">
      <w:rPr>
        <w:rFonts w:eastAsia="Times New Roman" w:cs="Times New Roman"/>
        <w:b/>
        <w:i/>
        <w:sz w:val="16"/>
        <w:szCs w:val="16"/>
      </w:rPr>
      <w:t xml:space="preserve">udowa </w:t>
    </w:r>
    <w:r>
      <w:rPr>
        <w:rFonts w:eastAsia="Times New Roman" w:cs="Times New Roman"/>
        <w:b/>
        <w:i/>
        <w:sz w:val="16"/>
        <w:szCs w:val="16"/>
      </w:rPr>
      <w:t xml:space="preserve">sieci </w:t>
    </w:r>
    <w:r w:rsidRPr="0063031F">
      <w:rPr>
        <w:rFonts w:eastAsia="Times New Roman" w:cs="Times New Roman"/>
        <w:b/>
        <w:i/>
        <w:sz w:val="16"/>
        <w:szCs w:val="16"/>
      </w:rPr>
      <w:t>kanalizacji sani</w:t>
    </w:r>
    <w:r>
      <w:rPr>
        <w:rFonts w:eastAsia="Times New Roman" w:cs="Times New Roman"/>
        <w:b/>
        <w:i/>
        <w:sz w:val="16"/>
        <w:szCs w:val="16"/>
      </w:rPr>
      <w:t>tarnej podciśnieniowej  na system kanalizacji grawitacyjnej i tłocznej z pompowniami              oraz przyłączami do budynków w miejscowości Szówsko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05C7F"/>
    <w:multiLevelType w:val="multilevel"/>
    <w:tmpl w:val="754EA9D4"/>
    <w:lvl w:ilvl="0">
      <w:start w:val="2"/>
      <w:numFmt w:val="decimal"/>
      <w:lvlText w:val="%1"/>
      <w:lvlJc w:val="left"/>
      <w:pPr>
        <w:ind w:left="600" w:hanging="600"/>
      </w:pPr>
      <w:rPr>
        <w:rFonts w:cs="Arial" w:hint="default"/>
      </w:rPr>
    </w:lvl>
    <w:lvl w:ilvl="1">
      <w:start w:val="17"/>
      <w:numFmt w:val="decimal"/>
      <w:lvlText w:val="%1.%2"/>
      <w:lvlJc w:val="left"/>
      <w:pPr>
        <w:ind w:left="870" w:hanging="600"/>
      </w:pPr>
      <w:rPr>
        <w:rFonts w:cs="Arial" w:hint="default"/>
      </w:rPr>
    </w:lvl>
    <w:lvl w:ilvl="2">
      <w:start w:val="1"/>
      <w:numFmt w:val="decimal"/>
      <w:lvlText w:val="%1.%2.%3"/>
      <w:lvlJc w:val="left"/>
      <w:pPr>
        <w:ind w:left="1260" w:hanging="720"/>
      </w:pPr>
      <w:rPr>
        <w:rFonts w:cs="Arial" w:hint="default"/>
      </w:rPr>
    </w:lvl>
    <w:lvl w:ilvl="3">
      <w:start w:val="1"/>
      <w:numFmt w:val="decimal"/>
      <w:lvlText w:val="%1.%2.%3.%4"/>
      <w:lvlJc w:val="left"/>
      <w:pPr>
        <w:ind w:left="1530" w:hanging="720"/>
      </w:pPr>
      <w:rPr>
        <w:rFonts w:cs="Arial" w:hint="default"/>
      </w:rPr>
    </w:lvl>
    <w:lvl w:ilvl="4">
      <w:start w:val="1"/>
      <w:numFmt w:val="decimal"/>
      <w:lvlText w:val="%1.%2.%3.%4.%5"/>
      <w:lvlJc w:val="left"/>
      <w:pPr>
        <w:ind w:left="2160" w:hanging="1080"/>
      </w:pPr>
      <w:rPr>
        <w:rFonts w:cs="Arial" w:hint="default"/>
      </w:rPr>
    </w:lvl>
    <w:lvl w:ilvl="5">
      <w:start w:val="1"/>
      <w:numFmt w:val="decimal"/>
      <w:lvlText w:val="%1.%2.%3.%4.%5.%6"/>
      <w:lvlJc w:val="left"/>
      <w:pPr>
        <w:ind w:left="2430" w:hanging="1080"/>
      </w:pPr>
      <w:rPr>
        <w:rFonts w:cs="Arial" w:hint="default"/>
      </w:rPr>
    </w:lvl>
    <w:lvl w:ilvl="6">
      <w:start w:val="1"/>
      <w:numFmt w:val="decimal"/>
      <w:lvlText w:val="%1.%2.%3.%4.%5.%6.%7"/>
      <w:lvlJc w:val="left"/>
      <w:pPr>
        <w:ind w:left="3060" w:hanging="1440"/>
      </w:pPr>
      <w:rPr>
        <w:rFonts w:cs="Arial" w:hint="default"/>
      </w:rPr>
    </w:lvl>
    <w:lvl w:ilvl="7">
      <w:start w:val="1"/>
      <w:numFmt w:val="decimal"/>
      <w:lvlText w:val="%1.%2.%3.%4.%5.%6.%7.%8"/>
      <w:lvlJc w:val="left"/>
      <w:pPr>
        <w:ind w:left="3330" w:hanging="1440"/>
      </w:pPr>
      <w:rPr>
        <w:rFonts w:cs="Arial" w:hint="default"/>
      </w:rPr>
    </w:lvl>
    <w:lvl w:ilvl="8">
      <w:start w:val="1"/>
      <w:numFmt w:val="decimal"/>
      <w:lvlText w:val="%1.%2.%3.%4.%5.%6.%7.%8.%9"/>
      <w:lvlJc w:val="left"/>
      <w:pPr>
        <w:ind w:left="3960" w:hanging="1800"/>
      </w:pPr>
      <w:rPr>
        <w:rFonts w:cs="Arial" w:hint="default"/>
      </w:rPr>
    </w:lvl>
  </w:abstractNum>
  <w:abstractNum w:abstractNumId="2"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39163B7"/>
    <w:multiLevelType w:val="hybridMultilevel"/>
    <w:tmpl w:val="9FAE589A"/>
    <w:lvl w:ilvl="0" w:tplc="04150005">
      <w:start w:val="1"/>
      <w:numFmt w:val="bullet"/>
      <w:lvlText w:val=""/>
      <w:lvlJc w:val="left"/>
      <w:pPr>
        <w:ind w:left="2976" w:hanging="360"/>
      </w:pPr>
      <w:rPr>
        <w:rFonts w:ascii="Wingdings" w:hAnsi="Wingdings" w:hint="default"/>
      </w:rPr>
    </w:lvl>
    <w:lvl w:ilvl="1" w:tplc="04150003" w:tentative="1">
      <w:start w:val="1"/>
      <w:numFmt w:val="bullet"/>
      <w:lvlText w:val="o"/>
      <w:lvlJc w:val="left"/>
      <w:pPr>
        <w:ind w:left="3696" w:hanging="360"/>
      </w:pPr>
      <w:rPr>
        <w:rFonts w:ascii="Courier New" w:hAnsi="Courier New" w:cs="Courier New" w:hint="default"/>
      </w:rPr>
    </w:lvl>
    <w:lvl w:ilvl="2" w:tplc="04150005" w:tentative="1">
      <w:start w:val="1"/>
      <w:numFmt w:val="bullet"/>
      <w:lvlText w:val=""/>
      <w:lvlJc w:val="left"/>
      <w:pPr>
        <w:ind w:left="4416" w:hanging="360"/>
      </w:pPr>
      <w:rPr>
        <w:rFonts w:ascii="Wingdings" w:hAnsi="Wingdings" w:hint="default"/>
      </w:rPr>
    </w:lvl>
    <w:lvl w:ilvl="3" w:tplc="04150001" w:tentative="1">
      <w:start w:val="1"/>
      <w:numFmt w:val="bullet"/>
      <w:lvlText w:val=""/>
      <w:lvlJc w:val="left"/>
      <w:pPr>
        <w:ind w:left="5136" w:hanging="360"/>
      </w:pPr>
      <w:rPr>
        <w:rFonts w:ascii="Symbol" w:hAnsi="Symbol" w:hint="default"/>
      </w:rPr>
    </w:lvl>
    <w:lvl w:ilvl="4" w:tplc="04150003" w:tentative="1">
      <w:start w:val="1"/>
      <w:numFmt w:val="bullet"/>
      <w:lvlText w:val="o"/>
      <w:lvlJc w:val="left"/>
      <w:pPr>
        <w:ind w:left="5856" w:hanging="360"/>
      </w:pPr>
      <w:rPr>
        <w:rFonts w:ascii="Courier New" w:hAnsi="Courier New" w:cs="Courier New" w:hint="default"/>
      </w:rPr>
    </w:lvl>
    <w:lvl w:ilvl="5" w:tplc="04150005" w:tentative="1">
      <w:start w:val="1"/>
      <w:numFmt w:val="bullet"/>
      <w:lvlText w:val=""/>
      <w:lvlJc w:val="left"/>
      <w:pPr>
        <w:ind w:left="6576" w:hanging="360"/>
      </w:pPr>
      <w:rPr>
        <w:rFonts w:ascii="Wingdings" w:hAnsi="Wingdings" w:hint="default"/>
      </w:rPr>
    </w:lvl>
    <w:lvl w:ilvl="6" w:tplc="04150001" w:tentative="1">
      <w:start w:val="1"/>
      <w:numFmt w:val="bullet"/>
      <w:lvlText w:val=""/>
      <w:lvlJc w:val="left"/>
      <w:pPr>
        <w:ind w:left="7296" w:hanging="360"/>
      </w:pPr>
      <w:rPr>
        <w:rFonts w:ascii="Symbol" w:hAnsi="Symbol" w:hint="default"/>
      </w:rPr>
    </w:lvl>
    <w:lvl w:ilvl="7" w:tplc="04150003" w:tentative="1">
      <w:start w:val="1"/>
      <w:numFmt w:val="bullet"/>
      <w:lvlText w:val="o"/>
      <w:lvlJc w:val="left"/>
      <w:pPr>
        <w:ind w:left="8016" w:hanging="360"/>
      </w:pPr>
      <w:rPr>
        <w:rFonts w:ascii="Courier New" w:hAnsi="Courier New" w:cs="Courier New" w:hint="default"/>
      </w:rPr>
    </w:lvl>
    <w:lvl w:ilvl="8" w:tplc="04150005" w:tentative="1">
      <w:start w:val="1"/>
      <w:numFmt w:val="bullet"/>
      <w:lvlText w:val=""/>
      <w:lvlJc w:val="left"/>
      <w:pPr>
        <w:ind w:left="8736" w:hanging="360"/>
      </w:pPr>
      <w:rPr>
        <w:rFonts w:ascii="Wingdings" w:hAnsi="Wingding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CB30569"/>
    <w:multiLevelType w:val="multilevel"/>
    <w:tmpl w:val="87845296"/>
    <w:lvl w:ilvl="0">
      <w:start w:val="2"/>
      <w:numFmt w:val="decimal"/>
      <w:lvlText w:val="%1"/>
      <w:lvlJc w:val="left"/>
      <w:pPr>
        <w:ind w:left="600" w:hanging="600"/>
      </w:pPr>
      <w:rPr>
        <w:rFonts w:hint="default"/>
      </w:rPr>
    </w:lvl>
    <w:lvl w:ilvl="1">
      <w:start w:val="17"/>
      <w:numFmt w:val="decimal"/>
      <w:lvlText w:val="%1.%2"/>
      <w:lvlJc w:val="left"/>
      <w:pPr>
        <w:ind w:left="1230" w:hanging="60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6"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05B3E49"/>
    <w:multiLevelType w:val="multilevel"/>
    <w:tmpl w:val="597203D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9"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6A73230"/>
    <w:multiLevelType w:val="hybridMultilevel"/>
    <w:tmpl w:val="DC96E71A"/>
    <w:lvl w:ilvl="0" w:tplc="83362D40">
      <w:start w:val="1"/>
      <w:numFmt w:val="bullet"/>
      <w:lvlText w:val=""/>
      <w:lvlJc w:val="left"/>
      <w:pPr>
        <w:tabs>
          <w:tab w:val="num" w:pos="780"/>
        </w:tabs>
        <w:ind w:left="780" w:hanging="360"/>
      </w:pPr>
      <w:rPr>
        <w:rFonts w:ascii="Wingdings" w:hAnsi="Wingdings" w:hint="default"/>
      </w:rPr>
    </w:lvl>
    <w:lvl w:ilvl="1" w:tplc="96DE5DAC">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5"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8F43061"/>
    <w:multiLevelType w:val="multilevel"/>
    <w:tmpl w:val="7508201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AA0905"/>
    <w:multiLevelType w:val="multilevel"/>
    <w:tmpl w:val="868668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4"/>
  </w:num>
  <w:num w:numId="3">
    <w:abstractNumId w:val="28"/>
  </w:num>
  <w:num w:numId="4">
    <w:abstractNumId w:val="24"/>
  </w:num>
  <w:num w:numId="5">
    <w:abstractNumId w:val="42"/>
  </w:num>
  <w:num w:numId="6">
    <w:abstractNumId w:val="41"/>
  </w:num>
  <w:num w:numId="7">
    <w:abstractNumId w:val="12"/>
  </w:num>
  <w:num w:numId="8">
    <w:abstractNumId w:val="22"/>
  </w:num>
  <w:num w:numId="9">
    <w:abstractNumId w:val="23"/>
  </w:num>
  <w:num w:numId="10">
    <w:abstractNumId w:val="39"/>
  </w:num>
  <w:num w:numId="11">
    <w:abstractNumId w:val="21"/>
  </w:num>
  <w:num w:numId="12">
    <w:abstractNumId w:val="5"/>
  </w:num>
  <w:num w:numId="13">
    <w:abstractNumId w:val="33"/>
  </w:num>
  <w:num w:numId="14">
    <w:abstractNumId w:val="27"/>
  </w:num>
  <w:num w:numId="15">
    <w:abstractNumId w:val="10"/>
  </w:num>
  <w:num w:numId="16">
    <w:abstractNumId w:val="47"/>
  </w:num>
  <w:num w:numId="17">
    <w:abstractNumId w:val="37"/>
  </w:num>
  <w:num w:numId="18">
    <w:abstractNumId w:val="31"/>
  </w:num>
  <w:num w:numId="19">
    <w:abstractNumId w:val="43"/>
  </w:num>
  <w:num w:numId="20">
    <w:abstractNumId w:val="30"/>
  </w:num>
  <w:num w:numId="21">
    <w:abstractNumId w:val="46"/>
  </w:num>
  <w:num w:numId="22">
    <w:abstractNumId w:val="13"/>
  </w:num>
  <w:num w:numId="23">
    <w:abstractNumId w:val="36"/>
  </w:num>
  <w:num w:numId="24">
    <w:abstractNumId w:val="29"/>
  </w:num>
  <w:num w:numId="25">
    <w:abstractNumId w:val="20"/>
  </w:num>
  <w:num w:numId="26">
    <w:abstractNumId w:val="38"/>
  </w:num>
  <w:num w:numId="27">
    <w:abstractNumId w:val="8"/>
  </w:num>
  <w:num w:numId="28">
    <w:abstractNumId w:val="35"/>
  </w:num>
  <w:num w:numId="29">
    <w:abstractNumId w:val="7"/>
  </w:num>
  <w:num w:numId="30">
    <w:abstractNumId w:val="44"/>
  </w:num>
  <w:num w:numId="31">
    <w:abstractNumId w:val="16"/>
  </w:num>
  <w:num w:numId="32">
    <w:abstractNumId w:val="11"/>
  </w:num>
  <w:num w:numId="33">
    <w:abstractNumId w:val="4"/>
  </w:num>
  <w:num w:numId="34">
    <w:abstractNumId w:val="18"/>
  </w:num>
  <w:num w:numId="35">
    <w:abstractNumId w:val="9"/>
  </w:num>
  <w:num w:numId="36">
    <w:abstractNumId w:val="2"/>
  </w:num>
  <w:num w:numId="37">
    <w:abstractNumId w:val="0"/>
  </w:num>
  <w:num w:numId="38">
    <w:abstractNumId w:val="34"/>
  </w:num>
  <w:num w:numId="39">
    <w:abstractNumId w:val="19"/>
  </w:num>
  <w:num w:numId="40">
    <w:abstractNumId w:val="32"/>
  </w:num>
  <w:num w:numId="41">
    <w:abstractNumId w:val="25"/>
  </w:num>
  <w:num w:numId="42">
    <w:abstractNumId w:val="26"/>
  </w:num>
  <w:num w:numId="43">
    <w:abstractNumId w:val="3"/>
  </w:num>
  <w:num w:numId="44">
    <w:abstractNumId w:val="1"/>
  </w:num>
  <w:num w:numId="45">
    <w:abstractNumId w:val="15"/>
  </w:num>
  <w:num w:numId="46">
    <w:abstractNumId w:val="40"/>
  </w:num>
  <w:num w:numId="47">
    <w:abstractNumId w:val="45"/>
  </w:num>
  <w:num w:numId="48">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BDA"/>
    <w:rsid w:val="00000FA4"/>
    <w:rsid w:val="0000317A"/>
    <w:rsid w:val="000038A5"/>
    <w:rsid w:val="00014335"/>
    <w:rsid w:val="00014E15"/>
    <w:rsid w:val="00015B22"/>
    <w:rsid w:val="00020445"/>
    <w:rsid w:val="00021A85"/>
    <w:rsid w:val="0002493D"/>
    <w:rsid w:val="0002792A"/>
    <w:rsid w:val="0003393E"/>
    <w:rsid w:val="00035152"/>
    <w:rsid w:val="000361C4"/>
    <w:rsid w:val="00054FEB"/>
    <w:rsid w:val="00065219"/>
    <w:rsid w:val="00073F2C"/>
    <w:rsid w:val="0008065E"/>
    <w:rsid w:val="00081311"/>
    <w:rsid w:val="00085B80"/>
    <w:rsid w:val="0009041D"/>
    <w:rsid w:val="00096CF9"/>
    <w:rsid w:val="000A2ABC"/>
    <w:rsid w:val="000A7622"/>
    <w:rsid w:val="000A77D0"/>
    <w:rsid w:val="000A7BB7"/>
    <w:rsid w:val="000B25E4"/>
    <w:rsid w:val="000B34CB"/>
    <w:rsid w:val="000B4C27"/>
    <w:rsid w:val="000B7F2A"/>
    <w:rsid w:val="000C03FA"/>
    <w:rsid w:val="000D4476"/>
    <w:rsid w:val="000D4EFB"/>
    <w:rsid w:val="000D5AC5"/>
    <w:rsid w:val="000E407F"/>
    <w:rsid w:val="000F08FF"/>
    <w:rsid w:val="000F2164"/>
    <w:rsid w:val="000F2B9D"/>
    <w:rsid w:val="000F2C37"/>
    <w:rsid w:val="000F46E3"/>
    <w:rsid w:val="00103991"/>
    <w:rsid w:val="00104BF2"/>
    <w:rsid w:val="00106698"/>
    <w:rsid w:val="0011387D"/>
    <w:rsid w:val="00120057"/>
    <w:rsid w:val="00127499"/>
    <w:rsid w:val="00133070"/>
    <w:rsid w:val="00136B9F"/>
    <w:rsid w:val="001420A4"/>
    <w:rsid w:val="00146631"/>
    <w:rsid w:val="00156252"/>
    <w:rsid w:val="00156BD0"/>
    <w:rsid w:val="00165E6D"/>
    <w:rsid w:val="00170BEC"/>
    <w:rsid w:val="001725C6"/>
    <w:rsid w:val="00174004"/>
    <w:rsid w:val="001757F8"/>
    <w:rsid w:val="00183627"/>
    <w:rsid w:val="00183BD3"/>
    <w:rsid w:val="001A0FBF"/>
    <w:rsid w:val="001A465B"/>
    <w:rsid w:val="001A5840"/>
    <w:rsid w:val="001B16D2"/>
    <w:rsid w:val="001D705C"/>
    <w:rsid w:val="001E4E4E"/>
    <w:rsid w:val="001E4E5D"/>
    <w:rsid w:val="001F3B8F"/>
    <w:rsid w:val="00200DD7"/>
    <w:rsid w:val="002065C3"/>
    <w:rsid w:val="00210870"/>
    <w:rsid w:val="00211650"/>
    <w:rsid w:val="00213702"/>
    <w:rsid w:val="00214FF5"/>
    <w:rsid w:val="002153BE"/>
    <w:rsid w:val="00215964"/>
    <w:rsid w:val="00216E86"/>
    <w:rsid w:val="00230274"/>
    <w:rsid w:val="00231132"/>
    <w:rsid w:val="0024021F"/>
    <w:rsid w:val="00241BDD"/>
    <w:rsid w:val="00245B60"/>
    <w:rsid w:val="00253567"/>
    <w:rsid w:val="002564F6"/>
    <w:rsid w:val="00263C0F"/>
    <w:rsid w:val="00283A12"/>
    <w:rsid w:val="002851A1"/>
    <w:rsid w:val="00286681"/>
    <w:rsid w:val="00294AAB"/>
    <w:rsid w:val="00294D08"/>
    <w:rsid w:val="002A14D2"/>
    <w:rsid w:val="002A359D"/>
    <w:rsid w:val="002B240E"/>
    <w:rsid w:val="002C1750"/>
    <w:rsid w:val="002C4640"/>
    <w:rsid w:val="002D32F1"/>
    <w:rsid w:val="002E0BEC"/>
    <w:rsid w:val="002E2EE6"/>
    <w:rsid w:val="002E5497"/>
    <w:rsid w:val="002E5630"/>
    <w:rsid w:val="002E6E84"/>
    <w:rsid w:val="002F3E46"/>
    <w:rsid w:val="00301B5B"/>
    <w:rsid w:val="00303BB9"/>
    <w:rsid w:val="0030487F"/>
    <w:rsid w:val="0030501E"/>
    <w:rsid w:val="00317008"/>
    <w:rsid w:val="003309C5"/>
    <w:rsid w:val="00346BA6"/>
    <w:rsid w:val="00352986"/>
    <w:rsid w:val="0035678A"/>
    <w:rsid w:val="0036521E"/>
    <w:rsid w:val="00371A1A"/>
    <w:rsid w:val="00372911"/>
    <w:rsid w:val="00377DAC"/>
    <w:rsid w:val="00380290"/>
    <w:rsid w:val="003852A7"/>
    <w:rsid w:val="00390BF6"/>
    <w:rsid w:val="0039336D"/>
    <w:rsid w:val="003953D3"/>
    <w:rsid w:val="003A206E"/>
    <w:rsid w:val="003A20ED"/>
    <w:rsid w:val="003B26C8"/>
    <w:rsid w:val="003C37BF"/>
    <w:rsid w:val="003D114A"/>
    <w:rsid w:val="003D4DB6"/>
    <w:rsid w:val="003E2ED8"/>
    <w:rsid w:val="003E37B5"/>
    <w:rsid w:val="003F5841"/>
    <w:rsid w:val="003F5F97"/>
    <w:rsid w:val="00402F55"/>
    <w:rsid w:val="00403327"/>
    <w:rsid w:val="004054E9"/>
    <w:rsid w:val="00407A3C"/>
    <w:rsid w:val="00413D8F"/>
    <w:rsid w:val="004172F1"/>
    <w:rsid w:val="004230ED"/>
    <w:rsid w:val="0042385A"/>
    <w:rsid w:val="00423FB1"/>
    <w:rsid w:val="004257D5"/>
    <w:rsid w:val="00426D11"/>
    <w:rsid w:val="004340CF"/>
    <w:rsid w:val="00436ACE"/>
    <w:rsid w:val="00443D81"/>
    <w:rsid w:val="00444395"/>
    <w:rsid w:val="004630B2"/>
    <w:rsid w:val="00474732"/>
    <w:rsid w:val="00475578"/>
    <w:rsid w:val="00475F40"/>
    <w:rsid w:val="00476229"/>
    <w:rsid w:val="0048297C"/>
    <w:rsid w:val="00483B4A"/>
    <w:rsid w:val="00487613"/>
    <w:rsid w:val="00491A5E"/>
    <w:rsid w:val="004970BF"/>
    <w:rsid w:val="00497D1A"/>
    <w:rsid w:val="004A6B64"/>
    <w:rsid w:val="004B64B8"/>
    <w:rsid w:val="004B7156"/>
    <w:rsid w:val="004C737D"/>
    <w:rsid w:val="004D33CC"/>
    <w:rsid w:val="004D5004"/>
    <w:rsid w:val="004D71CD"/>
    <w:rsid w:val="004E6B8C"/>
    <w:rsid w:val="00501337"/>
    <w:rsid w:val="00503056"/>
    <w:rsid w:val="00507AA6"/>
    <w:rsid w:val="0051435B"/>
    <w:rsid w:val="00523565"/>
    <w:rsid w:val="00524FEC"/>
    <w:rsid w:val="005266E5"/>
    <w:rsid w:val="0052709A"/>
    <w:rsid w:val="00533D42"/>
    <w:rsid w:val="005355F3"/>
    <w:rsid w:val="00552A5F"/>
    <w:rsid w:val="0055511D"/>
    <w:rsid w:val="00563ABE"/>
    <w:rsid w:val="00570DC6"/>
    <w:rsid w:val="00576609"/>
    <w:rsid w:val="00583AA6"/>
    <w:rsid w:val="00586FE2"/>
    <w:rsid w:val="00591286"/>
    <w:rsid w:val="0059479F"/>
    <w:rsid w:val="00596763"/>
    <w:rsid w:val="005B0BAF"/>
    <w:rsid w:val="005B3F02"/>
    <w:rsid w:val="005C14F7"/>
    <w:rsid w:val="005C1CB9"/>
    <w:rsid w:val="005C617F"/>
    <w:rsid w:val="005C778E"/>
    <w:rsid w:val="005D0BB8"/>
    <w:rsid w:val="005D4A60"/>
    <w:rsid w:val="005D755A"/>
    <w:rsid w:val="005E1305"/>
    <w:rsid w:val="005E197A"/>
    <w:rsid w:val="005F3969"/>
    <w:rsid w:val="00603228"/>
    <w:rsid w:val="00604ED3"/>
    <w:rsid w:val="006052BC"/>
    <w:rsid w:val="006103A2"/>
    <w:rsid w:val="006103D6"/>
    <w:rsid w:val="0061730D"/>
    <w:rsid w:val="006217C3"/>
    <w:rsid w:val="0063031F"/>
    <w:rsid w:val="00631333"/>
    <w:rsid w:val="006355D1"/>
    <w:rsid w:val="0063717C"/>
    <w:rsid w:val="0064487B"/>
    <w:rsid w:val="00644A31"/>
    <w:rsid w:val="00654324"/>
    <w:rsid w:val="00666ECA"/>
    <w:rsid w:val="00667575"/>
    <w:rsid w:val="00672372"/>
    <w:rsid w:val="00684A5A"/>
    <w:rsid w:val="006905BA"/>
    <w:rsid w:val="00695EBE"/>
    <w:rsid w:val="00697180"/>
    <w:rsid w:val="006A05B0"/>
    <w:rsid w:val="006B06CD"/>
    <w:rsid w:val="006B1944"/>
    <w:rsid w:val="006B21DD"/>
    <w:rsid w:val="006C4B30"/>
    <w:rsid w:val="006D16C6"/>
    <w:rsid w:val="006D49F1"/>
    <w:rsid w:val="006D5AFD"/>
    <w:rsid w:val="006D658E"/>
    <w:rsid w:val="006D7FE7"/>
    <w:rsid w:val="006F233B"/>
    <w:rsid w:val="006F2371"/>
    <w:rsid w:val="00700504"/>
    <w:rsid w:val="00705174"/>
    <w:rsid w:val="00724F94"/>
    <w:rsid w:val="0072591A"/>
    <w:rsid w:val="00727604"/>
    <w:rsid w:val="007315B7"/>
    <w:rsid w:val="00737994"/>
    <w:rsid w:val="00740478"/>
    <w:rsid w:val="00743B90"/>
    <w:rsid w:val="007523F8"/>
    <w:rsid w:val="0075475C"/>
    <w:rsid w:val="00756EE5"/>
    <w:rsid w:val="00757F2F"/>
    <w:rsid w:val="00760A78"/>
    <w:rsid w:val="00775EB2"/>
    <w:rsid w:val="00776D74"/>
    <w:rsid w:val="0078336B"/>
    <w:rsid w:val="00791E4E"/>
    <w:rsid w:val="00795955"/>
    <w:rsid w:val="0079617E"/>
    <w:rsid w:val="007A317B"/>
    <w:rsid w:val="007A6771"/>
    <w:rsid w:val="007A71F3"/>
    <w:rsid w:val="007B1AFE"/>
    <w:rsid w:val="007B2C51"/>
    <w:rsid w:val="007B7307"/>
    <w:rsid w:val="007B7477"/>
    <w:rsid w:val="007B74BE"/>
    <w:rsid w:val="007C5FB0"/>
    <w:rsid w:val="007D3599"/>
    <w:rsid w:val="007D3D3D"/>
    <w:rsid w:val="007E3979"/>
    <w:rsid w:val="007E4CBC"/>
    <w:rsid w:val="007E6965"/>
    <w:rsid w:val="007F0527"/>
    <w:rsid w:val="007F1F31"/>
    <w:rsid w:val="007F3E76"/>
    <w:rsid w:val="007F56A5"/>
    <w:rsid w:val="008007BB"/>
    <w:rsid w:val="00803039"/>
    <w:rsid w:val="0081445D"/>
    <w:rsid w:val="00820BBF"/>
    <w:rsid w:val="00821922"/>
    <w:rsid w:val="00823D90"/>
    <w:rsid w:val="0082661C"/>
    <w:rsid w:val="00826FBF"/>
    <w:rsid w:val="00833AB4"/>
    <w:rsid w:val="0084405B"/>
    <w:rsid w:val="008470E9"/>
    <w:rsid w:val="00853FAB"/>
    <w:rsid w:val="00860293"/>
    <w:rsid w:val="00866DF7"/>
    <w:rsid w:val="00871978"/>
    <w:rsid w:val="008725C5"/>
    <w:rsid w:val="00876196"/>
    <w:rsid w:val="00877086"/>
    <w:rsid w:val="00883761"/>
    <w:rsid w:val="00890940"/>
    <w:rsid w:val="0089542A"/>
    <w:rsid w:val="008B31A2"/>
    <w:rsid w:val="008C028B"/>
    <w:rsid w:val="008C27C7"/>
    <w:rsid w:val="008D6BF6"/>
    <w:rsid w:val="008E326E"/>
    <w:rsid w:val="009041AF"/>
    <w:rsid w:val="00907B46"/>
    <w:rsid w:val="009163F6"/>
    <w:rsid w:val="009178CC"/>
    <w:rsid w:val="00922FBF"/>
    <w:rsid w:val="00924664"/>
    <w:rsid w:val="009248EF"/>
    <w:rsid w:val="00935A82"/>
    <w:rsid w:val="00936995"/>
    <w:rsid w:val="009476E4"/>
    <w:rsid w:val="00950D94"/>
    <w:rsid w:val="00951973"/>
    <w:rsid w:val="009542A4"/>
    <w:rsid w:val="00957121"/>
    <w:rsid w:val="00961B9B"/>
    <w:rsid w:val="0096283A"/>
    <w:rsid w:val="009629BE"/>
    <w:rsid w:val="009634A5"/>
    <w:rsid w:val="00966437"/>
    <w:rsid w:val="009712B3"/>
    <w:rsid w:val="00972DE5"/>
    <w:rsid w:val="00974790"/>
    <w:rsid w:val="00974B6C"/>
    <w:rsid w:val="00984482"/>
    <w:rsid w:val="00984DD7"/>
    <w:rsid w:val="00992F95"/>
    <w:rsid w:val="009B3C2A"/>
    <w:rsid w:val="009C1690"/>
    <w:rsid w:val="009D06D4"/>
    <w:rsid w:val="009D09F0"/>
    <w:rsid w:val="009D1E13"/>
    <w:rsid w:val="009E39B0"/>
    <w:rsid w:val="009E40F3"/>
    <w:rsid w:val="009E57D4"/>
    <w:rsid w:val="009E61E0"/>
    <w:rsid w:val="009F1485"/>
    <w:rsid w:val="009F1855"/>
    <w:rsid w:val="009F2F8C"/>
    <w:rsid w:val="009F63F3"/>
    <w:rsid w:val="009F6A10"/>
    <w:rsid w:val="00A06012"/>
    <w:rsid w:val="00A16900"/>
    <w:rsid w:val="00A17876"/>
    <w:rsid w:val="00A26B27"/>
    <w:rsid w:val="00A27B7D"/>
    <w:rsid w:val="00A345CA"/>
    <w:rsid w:val="00A37361"/>
    <w:rsid w:val="00A45E49"/>
    <w:rsid w:val="00A63C1B"/>
    <w:rsid w:val="00A64062"/>
    <w:rsid w:val="00A64EA0"/>
    <w:rsid w:val="00A71FEC"/>
    <w:rsid w:val="00A87658"/>
    <w:rsid w:val="00A90284"/>
    <w:rsid w:val="00A9215D"/>
    <w:rsid w:val="00AA416A"/>
    <w:rsid w:val="00AA622A"/>
    <w:rsid w:val="00AA77CB"/>
    <w:rsid w:val="00AB3586"/>
    <w:rsid w:val="00AB410D"/>
    <w:rsid w:val="00AB7BB6"/>
    <w:rsid w:val="00AC277E"/>
    <w:rsid w:val="00AC5692"/>
    <w:rsid w:val="00AC7B7B"/>
    <w:rsid w:val="00AD3B13"/>
    <w:rsid w:val="00AD5F72"/>
    <w:rsid w:val="00B01799"/>
    <w:rsid w:val="00B02199"/>
    <w:rsid w:val="00B12B2C"/>
    <w:rsid w:val="00B1339E"/>
    <w:rsid w:val="00B24517"/>
    <w:rsid w:val="00B41B82"/>
    <w:rsid w:val="00B476A2"/>
    <w:rsid w:val="00B4783B"/>
    <w:rsid w:val="00B51372"/>
    <w:rsid w:val="00B606EF"/>
    <w:rsid w:val="00B6466A"/>
    <w:rsid w:val="00B714E8"/>
    <w:rsid w:val="00B77659"/>
    <w:rsid w:val="00B83501"/>
    <w:rsid w:val="00B95B4D"/>
    <w:rsid w:val="00B96E27"/>
    <w:rsid w:val="00BA107B"/>
    <w:rsid w:val="00BA462E"/>
    <w:rsid w:val="00BB3805"/>
    <w:rsid w:val="00BB4E3F"/>
    <w:rsid w:val="00BB5082"/>
    <w:rsid w:val="00BC096D"/>
    <w:rsid w:val="00BD4769"/>
    <w:rsid w:val="00BE11E5"/>
    <w:rsid w:val="00BE294B"/>
    <w:rsid w:val="00BE6E7E"/>
    <w:rsid w:val="00BF2C98"/>
    <w:rsid w:val="00BF5F57"/>
    <w:rsid w:val="00BF668C"/>
    <w:rsid w:val="00BF6AEE"/>
    <w:rsid w:val="00C04ED4"/>
    <w:rsid w:val="00C14EF6"/>
    <w:rsid w:val="00C1522C"/>
    <w:rsid w:val="00C25C29"/>
    <w:rsid w:val="00C26E80"/>
    <w:rsid w:val="00C33EF7"/>
    <w:rsid w:val="00C40FB4"/>
    <w:rsid w:val="00C56231"/>
    <w:rsid w:val="00C56F5E"/>
    <w:rsid w:val="00C70195"/>
    <w:rsid w:val="00C8081D"/>
    <w:rsid w:val="00C81208"/>
    <w:rsid w:val="00C865FC"/>
    <w:rsid w:val="00C941A7"/>
    <w:rsid w:val="00CA2AE6"/>
    <w:rsid w:val="00CA3E44"/>
    <w:rsid w:val="00CA3ECA"/>
    <w:rsid w:val="00CB0619"/>
    <w:rsid w:val="00CB1ADD"/>
    <w:rsid w:val="00CB4111"/>
    <w:rsid w:val="00CB5BD8"/>
    <w:rsid w:val="00CB613C"/>
    <w:rsid w:val="00CC5C2C"/>
    <w:rsid w:val="00CD41BA"/>
    <w:rsid w:val="00CE287D"/>
    <w:rsid w:val="00CE39A2"/>
    <w:rsid w:val="00D167DE"/>
    <w:rsid w:val="00D16E83"/>
    <w:rsid w:val="00D177FC"/>
    <w:rsid w:val="00D24386"/>
    <w:rsid w:val="00D253B5"/>
    <w:rsid w:val="00D347B6"/>
    <w:rsid w:val="00D35D00"/>
    <w:rsid w:val="00D419EC"/>
    <w:rsid w:val="00D42BE8"/>
    <w:rsid w:val="00D43E20"/>
    <w:rsid w:val="00D44306"/>
    <w:rsid w:val="00D51ED6"/>
    <w:rsid w:val="00D54FE4"/>
    <w:rsid w:val="00D56FCD"/>
    <w:rsid w:val="00D62B7C"/>
    <w:rsid w:val="00D6320F"/>
    <w:rsid w:val="00D632B2"/>
    <w:rsid w:val="00D7703F"/>
    <w:rsid w:val="00D776D8"/>
    <w:rsid w:val="00D82CF3"/>
    <w:rsid w:val="00D95E98"/>
    <w:rsid w:val="00DA3073"/>
    <w:rsid w:val="00DA4848"/>
    <w:rsid w:val="00DB6E2C"/>
    <w:rsid w:val="00DC26A2"/>
    <w:rsid w:val="00DC55CC"/>
    <w:rsid w:val="00DC58C8"/>
    <w:rsid w:val="00DC7B9F"/>
    <w:rsid w:val="00DD5DE8"/>
    <w:rsid w:val="00DE26B1"/>
    <w:rsid w:val="00DE5999"/>
    <w:rsid w:val="00E32290"/>
    <w:rsid w:val="00E44BD0"/>
    <w:rsid w:val="00E465B6"/>
    <w:rsid w:val="00E479A0"/>
    <w:rsid w:val="00E5435E"/>
    <w:rsid w:val="00E56F11"/>
    <w:rsid w:val="00E576DB"/>
    <w:rsid w:val="00E579B1"/>
    <w:rsid w:val="00E57F6A"/>
    <w:rsid w:val="00E65EE7"/>
    <w:rsid w:val="00E702DF"/>
    <w:rsid w:val="00E71C81"/>
    <w:rsid w:val="00E74550"/>
    <w:rsid w:val="00E809BB"/>
    <w:rsid w:val="00E878AF"/>
    <w:rsid w:val="00EA79E7"/>
    <w:rsid w:val="00EB2B90"/>
    <w:rsid w:val="00ED0A17"/>
    <w:rsid w:val="00ED5279"/>
    <w:rsid w:val="00EE141F"/>
    <w:rsid w:val="00EE1D2F"/>
    <w:rsid w:val="00EE234B"/>
    <w:rsid w:val="00EE2CFE"/>
    <w:rsid w:val="00EE5183"/>
    <w:rsid w:val="00EE60B4"/>
    <w:rsid w:val="00EE6EA5"/>
    <w:rsid w:val="00EE7588"/>
    <w:rsid w:val="00EE7F93"/>
    <w:rsid w:val="00F0037B"/>
    <w:rsid w:val="00F02B8B"/>
    <w:rsid w:val="00F03569"/>
    <w:rsid w:val="00F13A59"/>
    <w:rsid w:val="00F15E59"/>
    <w:rsid w:val="00F233FE"/>
    <w:rsid w:val="00F31A0C"/>
    <w:rsid w:val="00F424FC"/>
    <w:rsid w:val="00F55CB1"/>
    <w:rsid w:val="00F643A7"/>
    <w:rsid w:val="00F6620C"/>
    <w:rsid w:val="00F74EFC"/>
    <w:rsid w:val="00F75909"/>
    <w:rsid w:val="00F87A38"/>
    <w:rsid w:val="00F94BB6"/>
    <w:rsid w:val="00F97A1B"/>
    <w:rsid w:val="00FA1F10"/>
    <w:rsid w:val="00FA26A2"/>
    <w:rsid w:val="00FA68BC"/>
    <w:rsid w:val="00FA76C8"/>
    <w:rsid w:val="00FB4EF3"/>
    <w:rsid w:val="00FC32E7"/>
    <w:rsid w:val="00FC6764"/>
    <w:rsid w:val="00FC7726"/>
    <w:rsid w:val="00FD02D9"/>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920E-6791-4820-9344-3D4E0A5F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Pages>23</Pages>
  <Words>9821</Words>
  <Characters>58928</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106</cp:revision>
  <cp:lastPrinted>2020-07-28T06:50:00Z</cp:lastPrinted>
  <dcterms:created xsi:type="dcterms:W3CDTF">2017-07-04T13:15:00Z</dcterms:created>
  <dcterms:modified xsi:type="dcterms:W3CDTF">2020-11-25T11:05:00Z</dcterms:modified>
</cp:coreProperties>
</file>