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A4594">
        <w:rPr>
          <w:rFonts w:ascii="CG Omega" w:hAnsi="CG Omega" w:cs="Gautami"/>
          <w:b/>
        </w:rPr>
        <w:t>IZ.271.I.6.</w:t>
      </w:r>
      <w:r w:rsidR="00745A6F">
        <w:rPr>
          <w:rFonts w:ascii="CG Omega" w:hAnsi="CG Omega" w:cs="Gautami"/>
          <w:b/>
        </w:rPr>
        <w:t>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4B45DA" w:rsidRDefault="00943E3A" w:rsidP="006107CA">
      <w:pPr>
        <w:spacing w:after="0" w:line="240" w:lineRule="auto"/>
        <w:ind w:left="1843" w:hanging="1843"/>
        <w:jc w:val="both"/>
        <w:rPr>
          <w:rFonts w:ascii="CG Omega" w:hAnsi="CG Omega"/>
          <w:b/>
          <w:bCs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</w:t>
      </w:r>
      <w:r w:rsidR="00C45515">
        <w:rPr>
          <w:rFonts w:ascii="CG Omega" w:hAnsi="CG Omega"/>
          <w:b/>
          <w:sz w:val="24"/>
          <w:szCs w:val="24"/>
        </w:rPr>
        <w:t xml:space="preserve">pełnienia nadzoru inwestorskiego na zadaniu inwestycyjnym </w:t>
      </w:r>
      <w:proofErr w:type="spellStart"/>
      <w:r w:rsidR="00C45515">
        <w:rPr>
          <w:rFonts w:ascii="CG Omega" w:hAnsi="CG Omega"/>
          <w:b/>
          <w:sz w:val="24"/>
          <w:szCs w:val="24"/>
        </w:rPr>
        <w:t>pn</w:t>
      </w:r>
      <w:proofErr w:type="spellEnd"/>
      <w:r w:rsidR="00C45515">
        <w:rPr>
          <w:rFonts w:ascii="CG Omega" w:hAnsi="CG Omega"/>
          <w:b/>
          <w:sz w:val="24"/>
          <w:szCs w:val="24"/>
        </w:rPr>
        <w:t xml:space="preserve">:  </w:t>
      </w:r>
      <w:r w:rsidR="006107CA">
        <w:rPr>
          <w:rFonts w:ascii="CG Omega" w:hAnsi="CG Omega"/>
          <w:b/>
          <w:sz w:val="24"/>
          <w:szCs w:val="24"/>
        </w:rPr>
        <w:t xml:space="preserve">  </w:t>
      </w:r>
      <w:r w:rsidR="00C45515">
        <w:rPr>
          <w:rFonts w:ascii="CG Omega" w:hAnsi="CG Omega"/>
          <w:b/>
          <w:sz w:val="24"/>
          <w:szCs w:val="24"/>
        </w:rPr>
        <w:t xml:space="preserve">Rozbudowa i przebudowa  stacji uzdatniania wody w Piwodzie wraz                   z budową monitoringu SUW i ujęć wody  położonych w m. Szówsko </w:t>
      </w:r>
      <w:r w:rsidR="006107CA">
        <w:rPr>
          <w:rFonts w:ascii="CG Omega" w:hAnsi="CG Omega"/>
          <w:b/>
          <w:sz w:val="24"/>
          <w:szCs w:val="24"/>
        </w:rPr>
        <w:t xml:space="preserve">                  </w:t>
      </w:r>
      <w:r w:rsidR="00C45515">
        <w:rPr>
          <w:rFonts w:ascii="CG Omega" w:hAnsi="CG Omega"/>
          <w:b/>
          <w:sz w:val="24"/>
          <w:szCs w:val="24"/>
        </w:rPr>
        <w:t xml:space="preserve">i Piwoda, gm. Wiązownica. </w:t>
      </w:r>
    </w:p>
    <w:p w:rsidR="00943E3A" w:rsidRPr="004B45DA" w:rsidRDefault="00943E3A" w:rsidP="00C45515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45A6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46186B">
        <w:rPr>
          <w:rFonts w:ascii="CG Omega" w:hAnsi="CG Omega"/>
        </w:rPr>
        <w:t xml:space="preserve"> dn. 05.02</w:t>
      </w:r>
      <w:r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Pr="00B8389D" w:rsidRDefault="0046186B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B8389D" w:rsidRPr="00B8389D">
        <w:rPr>
          <w:rFonts w:ascii="CG Omega" w:hAnsi="CG Omega"/>
          <w:b/>
        </w:rPr>
        <w:t>Rozbudowa i przebudowa  stacji uzdatniania wody w Piwodzie wraz z budową monitoringu SUW i uję</w:t>
      </w:r>
      <w:r w:rsidR="00B8389D">
        <w:rPr>
          <w:rFonts w:ascii="CG Omega" w:hAnsi="CG Omega"/>
          <w:b/>
        </w:rPr>
        <w:t>ć wody  położonych w m. Szówsko</w:t>
      </w:r>
      <w:r w:rsidR="00B8389D" w:rsidRPr="00B8389D">
        <w:rPr>
          <w:rFonts w:ascii="CG Omega" w:hAnsi="CG Omega"/>
          <w:b/>
        </w:rPr>
        <w:t xml:space="preserve"> i Piwoda, gm. Wiązownica.</w:t>
      </w:r>
    </w:p>
    <w:p w:rsidR="00C45515" w:rsidRDefault="005816FB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 w:rsidR="00C45515" w:rsidRPr="00B34CD5">
        <w:rPr>
          <w:rFonts w:ascii="CG Omega" w:hAnsi="CG Omega"/>
        </w:rPr>
        <w:t>2</w:t>
      </w:r>
      <w:r>
        <w:rPr>
          <w:rFonts w:ascii="CG Omega" w:hAnsi="CG Omega"/>
        </w:rPr>
        <w:t xml:space="preserve">  </w:t>
      </w:r>
      <w:r w:rsidR="00C45515">
        <w:rPr>
          <w:rFonts w:ascii="CG Omega" w:hAnsi="CG Omega"/>
        </w:rPr>
        <w:t xml:space="preserve">    Nadzór inwestorski  prowadzony będzie nad następującymi robotami  branżowymi:</w:t>
      </w:r>
    </w:p>
    <w:p w:rsidR="00C45515" w:rsidRDefault="00DB573A" w:rsidP="00DB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- roboty ogólnobudowlane  i konstrukcyjne,</w:t>
      </w:r>
    </w:p>
    <w:p w:rsidR="00C45515" w:rsidRDefault="00C45515" w:rsidP="00DB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- roboty sanitarne</w:t>
      </w:r>
      <w:r w:rsidR="00DB573A">
        <w:rPr>
          <w:rFonts w:ascii="CG Omega" w:hAnsi="CG Omega"/>
        </w:rPr>
        <w:t xml:space="preserve"> - technologiczne</w:t>
      </w:r>
      <w:r>
        <w:rPr>
          <w:rFonts w:ascii="CG Omega" w:hAnsi="CG Omega"/>
        </w:rPr>
        <w:t xml:space="preserve">, </w:t>
      </w:r>
    </w:p>
    <w:p w:rsidR="0046186B" w:rsidRDefault="00C45515" w:rsidP="00DB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- roboty elektrycz</w:t>
      </w:r>
      <w:r w:rsidR="00B8389D">
        <w:rPr>
          <w:rFonts w:ascii="CG Omega" w:hAnsi="CG Omega"/>
        </w:rPr>
        <w:t xml:space="preserve">ne, </w:t>
      </w:r>
      <w:proofErr w:type="spellStart"/>
      <w:r w:rsidR="00B8389D">
        <w:rPr>
          <w:rFonts w:ascii="CG Omega" w:hAnsi="CG Omega"/>
        </w:rPr>
        <w:t>AKPiA</w:t>
      </w:r>
      <w:proofErr w:type="spellEnd"/>
      <w:r w:rsidR="00B8389D">
        <w:rPr>
          <w:rFonts w:ascii="CG Omega" w:hAnsi="CG Omega"/>
        </w:rPr>
        <w:t xml:space="preserve">, </w:t>
      </w:r>
    </w:p>
    <w:p w:rsidR="00C45515" w:rsidRDefault="0046186B" w:rsidP="00DB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B8389D">
        <w:rPr>
          <w:rFonts w:ascii="CG Omega" w:hAnsi="CG Omega"/>
        </w:rPr>
        <w:t>monitoring CCTV</w:t>
      </w:r>
      <w:r w:rsidR="00DB573A">
        <w:rPr>
          <w:rFonts w:ascii="CG Omega" w:hAnsi="CG Omega"/>
        </w:rPr>
        <w:t>,</w:t>
      </w:r>
    </w:p>
    <w:p w:rsidR="00C45515" w:rsidRPr="009A661E" w:rsidRDefault="005816FB" w:rsidP="005816FB">
      <w:pPr>
        <w:pStyle w:val="Tekstpodstawowy"/>
        <w:spacing w:line="240" w:lineRule="auto"/>
        <w:ind w:left="709" w:hanging="709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3.3</w:t>
      </w:r>
      <w:r>
        <w:rPr>
          <w:rFonts w:ascii="CG Omega" w:hAnsi="CG Omega"/>
          <w:sz w:val="22"/>
          <w:szCs w:val="22"/>
        </w:rPr>
        <w:tab/>
      </w:r>
      <w:r w:rsidR="00C45515" w:rsidRPr="009A661E">
        <w:rPr>
          <w:rFonts w:ascii="CG Omega" w:hAnsi="CG Omega"/>
          <w:sz w:val="22"/>
          <w:szCs w:val="22"/>
        </w:rPr>
        <w:t xml:space="preserve">Nadzór inwestorski przy realizacji inwestycji nad wszystkimi branżami, </w:t>
      </w:r>
      <w:r w:rsidR="00C45515">
        <w:rPr>
          <w:rFonts w:ascii="CG Omega" w:hAnsi="CG Omega"/>
          <w:sz w:val="22"/>
          <w:szCs w:val="22"/>
        </w:rPr>
        <w:t xml:space="preserve">prowadzony będzie </w:t>
      </w:r>
      <w:r w:rsidR="00C45515" w:rsidRPr="009A661E">
        <w:rPr>
          <w:rFonts w:ascii="CG Omega" w:hAnsi="CG Omega"/>
          <w:sz w:val="22"/>
          <w:szCs w:val="22"/>
        </w:rPr>
        <w:t>zgodnie z przepisami ustawy Prawo Budowlane, warunkami technicznymi wykonania i odbioru robót, dokumentacją projektową i innymi obowiązującymi przepisami, ze szczególnym uwzględnieniem kontroli jakości wykonywanych robót.</w:t>
      </w:r>
    </w:p>
    <w:p w:rsidR="00C45515" w:rsidRDefault="00C45515" w:rsidP="005816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G Omega" w:hAnsi="CG Omega"/>
        </w:rPr>
      </w:pPr>
      <w:r w:rsidRPr="00362D9D">
        <w:rPr>
          <w:rFonts w:ascii="CG Omega" w:hAnsi="CG Omega"/>
        </w:rPr>
        <w:t xml:space="preserve">Osoba wyznaczona przez Wykonawcę do pełnienia nadzoru nad robotami w specjalności </w:t>
      </w:r>
      <w:proofErr w:type="spellStart"/>
      <w:r w:rsidRPr="00362D9D">
        <w:rPr>
          <w:rFonts w:ascii="CG Omega" w:hAnsi="CG Omega"/>
        </w:rPr>
        <w:t>konstrukcyjno</w:t>
      </w:r>
      <w:proofErr w:type="spellEnd"/>
      <w:r w:rsidRPr="00362D9D">
        <w:rPr>
          <w:rFonts w:ascii="CG Omega" w:hAnsi="CG Omega"/>
        </w:rPr>
        <w:t xml:space="preserve"> – budowlanej, będzie zarazem  koordynatorem prac  pozostałych inspektorów nadzoru inwestorskiego.</w:t>
      </w:r>
    </w:p>
    <w:p w:rsidR="00C45515" w:rsidRPr="009A661E" w:rsidRDefault="005816FB" w:rsidP="005816FB">
      <w:pPr>
        <w:pStyle w:val="Tekstpodstawowy"/>
        <w:numPr>
          <w:ilvl w:val="1"/>
          <w:numId w:val="26"/>
        </w:num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</w:t>
      </w:r>
      <w:r w:rsidR="00C45515" w:rsidRPr="009A661E">
        <w:rPr>
          <w:rFonts w:ascii="CG Omega" w:hAnsi="CG Omega"/>
          <w:b/>
          <w:sz w:val="22"/>
          <w:szCs w:val="22"/>
        </w:rPr>
        <w:t>Zakres obowiązków inspektora nadzoru inwestorskiego: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G Omega" w:hAnsi="CG Omega"/>
        </w:rPr>
      </w:pPr>
      <w:r w:rsidRPr="005816FB">
        <w:rPr>
          <w:rFonts w:ascii="CG Omega" w:hAnsi="CG Omega"/>
        </w:rPr>
        <w:t xml:space="preserve">kontrola zgodności realizacji robót budowlanych  z projektem budowlanym , </w:t>
      </w:r>
      <w:r w:rsidR="005816FB">
        <w:rPr>
          <w:rFonts w:ascii="CG Omega" w:hAnsi="CG Omega"/>
        </w:rPr>
        <w:t xml:space="preserve"> </w:t>
      </w:r>
      <w:r w:rsidRPr="005816FB">
        <w:rPr>
          <w:rFonts w:ascii="CG Omega" w:hAnsi="CG Omega"/>
        </w:rPr>
        <w:t xml:space="preserve">pozwoleniem na budowę oraz przepisami i zasadami wiedzy technicznej. 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współdziałanie z Wykonawcą robót.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udzielania Wykonawcy robót informacji, wyjaśnień i wskazówek dotyczących kontraktu  w odniesieniu  do nadzorowanych branż;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wprowadzania niezbędnych zmian w dokumentacji technicznej i uzyskiwania zgody projektanta  na zmiany;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przeprowadzania niezbędnych ekspertyz i badań technicznych;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uzyskiwania od projektanta dodatkowych wyjaśnień w sprawach dotyczących projektu  i zawartych w nim rozwiązań;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lastRenderedPageBreak/>
        <w:t>wstrzymania robót w wypadku prowadzenia ich niezgodnie z umową, projektem budowlanym  lub przepisami BHP;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żądania wykonania badań dodatkowych przez Wykonawcę robót, a przede wszystkim zlecania Wykonawcy robót badań materiałów budzących wątpliwości co do jakości.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wykonywanie dokumentacji fotograficznej z postępu robót.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kontrola przygotowania kompletu dokumentów do odbioru technicznego części</w:t>
      </w:r>
      <w:r w:rsidR="007E5331" w:rsidRPr="005816FB">
        <w:rPr>
          <w:rFonts w:ascii="CG Omega" w:hAnsi="CG Omega"/>
        </w:rPr>
        <w:t xml:space="preserve"> </w:t>
      </w:r>
      <w:r w:rsidRPr="005816FB">
        <w:rPr>
          <w:rFonts w:ascii="CG Omega" w:hAnsi="CG Omega"/>
        </w:rPr>
        <w:t>lub całości robót w celu zgłoszenia w organie nadzoru budowlanego zakończenia tych robót i uzyskania pozwolenia  na użytkowanie.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opiniowanie konieczności wykonania robót i zamówień dodatkowych oraz ewentualnych       rozwiązań zamiennych.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udział w naradach/radach budowy organizowanych przez Wykonawcę robót na terenie budowy lub organizowanych przez Zamawiającego w jego siedzibie.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 xml:space="preserve">sprawdzanie jakości wykonywanych robót i wbudowanych wyrobów budowlanych,                           </w:t>
      </w:r>
      <w:r w:rsidR="007E5331" w:rsidRPr="005816FB">
        <w:rPr>
          <w:rFonts w:ascii="CG Omega" w:hAnsi="CG Omega"/>
        </w:rPr>
        <w:t xml:space="preserve">      </w:t>
      </w:r>
      <w:r w:rsidRPr="005816FB">
        <w:rPr>
          <w:rFonts w:ascii="CG Omega" w:hAnsi="CG Omega"/>
        </w:rPr>
        <w:t xml:space="preserve">a w szczególności  zapobieganie zastosowaniu wyrobów budowlanych wadliwych  niedopuszczonych do stosowania budownictwie. </w:t>
      </w:r>
    </w:p>
    <w:p w:rsid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sprawdzanie i odbiór robót budowlanych ulegających zakryciu lub zanikających, uczestniczenie w próbach i odbiorach technicznych instalacji, urządzeń technicznych oraz przygotowanie i udział w czynnościach odbioru gotowych obiek</w:t>
      </w:r>
      <w:r w:rsidR="007E5331" w:rsidRPr="005816FB">
        <w:rPr>
          <w:rFonts w:ascii="CG Omega" w:hAnsi="CG Omega"/>
        </w:rPr>
        <w:t>tów budowlanych</w:t>
      </w:r>
      <w:r w:rsidRPr="005816FB">
        <w:rPr>
          <w:rFonts w:ascii="CG Omega" w:hAnsi="CG Omega"/>
        </w:rPr>
        <w:t xml:space="preserve"> i przekazywanie ich do użytkowania. </w:t>
      </w:r>
    </w:p>
    <w:p w:rsidR="00C45515" w:rsidRPr="005816FB" w:rsidRDefault="00C45515" w:rsidP="005816FB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G Omega" w:hAnsi="CG Omega"/>
        </w:rPr>
      </w:pPr>
      <w:r w:rsidRPr="005816FB">
        <w:rPr>
          <w:rFonts w:ascii="CG Omega" w:hAnsi="CG Omega"/>
        </w:rPr>
        <w:t>potwierdzanie faktycznie wykonanych robót oraz usunięcia wad, a także, na żądanie    inwestora,  kontrolowanie rozliczeń budowy.</w:t>
      </w:r>
    </w:p>
    <w:p w:rsidR="00C45515" w:rsidRPr="001116A1" w:rsidRDefault="00C45515" w:rsidP="005816FB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>
        <w:rPr>
          <w:rFonts w:ascii="CG Omega" w:hAnsi="CG Omega" w:cs="Arial"/>
          <w:b/>
        </w:rPr>
        <w:t xml:space="preserve"> </w:t>
      </w:r>
      <w:r w:rsidR="007E5331">
        <w:rPr>
          <w:rFonts w:ascii="CG Omega" w:hAnsi="CG Omega" w:cs="Arial"/>
          <w:b/>
        </w:rPr>
        <w:t xml:space="preserve">1 119 042,21 </w:t>
      </w:r>
      <w:r w:rsidRPr="001116A1">
        <w:rPr>
          <w:rFonts w:ascii="CG Omega" w:hAnsi="CG Omega" w:cs="Arial"/>
          <w:b/>
        </w:rPr>
        <w:t xml:space="preserve">zł. </w:t>
      </w:r>
      <w:r w:rsidR="007E5331"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</w:p>
    <w:p w:rsidR="00C45515" w:rsidRPr="007E5331" w:rsidRDefault="00C45515" w:rsidP="007E5331">
      <w:pPr>
        <w:spacing w:after="0" w:line="240" w:lineRule="auto"/>
        <w:jc w:val="both"/>
        <w:rPr>
          <w:rFonts w:ascii="CG Omega" w:hAnsi="CG Omega" w:cs="Calibri"/>
          <w:b/>
          <w:color w:val="000000"/>
        </w:rPr>
      </w:pP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 w:rsidR="005816FB">
        <w:rPr>
          <w:rFonts w:ascii="CG Omega" w:hAnsi="CG Omega"/>
        </w:rPr>
        <w:tab/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943E3A" w:rsidRDefault="0046186B" w:rsidP="007E533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Tahoma"/>
        </w:rPr>
        <w:t xml:space="preserve">        </w:t>
      </w:r>
      <w:r w:rsidR="005816FB">
        <w:rPr>
          <w:rFonts w:ascii="CG Omega" w:hAnsi="CG Omega" w:cs="Tahoma"/>
        </w:rPr>
        <w:tab/>
      </w:r>
      <w:r w:rsidR="007E5331">
        <w:rPr>
          <w:rFonts w:ascii="CG Omega" w:hAnsi="CG Omega"/>
        </w:rPr>
        <w:t>71520000-9  Usługi nadzoru budowlanego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943E3A" w:rsidRPr="0048364B" w:rsidRDefault="00943E3A" w:rsidP="00AB4832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  <w:smallCaps/>
        </w:rPr>
      </w:pPr>
      <w:r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45A6F">
        <w:rPr>
          <w:rFonts w:ascii="CG Omega" w:hAnsi="CG Omega"/>
          <w:b/>
        </w:rPr>
        <w:t xml:space="preserve"> dnia podpisania umowy</w:t>
      </w:r>
      <w:r w:rsidR="00441D05">
        <w:rPr>
          <w:rFonts w:ascii="CG Omega" w:hAnsi="CG Omega"/>
          <w:b/>
        </w:rPr>
        <w:t xml:space="preserve">  do </w:t>
      </w:r>
      <w:r w:rsidR="007E5331">
        <w:rPr>
          <w:rFonts w:ascii="CG Omega" w:hAnsi="CG Omega"/>
          <w:b/>
        </w:rPr>
        <w:t xml:space="preserve"> </w:t>
      </w:r>
      <w:r w:rsidR="00AB4832">
        <w:rPr>
          <w:rFonts w:ascii="CG Omega" w:hAnsi="CG Omega"/>
          <w:b/>
        </w:rPr>
        <w:t xml:space="preserve">upływu terminu umowy z Wykonawcą robót budowlanych,  przedłużony o 30 dni.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6B29BC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>co najmniej 1 osobą</w:t>
      </w:r>
      <w:r w:rsidR="006B29BC">
        <w:rPr>
          <w:rFonts w:ascii="CG Omega" w:hAnsi="CG Omega"/>
        </w:rPr>
        <w:t xml:space="preserve"> </w:t>
      </w:r>
      <w:r w:rsidR="006B29BC" w:rsidRPr="00B13AEB">
        <w:rPr>
          <w:rFonts w:ascii="CG Omega" w:hAnsi="CG Omega"/>
        </w:rPr>
        <w:t>w specjalnoś</w:t>
      </w:r>
      <w:r w:rsidR="006B29BC">
        <w:rPr>
          <w:rFonts w:ascii="CG Omega" w:hAnsi="CG Omega"/>
        </w:rPr>
        <w:t xml:space="preserve">ci konstrukcyjno-budowlanej, </w:t>
      </w:r>
      <w:r w:rsidR="00DD76A2">
        <w:rPr>
          <w:rFonts w:ascii="CG Omega" w:hAnsi="CG Omega"/>
        </w:rPr>
        <w:t>posiadająca</w:t>
      </w:r>
      <w:r w:rsidR="006B29BC">
        <w:rPr>
          <w:rFonts w:ascii="CG Omega" w:hAnsi="CG Omega"/>
        </w:rPr>
        <w:t xml:space="preserve">             </w:t>
      </w:r>
      <w:r w:rsidR="006B29BC" w:rsidRPr="00B13AEB">
        <w:rPr>
          <w:rFonts w:ascii="CG Omega" w:hAnsi="CG Omega"/>
        </w:rPr>
        <w:t>upr</w:t>
      </w:r>
      <w:r w:rsidR="00DD76A2">
        <w:rPr>
          <w:rFonts w:ascii="CG Omega" w:hAnsi="CG Omega"/>
        </w:rPr>
        <w:t>awnienia</w:t>
      </w:r>
      <w:r w:rsidR="006B29BC">
        <w:rPr>
          <w:rFonts w:ascii="CG Omega" w:hAnsi="CG Omega"/>
        </w:rPr>
        <w:t xml:space="preserve"> budowlane w specjalności konstrukcyjno-</w:t>
      </w:r>
      <w:r w:rsidR="006B29BC" w:rsidRPr="00B13AEB">
        <w:rPr>
          <w:rFonts w:ascii="CG Omega" w:hAnsi="CG Omega"/>
        </w:rPr>
        <w:t xml:space="preserve">budowlanej bez ograniczeń, </w:t>
      </w:r>
      <w:r>
        <w:rPr>
          <w:rFonts w:ascii="CG Omega" w:hAnsi="CG Omega"/>
        </w:rPr>
        <w:t xml:space="preserve"> </w:t>
      </w:r>
      <w:r w:rsidR="00DD76A2">
        <w:rPr>
          <w:rFonts w:ascii="CG Omega" w:hAnsi="CG Omega"/>
        </w:rPr>
        <w:t>i </w:t>
      </w:r>
      <w:r w:rsidR="00DD76A2" w:rsidRPr="00B13AEB">
        <w:rPr>
          <w:rFonts w:ascii="CG Omega" w:hAnsi="CG Omega"/>
        </w:rPr>
        <w:t>posiadająca min. 5 letnie doświadczeni</w:t>
      </w:r>
      <w:r w:rsidR="00DD76A2">
        <w:rPr>
          <w:rFonts w:ascii="CG Omega" w:hAnsi="CG Omega"/>
        </w:rPr>
        <w:t xml:space="preserve">e zawodowe, </w:t>
      </w:r>
    </w:p>
    <w:p w:rsidR="006B29BC" w:rsidRPr="00B13AEB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 w:rsidRPr="00B13AEB">
        <w:rPr>
          <w:rFonts w:ascii="CG Omega" w:hAnsi="CG Omega"/>
        </w:rPr>
        <w:t>w specjalności instalacyjnej</w:t>
      </w:r>
      <w:r w:rsidR="006B29BC">
        <w:rPr>
          <w:rFonts w:ascii="CG Omega" w:hAnsi="CG Omega"/>
        </w:rPr>
        <w:t xml:space="preserve">, posiadająca uprawnienia budowlane </w:t>
      </w:r>
      <w:r w:rsidR="006B29BC" w:rsidRPr="00B13AEB">
        <w:rPr>
          <w:rFonts w:ascii="CG Omega" w:hAnsi="CG Omega"/>
        </w:rPr>
        <w:t xml:space="preserve"> 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wodociągowych, kanalizacyjnych, ci</w:t>
      </w:r>
      <w:r w:rsidR="006B29BC">
        <w:rPr>
          <w:rFonts w:ascii="CG Omega" w:hAnsi="CG Omega"/>
        </w:rPr>
        <w:t>eplnych i</w:t>
      </w:r>
      <w:r>
        <w:rPr>
          <w:rFonts w:ascii="CG Omega" w:hAnsi="CG Omega"/>
        </w:rPr>
        <w:t> </w:t>
      </w:r>
      <w:r w:rsidR="006B29BC">
        <w:rPr>
          <w:rFonts w:ascii="CG Omega" w:hAnsi="CG Omega"/>
        </w:rPr>
        <w:t>wentylacyjnych,</w:t>
      </w:r>
      <w:r w:rsidR="00DD76A2">
        <w:rPr>
          <w:rFonts w:ascii="CG Omega" w:hAnsi="CG Omega"/>
        </w:rPr>
        <w:t xml:space="preserve"> i</w:t>
      </w:r>
      <w:r w:rsidR="006B29BC">
        <w:rPr>
          <w:rFonts w:ascii="CG Omega" w:hAnsi="CG Omega"/>
        </w:rPr>
        <w:t xml:space="preserve"> </w:t>
      </w:r>
      <w:r w:rsidR="006B29BC" w:rsidRPr="00B13AEB">
        <w:rPr>
          <w:rFonts w:ascii="CG Omega" w:hAnsi="CG Omega"/>
        </w:rPr>
        <w:t>posiadająca min. 5 letnie doświadczeni</w:t>
      </w:r>
      <w:r w:rsidR="006B29BC">
        <w:rPr>
          <w:rFonts w:ascii="CG Omega" w:hAnsi="CG Omega"/>
        </w:rPr>
        <w:t>e zawodowe</w:t>
      </w:r>
      <w:r w:rsidR="006B29BC" w:rsidRPr="00B13AEB">
        <w:rPr>
          <w:rFonts w:ascii="CG Omega" w:hAnsi="CG Omega"/>
        </w:rPr>
        <w:t>.</w:t>
      </w:r>
    </w:p>
    <w:p w:rsidR="006B29BC" w:rsidRPr="00B34CD5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>
        <w:rPr>
          <w:rFonts w:ascii="CG Omega" w:hAnsi="CG Omega"/>
        </w:rPr>
        <w:t xml:space="preserve">w specjalności instalacyjnej, posiadająca uprawnienia budowlane </w:t>
      </w:r>
      <w:r w:rsidR="006B29BC" w:rsidRPr="00B13AEB">
        <w:rPr>
          <w:rFonts w:ascii="CG Omega" w:hAnsi="CG Omega"/>
        </w:rPr>
        <w:t>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elektrycznyc</w:t>
      </w:r>
      <w:r w:rsidR="006B29BC">
        <w:rPr>
          <w:rFonts w:ascii="CG Omega" w:hAnsi="CG Omega"/>
        </w:rPr>
        <w:t xml:space="preserve">h i elektroenergetycznych, </w:t>
      </w:r>
      <w:r w:rsidR="00DD76A2">
        <w:rPr>
          <w:rFonts w:ascii="CG Omega" w:hAnsi="CG Omega"/>
        </w:rPr>
        <w:t>i</w:t>
      </w:r>
      <w:r w:rsidR="006B29BC" w:rsidRPr="00B13AEB">
        <w:rPr>
          <w:rFonts w:ascii="CG Omega" w:hAnsi="CG Omega"/>
        </w:rPr>
        <w:t xml:space="preserve"> posiadająca min. 5 letnie doświa</w:t>
      </w:r>
      <w:r w:rsidR="006B29BC">
        <w:rPr>
          <w:rFonts w:ascii="CG Omega" w:hAnsi="CG Omega"/>
        </w:rPr>
        <w:t>dczenie zawodowe</w:t>
      </w:r>
      <w:r w:rsidR="006B29BC" w:rsidRPr="00B13AEB">
        <w:rPr>
          <w:rFonts w:ascii="CG Omega" w:hAnsi="CG Omega"/>
        </w:rPr>
        <w:t>.</w:t>
      </w:r>
    </w:p>
    <w:p w:rsidR="006B29BC" w:rsidRPr="00D45F55" w:rsidRDefault="006B29BC" w:rsidP="006B29BC">
      <w:pPr>
        <w:autoSpaceDE w:val="0"/>
        <w:autoSpaceDN w:val="0"/>
        <w:adjustRightInd w:val="0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07266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lastRenderedPageBreak/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AA4594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24168B" w:rsidRDefault="00AA4594" w:rsidP="00AA4594">
      <w:pPr>
        <w:spacing w:after="0" w:line="240" w:lineRule="auto"/>
        <w:ind w:left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informuje, </w:t>
      </w:r>
      <w:r w:rsidRPr="0024168B">
        <w:rPr>
          <w:rFonts w:ascii="CG Omega" w:hAnsi="CG Omega"/>
        </w:rPr>
        <w:t>że 5 letnie doświadczenie zaw</w:t>
      </w:r>
      <w:r w:rsidR="00DD76A2">
        <w:rPr>
          <w:rFonts w:ascii="CG Omega" w:hAnsi="CG Omega"/>
        </w:rPr>
        <w:t>odowe liczone będzie od dnia na</w:t>
      </w:r>
      <w:r w:rsidRPr="0024168B">
        <w:rPr>
          <w:rFonts w:ascii="CG Omega" w:hAnsi="CG Omega"/>
        </w:rPr>
        <w:t>bycia uprawnień budowlanych.</w:t>
      </w:r>
    </w:p>
    <w:p w:rsidR="00AA4594" w:rsidRPr="00D44ED6" w:rsidRDefault="00AA4594" w:rsidP="00AA4594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AA4594" w:rsidRPr="00B34CD5" w:rsidRDefault="00AA4594" w:rsidP="0007266B">
      <w:pPr>
        <w:spacing w:after="0" w:line="240" w:lineRule="auto"/>
        <w:rPr>
          <w:rFonts w:ascii="CG Omega" w:hAnsi="CG Omega"/>
        </w:rPr>
      </w:pP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08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AA2DBE" w:rsidRPr="00AA2DBE" w:rsidRDefault="00AA2DBE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lastRenderedPageBreak/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oświadczenia o spełnianiu warunków udziału w postępowaniu,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 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wykaz osób, którymi dysponuje lub będzie dysponował wykonawca i które  będą  brały udział w wykonywaniu zamówienia  wraz z informacjami na temat ich kwalifikacji zawodowych, doświadczenia i wykształcenia niezbędnego do wykonania  zamówienia, a także zakresu  wykonywanych przez nich czynności.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RODO,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             </w:t>
      </w:r>
      <w:r w:rsidRPr="00A05744">
        <w:rPr>
          <w:rFonts w:ascii="CG Omega" w:hAnsi="CG Omega"/>
        </w:rPr>
        <w:t xml:space="preserve">      </w:t>
      </w:r>
      <w:r w:rsidRPr="00A05744">
        <w:rPr>
          <w:rFonts w:ascii="CG Omega" w:hAnsi="CG Omega"/>
        </w:rPr>
        <w:t>wynika  bezpośrednio ze złożonego w oferci</w:t>
      </w:r>
      <w:r>
        <w:rPr>
          <w:rFonts w:ascii="CG Omega" w:hAnsi="CG Omega"/>
        </w:rPr>
        <w:t>e odpisu z właściwego rejestru.</w:t>
      </w:r>
    </w:p>
    <w:p w:rsid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 xml:space="preserve">Wykonawca, który powołuje się na zasoby innych podmiotów, w celu wykazania braku istnienia wobec nich podstaw wykluczenia oraz spełniania, w zakresie, w jakim powołuje się </w:t>
      </w:r>
      <w:r w:rsidRPr="0079195E">
        <w:rPr>
          <w:rFonts w:ascii="CG Omega" w:hAnsi="CG Omega"/>
        </w:rPr>
        <w:lastRenderedPageBreak/>
        <w:t>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6D69AF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A05744" w:rsidRPr="00A05744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10.3.1</w:t>
      </w:r>
      <w:r w:rsidRPr="00A05744">
        <w:rPr>
          <w:rFonts w:ascii="CG Omega" w:hAnsi="CG Omega"/>
        </w:rPr>
        <w:tab/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spacing w:after="0" w:line="240" w:lineRule="auto"/>
        <w:ind w:left="420" w:firstLine="288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10.3.2</w:t>
      </w:r>
      <w:r w:rsidRPr="00A05744">
        <w:rPr>
          <w:rFonts w:ascii="CG Omega" w:hAnsi="CG Omega"/>
        </w:rPr>
        <w:tab/>
        <w:t>dokumenty wymienione w rozdziale VII.</w:t>
      </w:r>
    </w:p>
    <w:p w:rsidR="00A05744" w:rsidRPr="00296137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lastRenderedPageBreak/>
        <w:t>10.3.3</w:t>
      </w:r>
      <w:r w:rsidRPr="00A05744">
        <w:rPr>
          <w:rFonts w:ascii="CG Omega" w:hAnsi="CG Omega"/>
        </w:rPr>
        <w:tab/>
        <w:t>Pełnomocnictwo(a) - w przypadku, gdy upoważnienie do podpisania oferty nie wynika  bezpośrednio ze złożonego w ofercie odpisu z właściwego rejestru.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43E3A" w:rsidRPr="00EF30DA" w:rsidTr="001F4E6E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1F4E6E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>Oferta na zadanie pn.:</w:t>
            </w:r>
            <w:r w:rsidR="001F4E6E">
              <w:rPr>
                <w:rFonts w:ascii="CG Omega" w:hAnsi="CG Omega"/>
                <w:b/>
                <w:bCs/>
              </w:rPr>
              <w:t xml:space="preserve"> </w:t>
            </w:r>
            <w:r w:rsidR="0010229F">
              <w:rPr>
                <w:rFonts w:ascii="CG Omega" w:hAnsi="CG Omega"/>
                <w:b/>
                <w:bCs/>
              </w:rPr>
              <w:t xml:space="preserve">Usługa nadzoru inwestorskiego na zadaniu inwestycyjnym </w:t>
            </w:r>
            <w:proofErr w:type="spellStart"/>
            <w:r w:rsidR="0010229F">
              <w:rPr>
                <w:rFonts w:ascii="CG Omega" w:hAnsi="CG Omega"/>
                <w:b/>
                <w:bCs/>
              </w:rPr>
              <w:t>pn</w:t>
            </w:r>
            <w:proofErr w:type="spellEnd"/>
            <w:r w:rsidR="0010229F">
              <w:rPr>
                <w:rFonts w:ascii="CG Omega" w:hAnsi="CG Omega"/>
                <w:b/>
                <w:bCs/>
              </w:rPr>
              <w:t xml:space="preserve">: </w:t>
            </w:r>
            <w:r w:rsidR="001F4E6E" w:rsidRPr="001F4E6E">
              <w:rPr>
                <w:rFonts w:ascii="CG Omega" w:hAnsi="CG Omega"/>
                <w:b/>
              </w:rPr>
              <w:t>Rozbudowa i przebudowa  stacji uzdatniania wody w Piwodzie wraz z budową monitoringu SUW i ujęć wody  położonych w m. Szówsko i Piwoda, gm. Wiązownica</w:t>
            </w:r>
            <w:r w:rsidR="00903F24" w:rsidRPr="001F4E6E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10229F">
              <w:rPr>
                <w:rFonts w:ascii="CG Omega" w:hAnsi="CG Omega"/>
                <w:b/>
                <w:sz w:val="22"/>
                <w:szCs w:val="22"/>
              </w:rPr>
              <w:t xml:space="preserve"> 14.02</w:t>
            </w:r>
            <w:r w:rsidR="00745A6F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0D4F3D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54FB5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10229F">
        <w:rPr>
          <w:rFonts w:ascii="CG Omega" w:eastAsiaTheme="minorHAnsi" w:hAnsi="CG Omega" w:cs="Arial"/>
          <w:b/>
        </w:rPr>
        <w:t xml:space="preserve">     </w:t>
      </w:r>
      <w:r w:rsidR="0010229F">
        <w:rPr>
          <w:rFonts w:ascii="CG Omega" w:eastAsiaTheme="minorHAnsi" w:hAnsi="CG Omega" w:cs="Arial"/>
          <w:b/>
        </w:rPr>
        <w:tab/>
        <w:t>w terminie do dnia 14-02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10229F">
        <w:rPr>
          <w:rFonts w:ascii="CG Omega" w:eastAsiaTheme="minorHAnsi" w:hAnsi="CG Omega" w:cs="Arial"/>
          <w:b/>
        </w:rPr>
        <w:t xml:space="preserve">        </w:t>
      </w:r>
      <w:r w:rsidR="0010229F">
        <w:rPr>
          <w:rFonts w:ascii="CG Omega" w:eastAsiaTheme="minorHAnsi" w:hAnsi="CG Omega" w:cs="Arial"/>
          <w:b/>
        </w:rPr>
        <w:tab/>
        <w:t>do dnia 14-02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w postępowaniu o udzielenie zamówienia, w którym jedynym kryterium oceny ofert jest koszt rozumiany jako suma kosztu nabycia i innych kosztów cyklu życia, nie można dokonać </w:t>
      </w:r>
      <w:r w:rsidRPr="00EF30DA">
        <w:rPr>
          <w:rFonts w:ascii="CG Omega" w:hAnsi="CG Omega"/>
        </w:rPr>
        <w:lastRenderedPageBreak/>
        <w:t>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B54FB5" w:rsidRDefault="005F49F2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lastRenderedPageBreak/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</w:t>
      </w:r>
      <w:r w:rsidR="0010229F">
        <w:rPr>
          <w:rFonts w:ascii="CG Omega" w:hAnsi="CG Omega"/>
        </w:rPr>
        <w:t>ej wartości cen złożonych ofert,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 lub w miejscu publicznie dostępnym w swojej siedzibie 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383F93">
      <w:pPr>
        <w:spacing w:after="0" w:line="240" w:lineRule="auto"/>
        <w:ind w:left="709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383F93">
        <w:rPr>
          <w:rFonts w:ascii="CG Omega" w:hAnsi="CG Omega"/>
          <w:b/>
          <w:bCs/>
        </w:rPr>
        <w:t xml:space="preserve">Usługa nadzoru inwestorskiego na zadaniu inwestycyjnym </w:t>
      </w:r>
      <w:proofErr w:type="spellStart"/>
      <w:r w:rsidR="00383F93">
        <w:rPr>
          <w:rFonts w:ascii="CG Omega" w:hAnsi="CG Omega"/>
          <w:b/>
          <w:bCs/>
        </w:rPr>
        <w:t>pn</w:t>
      </w:r>
      <w:proofErr w:type="spellEnd"/>
      <w:r w:rsidR="00383F93">
        <w:rPr>
          <w:rFonts w:ascii="CG Omega" w:hAnsi="CG Omega"/>
          <w:b/>
          <w:bCs/>
        </w:rPr>
        <w:t xml:space="preserve">: </w:t>
      </w:r>
      <w:r w:rsidR="00383F93" w:rsidRPr="001F4E6E">
        <w:rPr>
          <w:rFonts w:ascii="CG Omega" w:hAnsi="CG Omega"/>
          <w:b/>
        </w:rPr>
        <w:t xml:space="preserve">Rozbudowa i przebudowa  stacji uzdatniania wody w Piwodzie wraz z budową monitoringu SUW i ujęć wody  położonych w m. Szówsko </w:t>
      </w:r>
      <w:r w:rsidR="00383F93">
        <w:rPr>
          <w:rFonts w:ascii="CG Omega" w:hAnsi="CG Omega"/>
          <w:b/>
        </w:rPr>
        <w:t xml:space="preserve">  </w:t>
      </w:r>
      <w:r w:rsidR="00383F93" w:rsidRPr="001F4E6E">
        <w:rPr>
          <w:rFonts w:ascii="CG Omega" w:hAnsi="CG Omega"/>
          <w:b/>
        </w:rPr>
        <w:t>i Piwoda, gm. Wiązownica</w:t>
      </w:r>
      <w:r w:rsidR="00383F93" w:rsidRPr="001F4E6E">
        <w:rPr>
          <w:rFonts w:ascii="CG Omega" w:hAnsi="CG Omega" w:cs="Arial"/>
          <w:b/>
        </w:rPr>
        <w:t>.</w:t>
      </w:r>
    </w:p>
    <w:p w:rsidR="001C4855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8801C4">
        <w:rPr>
          <w:rFonts w:ascii="CG Omega" w:hAnsi="CG Omega"/>
        </w:rPr>
        <w:t>O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</w:rPr>
        <w:t>Wykaz osób</w:t>
      </w:r>
    </w:p>
    <w:p w:rsidR="0014398E" w:rsidRPr="006F0E21" w:rsidRDefault="0014398E" w:rsidP="006F0E21"/>
    <w:sectPr w:rsidR="0014398E" w:rsidRPr="006F0E21" w:rsidSect="0014398E"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A8" w:rsidRDefault="00310CA8" w:rsidP="00943E3A">
      <w:pPr>
        <w:spacing w:after="0" w:line="240" w:lineRule="auto"/>
      </w:pPr>
      <w:r>
        <w:separator/>
      </w:r>
    </w:p>
  </w:endnote>
  <w:endnote w:type="continuationSeparator" w:id="0">
    <w:p w:rsidR="00310CA8" w:rsidRDefault="00310CA8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A8" w:rsidRDefault="00310CA8" w:rsidP="00943E3A">
      <w:pPr>
        <w:spacing w:after="0" w:line="240" w:lineRule="auto"/>
      </w:pPr>
      <w:r>
        <w:separator/>
      </w:r>
    </w:p>
  </w:footnote>
  <w:footnote w:type="continuationSeparator" w:id="0">
    <w:p w:rsidR="00310CA8" w:rsidRDefault="00310CA8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2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24"/>
  </w:num>
  <w:num w:numId="10">
    <w:abstractNumId w:val="19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18"/>
  </w:num>
  <w:num w:numId="16">
    <w:abstractNumId w:val="27"/>
  </w:num>
  <w:num w:numId="17">
    <w:abstractNumId w:val="9"/>
  </w:num>
  <w:num w:numId="18">
    <w:abstractNumId w:val="29"/>
  </w:num>
  <w:num w:numId="19">
    <w:abstractNumId w:val="14"/>
  </w:num>
  <w:num w:numId="20">
    <w:abstractNumId w:val="23"/>
  </w:num>
  <w:num w:numId="21">
    <w:abstractNumId w:val="8"/>
  </w:num>
  <w:num w:numId="22">
    <w:abstractNumId w:val="26"/>
  </w:num>
  <w:num w:numId="23">
    <w:abstractNumId w:val="28"/>
  </w:num>
  <w:num w:numId="24">
    <w:abstractNumId w:val="4"/>
  </w:num>
  <w:num w:numId="25">
    <w:abstractNumId w:val="17"/>
  </w:num>
  <w:num w:numId="26">
    <w:abstractNumId w:val="25"/>
  </w:num>
  <w:num w:numId="27">
    <w:abstractNumId w:val="15"/>
  </w:num>
  <w:num w:numId="28">
    <w:abstractNumId w:val="13"/>
  </w:num>
  <w:num w:numId="29">
    <w:abstractNumId w:val="0"/>
  </w:num>
  <w:num w:numId="3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451ED"/>
    <w:rsid w:val="00053395"/>
    <w:rsid w:val="00055792"/>
    <w:rsid w:val="0007266B"/>
    <w:rsid w:val="00086CF0"/>
    <w:rsid w:val="000873EE"/>
    <w:rsid w:val="000B7CE2"/>
    <w:rsid w:val="000C13A9"/>
    <w:rsid w:val="000C23E7"/>
    <w:rsid w:val="000C3C52"/>
    <w:rsid w:val="000D4F3D"/>
    <w:rsid w:val="000E1A9F"/>
    <w:rsid w:val="000E41B8"/>
    <w:rsid w:val="0010229F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24F4C"/>
    <w:rsid w:val="00263344"/>
    <w:rsid w:val="00285AA0"/>
    <w:rsid w:val="00296137"/>
    <w:rsid w:val="002A0BE0"/>
    <w:rsid w:val="002A48D1"/>
    <w:rsid w:val="002A6EC1"/>
    <w:rsid w:val="002B3E11"/>
    <w:rsid w:val="002B48F4"/>
    <w:rsid w:val="002D33B6"/>
    <w:rsid w:val="002E734A"/>
    <w:rsid w:val="00310CA8"/>
    <w:rsid w:val="00315DF4"/>
    <w:rsid w:val="00340DAD"/>
    <w:rsid w:val="00345C78"/>
    <w:rsid w:val="0036521E"/>
    <w:rsid w:val="00370221"/>
    <w:rsid w:val="00383F93"/>
    <w:rsid w:val="003A0BEC"/>
    <w:rsid w:val="003F3BAF"/>
    <w:rsid w:val="0041651C"/>
    <w:rsid w:val="00426C63"/>
    <w:rsid w:val="00431F58"/>
    <w:rsid w:val="0043322B"/>
    <w:rsid w:val="00433547"/>
    <w:rsid w:val="00441D05"/>
    <w:rsid w:val="0044240B"/>
    <w:rsid w:val="004570CB"/>
    <w:rsid w:val="0046186B"/>
    <w:rsid w:val="0048364B"/>
    <w:rsid w:val="00491307"/>
    <w:rsid w:val="004B45DA"/>
    <w:rsid w:val="004C026B"/>
    <w:rsid w:val="004C42B7"/>
    <w:rsid w:val="004C73C4"/>
    <w:rsid w:val="004D6415"/>
    <w:rsid w:val="00500CF6"/>
    <w:rsid w:val="005111AA"/>
    <w:rsid w:val="005120DA"/>
    <w:rsid w:val="005418BD"/>
    <w:rsid w:val="005735DB"/>
    <w:rsid w:val="005816FB"/>
    <w:rsid w:val="005B5371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60D5F"/>
    <w:rsid w:val="006656D9"/>
    <w:rsid w:val="0068298E"/>
    <w:rsid w:val="006A66C0"/>
    <w:rsid w:val="006B29BC"/>
    <w:rsid w:val="006D69AF"/>
    <w:rsid w:val="006F0E21"/>
    <w:rsid w:val="00707167"/>
    <w:rsid w:val="00722CAF"/>
    <w:rsid w:val="00735F83"/>
    <w:rsid w:val="00745A6F"/>
    <w:rsid w:val="0078317F"/>
    <w:rsid w:val="0079195E"/>
    <w:rsid w:val="007D0E8B"/>
    <w:rsid w:val="007E5331"/>
    <w:rsid w:val="008041CB"/>
    <w:rsid w:val="00806C71"/>
    <w:rsid w:val="00810307"/>
    <w:rsid w:val="008408BC"/>
    <w:rsid w:val="00866E9C"/>
    <w:rsid w:val="00872F50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F4094"/>
    <w:rsid w:val="00A05744"/>
    <w:rsid w:val="00A10642"/>
    <w:rsid w:val="00A33A37"/>
    <w:rsid w:val="00A37164"/>
    <w:rsid w:val="00A82B8E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7BF9"/>
    <w:rsid w:val="00B31E05"/>
    <w:rsid w:val="00B341A1"/>
    <w:rsid w:val="00B46E80"/>
    <w:rsid w:val="00B5295B"/>
    <w:rsid w:val="00B54FB5"/>
    <w:rsid w:val="00B82AE7"/>
    <w:rsid w:val="00B8389D"/>
    <w:rsid w:val="00BA69E7"/>
    <w:rsid w:val="00BA7815"/>
    <w:rsid w:val="00BB3632"/>
    <w:rsid w:val="00BC5E0B"/>
    <w:rsid w:val="00BF4E60"/>
    <w:rsid w:val="00C17E15"/>
    <w:rsid w:val="00C320C3"/>
    <w:rsid w:val="00C45515"/>
    <w:rsid w:val="00C711A0"/>
    <w:rsid w:val="00C81C05"/>
    <w:rsid w:val="00C82681"/>
    <w:rsid w:val="00C839D1"/>
    <w:rsid w:val="00CA401A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A51ED"/>
    <w:rsid w:val="00DB573A"/>
    <w:rsid w:val="00DC53F3"/>
    <w:rsid w:val="00DD76A2"/>
    <w:rsid w:val="00DF2A08"/>
    <w:rsid w:val="00E02F66"/>
    <w:rsid w:val="00E1433A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E51C-2BC2-4E31-8F8A-8C4454E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5058</Words>
  <Characters>30351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112</cp:revision>
  <cp:lastPrinted>2019-09-25T06:11:00Z</cp:lastPrinted>
  <dcterms:created xsi:type="dcterms:W3CDTF">2019-03-28T08:53:00Z</dcterms:created>
  <dcterms:modified xsi:type="dcterms:W3CDTF">2020-02-05T12:07:00Z</dcterms:modified>
</cp:coreProperties>
</file>