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7DC" w:rsidRPr="00BC27DC" w:rsidRDefault="009912C1" w:rsidP="009912C1">
      <w:pPr>
        <w:widowControl w:val="0"/>
        <w:suppressAutoHyphens/>
        <w:spacing w:line="240" w:lineRule="auto"/>
        <w:jc w:val="center"/>
        <w:rPr>
          <w:rFonts w:eastAsia="Lucida Sans Unicode" w:cs="Times New Roman"/>
          <w:sz w:val="28"/>
          <w:szCs w:val="28"/>
          <w:u w:val="single"/>
          <w:lang w:eastAsia="pl-PL"/>
        </w:rPr>
      </w:pPr>
      <w:r w:rsidRPr="00BC27DC">
        <w:rPr>
          <w:rFonts w:eastAsia="Lucida Sans Unicode" w:cs="Times New Roman"/>
          <w:sz w:val="28"/>
          <w:szCs w:val="28"/>
          <w:u w:val="single"/>
          <w:lang w:eastAsia="pl-PL"/>
        </w:rPr>
        <w:t>Dostawa  materiałów  biurowy</w:t>
      </w:r>
      <w:r w:rsidR="00BC27DC" w:rsidRPr="00BC27DC">
        <w:rPr>
          <w:rFonts w:eastAsia="Lucida Sans Unicode" w:cs="Times New Roman"/>
          <w:sz w:val="28"/>
          <w:szCs w:val="28"/>
          <w:u w:val="single"/>
          <w:lang w:eastAsia="pl-PL"/>
        </w:rPr>
        <w:t>ch</w:t>
      </w:r>
      <w:r w:rsidR="0000595D">
        <w:rPr>
          <w:rFonts w:eastAsia="Lucida Sans Unicode" w:cs="Times New Roman"/>
          <w:sz w:val="28"/>
          <w:szCs w:val="28"/>
          <w:u w:val="single"/>
          <w:lang w:eastAsia="pl-PL"/>
        </w:rPr>
        <w:t xml:space="preserve"> i eksploatacyjnych</w:t>
      </w:r>
      <w:r w:rsidR="00BC27DC" w:rsidRPr="00BC27DC">
        <w:rPr>
          <w:rFonts w:eastAsia="Lucida Sans Unicode" w:cs="Times New Roman"/>
          <w:sz w:val="28"/>
          <w:szCs w:val="28"/>
          <w:u w:val="single"/>
          <w:lang w:eastAsia="pl-PL"/>
        </w:rPr>
        <w:t xml:space="preserve"> </w:t>
      </w:r>
    </w:p>
    <w:p w:rsidR="00BC27DC" w:rsidRDefault="00BC27DC" w:rsidP="00BC27DC">
      <w:pPr>
        <w:spacing w:line="240" w:lineRule="auto"/>
        <w:ind w:left="-426"/>
        <w:jc w:val="both"/>
        <w:rPr>
          <w:rFonts w:eastAsia="Calibri" w:cs="Times New Roman"/>
          <w:b w:val="0"/>
          <w:sz w:val="22"/>
          <w:szCs w:val="22"/>
        </w:rPr>
      </w:pPr>
      <w:r w:rsidRPr="00BC27DC">
        <w:rPr>
          <w:rFonts w:eastAsia="Lucida Sans Unicode" w:cs="Times New Roman"/>
          <w:b w:val="0"/>
          <w:sz w:val="22"/>
          <w:szCs w:val="22"/>
          <w:lang w:eastAsia="pl-PL"/>
        </w:rPr>
        <w:t xml:space="preserve">na potrzeby realizacji projektu </w:t>
      </w:r>
      <w:r w:rsidRPr="00BC27DC">
        <w:rPr>
          <w:rFonts w:eastAsia="Calibri" w:cs="Times New Roman"/>
          <w:b w:val="0"/>
          <w:sz w:val="22"/>
          <w:szCs w:val="22"/>
        </w:rPr>
        <w:t xml:space="preserve">: </w:t>
      </w:r>
      <w:r w:rsidRPr="00BC27DC">
        <w:rPr>
          <w:rFonts w:eastAsia="Calibri" w:cs="Times New Roman"/>
          <w:sz w:val="22"/>
          <w:szCs w:val="22"/>
          <w:lang w:eastAsia="pl-PL"/>
        </w:rPr>
        <w:t>„Rozwijamy kompetencje cyfrowe mieszkańców Gminy Wiązownica</w:t>
      </w:r>
      <w:r>
        <w:rPr>
          <w:rFonts w:eastAsia="Calibri" w:cs="Times New Roman"/>
          <w:sz w:val="22"/>
          <w:szCs w:val="22"/>
          <w:lang w:eastAsia="pl-PL"/>
        </w:rPr>
        <w:t>”</w:t>
      </w:r>
      <w:r w:rsidRPr="00BC27DC">
        <w:rPr>
          <w:rFonts w:eastAsia="Calibri" w:cs="Times New Roman"/>
          <w:b w:val="0"/>
          <w:sz w:val="22"/>
          <w:szCs w:val="22"/>
          <w:lang w:eastAsia="pl-PL"/>
        </w:rPr>
        <w:t xml:space="preserve">  </w:t>
      </w:r>
      <w:r w:rsidRPr="00BC27DC">
        <w:rPr>
          <w:rFonts w:eastAsia="Times New Roman"/>
          <w:sz w:val="22"/>
          <w:szCs w:val="22"/>
        </w:rPr>
        <w:t xml:space="preserve">zgodnie z wytycznymi </w:t>
      </w:r>
      <w:r w:rsidRPr="00BC27DC">
        <w:rPr>
          <w:rFonts w:eastAsia="Times New Roman"/>
          <w:color w:val="000000"/>
          <w:sz w:val="22"/>
          <w:szCs w:val="22"/>
          <w:lang w:bidi="pl-PL"/>
        </w:rPr>
        <w:t>Programu Operacyjnego Pols</w:t>
      </w:r>
      <w:r>
        <w:rPr>
          <w:rFonts w:eastAsia="Times New Roman"/>
          <w:color w:val="000000"/>
          <w:sz w:val="22"/>
          <w:szCs w:val="22"/>
          <w:lang w:bidi="pl-PL"/>
        </w:rPr>
        <w:t xml:space="preserve">ka Cyfrowa na lata 2014 - 2020,  </w:t>
      </w:r>
      <w:r w:rsidRPr="00BC27DC">
        <w:rPr>
          <w:rFonts w:eastAsia="Times New Roman"/>
          <w:color w:val="000000"/>
          <w:sz w:val="22"/>
          <w:szCs w:val="22"/>
          <w:lang w:bidi="pl-PL"/>
        </w:rPr>
        <w:t xml:space="preserve">Oś priorytetowa nr III: Cyfrowe kompetencje społeczeństwa </w:t>
      </w:r>
    </w:p>
    <w:p w:rsidR="00BC27DC" w:rsidRPr="00BC27DC" w:rsidRDefault="00BC27DC" w:rsidP="00BC27DC">
      <w:pPr>
        <w:spacing w:line="240" w:lineRule="auto"/>
        <w:ind w:left="-426"/>
        <w:jc w:val="both"/>
        <w:rPr>
          <w:rFonts w:eastAsia="Calibri" w:cs="Times New Roman"/>
          <w:b w:val="0"/>
          <w:sz w:val="22"/>
          <w:szCs w:val="22"/>
        </w:rPr>
      </w:pPr>
      <w:r w:rsidRPr="00BC27DC">
        <w:rPr>
          <w:rFonts w:eastAsia="Times New Roman"/>
          <w:color w:val="000000"/>
          <w:sz w:val="22"/>
          <w:szCs w:val="22"/>
          <w:lang w:bidi="pl-PL"/>
        </w:rPr>
        <w:t>Działanie 3.1: „Działania szkoleniowe na rzecz rozwoju kompetencji cyfrowych dotycząca realizacji</w:t>
      </w:r>
      <w:r>
        <w:rPr>
          <w:rFonts w:eastAsia="Calibri" w:cs="Times New Roman"/>
          <w:b w:val="0"/>
          <w:sz w:val="22"/>
          <w:szCs w:val="22"/>
        </w:rPr>
        <w:t xml:space="preserve"> </w:t>
      </w:r>
      <w:r w:rsidRPr="00BC27DC">
        <w:rPr>
          <w:rFonts w:eastAsia="Calibri" w:cs="Times New Roman"/>
          <w:b w:val="0"/>
          <w:sz w:val="22"/>
          <w:szCs w:val="22"/>
        </w:rPr>
        <w:t xml:space="preserve">projekt grantowego pn.: </w:t>
      </w:r>
      <w:r w:rsidRPr="00BC27DC">
        <w:rPr>
          <w:rFonts w:eastAsia="Calibri" w:cs="Times New Roman"/>
          <w:sz w:val="22"/>
          <w:szCs w:val="22"/>
          <w:lang w:eastAsia="pl-PL"/>
        </w:rPr>
        <w:t>„Rozwój kompetencji cyfrowych w Gminie Wiązownica</w:t>
      </w:r>
      <w:r w:rsidR="00E836C9">
        <w:rPr>
          <w:rFonts w:eastAsia="Calibri" w:cs="Times New Roman"/>
          <w:sz w:val="22"/>
          <w:szCs w:val="22"/>
          <w:lang w:eastAsia="pl-PL"/>
        </w:rPr>
        <w:t>.</w:t>
      </w:r>
    </w:p>
    <w:p w:rsidR="009912C1" w:rsidRPr="00BC27DC" w:rsidRDefault="009912C1" w:rsidP="00BC27DC">
      <w:pPr>
        <w:widowControl w:val="0"/>
        <w:suppressAutoHyphens/>
        <w:spacing w:line="240" w:lineRule="auto"/>
        <w:jc w:val="both"/>
        <w:rPr>
          <w:rFonts w:eastAsia="Lucida Sans Unicode" w:cs="Times New Roman"/>
          <w:b w:val="0"/>
          <w:sz w:val="22"/>
          <w:szCs w:val="22"/>
          <w:lang w:eastAsia="pl-PL"/>
        </w:rPr>
      </w:pPr>
      <w:r w:rsidRPr="00BC27DC">
        <w:rPr>
          <w:rFonts w:eastAsia="Lucida Sans Unicode" w:cs="Times New Roman"/>
          <w:b w:val="0"/>
          <w:sz w:val="22"/>
          <w:szCs w:val="22"/>
          <w:lang w:eastAsia="pl-PL"/>
        </w:rPr>
        <w:t xml:space="preserve"> </w:t>
      </w:r>
    </w:p>
    <w:p w:rsidR="009912C1" w:rsidRPr="009912C1" w:rsidRDefault="009912C1" w:rsidP="009912C1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b w:val="0"/>
          <w:i/>
          <w:sz w:val="24"/>
          <w:szCs w:val="24"/>
          <w:lang w:eastAsia="pl-PL"/>
        </w:rPr>
      </w:pPr>
    </w:p>
    <w:tbl>
      <w:tblPr>
        <w:tblW w:w="10836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024"/>
        <w:gridCol w:w="826"/>
        <w:gridCol w:w="918"/>
        <w:gridCol w:w="993"/>
        <w:gridCol w:w="1134"/>
        <w:gridCol w:w="1374"/>
      </w:tblGrid>
      <w:tr w:rsidR="009912C1" w:rsidRPr="009912C1" w:rsidTr="009912C1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9912C1" w:rsidRPr="009912C1" w:rsidRDefault="009912C1" w:rsidP="009912C1">
            <w:pPr>
              <w:spacing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0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9912C1" w:rsidRPr="009912C1" w:rsidRDefault="009912C1" w:rsidP="009912C1">
            <w:pPr>
              <w:spacing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C64FC9">
        <w:trPr>
          <w:trHeight w:val="61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912C1" w:rsidRPr="009912C1" w:rsidRDefault="009912C1" w:rsidP="009912C1">
            <w:pPr>
              <w:spacing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9912C1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912C1" w:rsidRPr="009912C1" w:rsidRDefault="009912C1" w:rsidP="009912C1">
            <w:pPr>
              <w:spacing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9912C1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Nazwa artykułu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l-PL"/>
              </w:rPr>
              <w:t>Jedn.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l-PL"/>
              </w:rPr>
              <w:t>Cena jedn. netto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l-PL"/>
              </w:rPr>
              <w:t>Wartość brutto</w:t>
            </w:r>
          </w:p>
        </w:tc>
      </w:tr>
      <w:tr w:rsidR="009912C1" w:rsidRPr="009912C1" w:rsidTr="007C691D">
        <w:trPr>
          <w:trHeight w:val="24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E836C9" w:rsidP="007C691D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9912C1" w:rsidP="007C691D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Teczka wiązana papierowa biała A4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E836C9" w:rsidP="007C691D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1</w:t>
            </w:r>
            <w:r w:rsidR="009912C1"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2C1" w:rsidRPr="009912C1" w:rsidRDefault="009912C1" w:rsidP="007C691D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7C691D">
            <w:pPr>
              <w:spacing w:line="240" w:lineRule="auto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7C691D">
            <w:pPr>
              <w:spacing w:line="240" w:lineRule="auto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7C691D">
            <w:pPr>
              <w:spacing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7C691D">
        <w:trPr>
          <w:trHeight w:val="3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9912C1" w:rsidP="007C691D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9912C1" w:rsidP="007C691D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Skoroszyt PVC oczko A4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E836C9" w:rsidP="007C691D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3</w:t>
            </w:r>
            <w:r w:rsidR="009912C1"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2C1" w:rsidRPr="009912C1" w:rsidRDefault="009912C1" w:rsidP="007C691D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7C691D">
        <w:trPr>
          <w:trHeight w:val="25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9912C1" w:rsidP="007C691D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9912C1" w:rsidP="007C691D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Skoroszyt PVC bez zawieszki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E836C9" w:rsidP="007C691D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1</w:t>
            </w:r>
            <w:r w:rsidR="009912C1"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2C1" w:rsidRPr="009912C1" w:rsidRDefault="009912C1" w:rsidP="007C691D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7C691D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E836C9" w:rsidP="007C691D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9912C1" w:rsidP="007C691D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Koperta biała C6 ( 1000szt./ 1op.)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E836C9" w:rsidP="007C691D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2C1" w:rsidRPr="009912C1" w:rsidRDefault="009912C1" w:rsidP="007C691D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7C691D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C1" w:rsidRPr="009912C1" w:rsidRDefault="00E836C9" w:rsidP="007C691D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C1" w:rsidRPr="009912C1" w:rsidRDefault="009912C1" w:rsidP="007C691D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Koperta C4 biała ( 250szt./1op.)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C1" w:rsidRPr="009912C1" w:rsidRDefault="00E836C9" w:rsidP="007C691D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2C1" w:rsidRPr="009912C1" w:rsidRDefault="009912C1" w:rsidP="007C691D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7C691D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C1" w:rsidRPr="009912C1" w:rsidRDefault="00E836C9" w:rsidP="007C691D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C1" w:rsidRPr="009912C1" w:rsidRDefault="009912C1" w:rsidP="007C691D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Koperta rozszerzana z dnem biała A4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C1" w:rsidRPr="009912C1" w:rsidRDefault="009912C1" w:rsidP="007C691D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2C1" w:rsidRPr="009912C1" w:rsidRDefault="009912C1" w:rsidP="007C691D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7C691D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E836C9" w:rsidP="007C691D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9912C1" w:rsidP="007C691D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Klips biurowy 41 mm ( 12szt./1op.)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9912C1" w:rsidP="007C691D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2C1" w:rsidRPr="009912C1" w:rsidRDefault="009912C1" w:rsidP="007C691D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7C691D">
        <w:trPr>
          <w:trHeight w:val="4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C64FC9" w:rsidP="007C691D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 w:val="0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 w:val="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9912C1" w:rsidP="007C691D">
            <w:pPr>
              <w:widowControl w:val="0"/>
              <w:suppressAutoHyphens/>
              <w:spacing w:before="240" w:line="240" w:lineRule="auto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Klipy biurowy 25 mm ( 12szt./1op.)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E836C9" w:rsidP="007C691D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2C1" w:rsidRPr="009912C1" w:rsidRDefault="009912C1" w:rsidP="007C691D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7C691D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C64FC9" w:rsidP="007C691D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9912C1" w:rsidP="007C691D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Papier ksero  A4 80 g/m2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E836C9" w:rsidP="007C691D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2</w:t>
            </w:r>
            <w:r w:rsidR="009912C1"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2C1" w:rsidRPr="009912C1" w:rsidRDefault="009912C1" w:rsidP="007C691D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ryz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7C691D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C64FC9" w:rsidP="007C691D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9912C1" w:rsidP="007C691D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Papier ksero A3 80g/m2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E836C9" w:rsidP="007C691D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2C1" w:rsidRPr="009912C1" w:rsidRDefault="009912C1" w:rsidP="007C691D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ryz</w:t>
            </w:r>
            <w:r w:rsidR="00E836C9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C64FC9">
            <w:pPr>
              <w:spacing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C64FC9">
            <w:pPr>
              <w:spacing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C64FC9">
            <w:pPr>
              <w:spacing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7C691D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C64FC9" w:rsidP="007C691D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9912C1" w:rsidP="007C691D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Blok notatnikowy otwierany od góry A4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E836C9" w:rsidP="007C691D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2C1" w:rsidRPr="009912C1" w:rsidRDefault="009912C1" w:rsidP="007C691D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7C691D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C64FC9" w:rsidP="007C691D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9912C1" w:rsidP="007C691D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Dziurkacz metalowy 30 kartek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E836C9" w:rsidP="007C691D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2C1" w:rsidRPr="009912C1" w:rsidRDefault="009912C1" w:rsidP="007C691D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7C691D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C64FC9" w:rsidP="007C691D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9912C1" w:rsidP="007C691D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Nożyczki biurowe 20,5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9912C1" w:rsidP="007C691D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2C1" w:rsidRPr="009912C1" w:rsidRDefault="009912C1" w:rsidP="007C691D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7C691D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C64FC9" w:rsidP="007C691D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9912C1" w:rsidP="007C691D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Zszywacz metalowy/  40 kartek /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9912C1" w:rsidP="007C691D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2C1" w:rsidRPr="009912C1" w:rsidRDefault="009912C1" w:rsidP="007C691D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7C691D">
        <w:trPr>
          <w:trHeight w:val="31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C64FC9" w:rsidP="007C691D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9912C1" w:rsidP="007C691D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Klej w sztyfcie 21g ( 12 szt./1op.)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E836C9" w:rsidP="007C691D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2C1" w:rsidRPr="009912C1" w:rsidRDefault="009912C1" w:rsidP="007C691D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7C691D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C64FC9" w:rsidP="007C691D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9912C1" w:rsidP="007C691D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proofErr w:type="spellStart"/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Zakreślacz</w:t>
            </w:r>
            <w:proofErr w:type="spellEnd"/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 xml:space="preserve"> mix kolorów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E836C9" w:rsidP="007C691D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1</w:t>
            </w:r>
            <w:r w:rsidR="009912C1"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2C1" w:rsidRPr="009912C1" w:rsidRDefault="009912C1" w:rsidP="007C691D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7C691D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C64FC9" w:rsidP="007C691D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9912C1" w:rsidP="007C691D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Zszywki biurowe 24x6 mm (  1 karton - 10x1000szt.)</w:t>
            </w:r>
            <w:bookmarkStart w:id="0" w:name="_GoBack"/>
            <w:bookmarkEnd w:id="0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E836C9" w:rsidP="007C691D">
            <w:pPr>
              <w:widowControl w:val="0"/>
              <w:suppressAutoHyphens/>
              <w:spacing w:line="24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2C1" w:rsidRPr="009912C1" w:rsidRDefault="009912C1" w:rsidP="007C691D">
            <w:pPr>
              <w:widowControl w:val="0"/>
              <w:suppressAutoHyphens/>
              <w:spacing w:line="24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kart.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7C691D">
        <w:trPr>
          <w:trHeight w:val="29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C64FC9" w:rsidP="007C691D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9912C1" w:rsidP="007C691D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 xml:space="preserve">Spinacze biurowe stalowe 28 mm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E836C9" w:rsidP="007C691D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2C1" w:rsidRPr="009912C1" w:rsidRDefault="009912C1" w:rsidP="007C691D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kart.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7C691D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C64FC9" w:rsidP="007C691D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9912C1" w:rsidP="007C691D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Ołówek HB 7.3 mm ( 12szt./1op.)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E836C9" w:rsidP="007C691D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2C1" w:rsidRPr="009912C1" w:rsidRDefault="009912C1" w:rsidP="007C691D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7C691D">
        <w:trPr>
          <w:trHeight w:val="35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C64FC9" w:rsidP="007C691D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9912C1" w:rsidP="007C691D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Cienkopisy kolorowe 0,4 mm (30 szt./1 op.)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9912C1" w:rsidP="007C691D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2C1" w:rsidRPr="009912C1" w:rsidRDefault="009912C1" w:rsidP="007C691D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7C691D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C64FC9" w:rsidP="007C691D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</w:pPr>
            <w:r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9912C1" w:rsidP="007C691D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 xml:space="preserve">Długopis zwykły </w:t>
            </w:r>
            <w:proofErr w:type="spellStart"/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Uni</w:t>
            </w:r>
            <w:proofErr w:type="spellEnd"/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Laknock</w:t>
            </w:r>
            <w:proofErr w:type="spellEnd"/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 xml:space="preserve"> fine niebieski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9912C1" w:rsidP="007C691D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2C1" w:rsidRPr="009912C1" w:rsidRDefault="009912C1" w:rsidP="007C691D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7C691D">
        <w:trPr>
          <w:trHeight w:val="3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C64FC9" w:rsidP="007C691D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</w:pPr>
            <w:r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9912C1" w:rsidP="007C691D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Koszulka wpinana, miękka groszkowa A4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E836C9" w:rsidP="007C691D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2C1" w:rsidRPr="009912C1" w:rsidRDefault="009912C1" w:rsidP="007C691D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5E7ED6" w:rsidRPr="009912C1" w:rsidTr="007C691D">
        <w:trPr>
          <w:trHeight w:val="3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ED6" w:rsidRDefault="005E7ED6" w:rsidP="007C691D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ED6" w:rsidRPr="009912C1" w:rsidRDefault="005E7ED6" w:rsidP="007C691D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ED6" w:rsidRDefault="005E7ED6" w:rsidP="007C691D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ED6" w:rsidRPr="009912C1" w:rsidRDefault="005E7ED6" w:rsidP="007C691D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ED6" w:rsidRPr="009912C1" w:rsidRDefault="005E7ED6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ED6" w:rsidRPr="009912C1" w:rsidRDefault="005E7ED6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7ED6" w:rsidRPr="009912C1" w:rsidRDefault="005E7ED6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7C691D">
        <w:trPr>
          <w:trHeight w:val="28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C64FC9" w:rsidP="007C691D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</w:pPr>
            <w:r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9912C1" w:rsidP="007C691D">
            <w:pPr>
              <w:autoSpaceDE w:val="0"/>
              <w:autoSpaceDN w:val="0"/>
              <w:adjustRightInd w:val="0"/>
              <w:spacing w:line="240" w:lineRule="auto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>Papier kancelaryjny A4 –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E836C9" w:rsidP="007C6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2C1" w:rsidRPr="009912C1" w:rsidRDefault="00E836C9" w:rsidP="007C6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>ryza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7C691D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C64FC9" w:rsidP="007C691D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</w:pPr>
            <w:r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9912C1" w:rsidP="007C691D">
            <w:pPr>
              <w:autoSpaceDE w:val="0"/>
              <w:autoSpaceDN w:val="0"/>
              <w:adjustRightInd w:val="0"/>
              <w:spacing w:line="240" w:lineRule="auto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>Koszulka wpinana krystaliczna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E836C9" w:rsidP="007C6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2C1" w:rsidRPr="009912C1" w:rsidRDefault="009912C1" w:rsidP="007C69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7C691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C1" w:rsidRPr="009912C1" w:rsidRDefault="00C64FC9" w:rsidP="007C691D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C1" w:rsidRPr="009912C1" w:rsidRDefault="009912C1" w:rsidP="007C691D">
            <w:pPr>
              <w:autoSpaceDE w:val="0"/>
              <w:autoSpaceDN w:val="0"/>
              <w:adjustRightInd w:val="0"/>
              <w:spacing w:line="240" w:lineRule="auto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>Segregator A4 75 mm czarny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C1" w:rsidRPr="009912C1" w:rsidRDefault="009912C1" w:rsidP="007C69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2C1" w:rsidRPr="009912C1" w:rsidRDefault="00E836C9" w:rsidP="007C69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>s</w:t>
            </w:r>
            <w:r w:rsidR="009912C1" w:rsidRPr="009912C1"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>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2C1" w:rsidRPr="009912C1" w:rsidRDefault="009912C1" w:rsidP="007C691D">
            <w:pPr>
              <w:spacing w:line="240" w:lineRule="auto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12C1" w:rsidRPr="009912C1" w:rsidRDefault="009912C1" w:rsidP="007C691D">
            <w:pPr>
              <w:spacing w:line="240" w:lineRule="auto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12C1" w:rsidRPr="009912C1" w:rsidRDefault="009912C1" w:rsidP="007C691D">
            <w:pPr>
              <w:spacing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7C691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C64FC9" w:rsidP="009912C1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240" w:lineRule="auto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>Ofertówka</w:t>
            </w:r>
            <w:proofErr w:type="spellEnd"/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 xml:space="preserve"> A4 krystaliczna (25 szt./op.)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C1" w:rsidRPr="009912C1" w:rsidRDefault="009912C1" w:rsidP="007C69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2C1" w:rsidRPr="009912C1" w:rsidRDefault="009912C1" w:rsidP="007C69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7C691D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C1" w:rsidRPr="009912C1" w:rsidRDefault="00E836C9" w:rsidP="007C691D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2</w:t>
            </w:r>
            <w:r w:rsidR="00C64FC9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C1" w:rsidRPr="009912C1" w:rsidRDefault="00E836C9" w:rsidP="007C691D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Marker do flipchartów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C1" w:rsidRPr="009912C1" w:rsidRDefault="00E836C9" w:rsidP="007C69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2C1" w:rsidRPr="009912C1" w:rsidRDefault="00E836C9" w:rsidP="007C69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>kpl</w:t>
            </w:r>
            <w:proofErr w:type="spellEnd"/>
            <w:r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2C1" w:rsidRPr="009912C1" w:rsidRDefault="009912C1" w:rsidP="007C691D">
            <w:pPr>
              <w:spacing w:line="240" w:lineRule="auto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2C1" w:rsidRPr="009912C1" w:rsidRDefault="009912C1" w:rsidP="007C691D">
            <w:pPr>
              <w:spacing w:line="240" w:lineRule="auto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2C1" w:rsidRPr="009912C1" w:rsidRDefault="009912C1" w:rsidP="007C691D">
            <w:pPr>
              <w:spacing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7C691D" w:rsidRPr="009912C1" w:rsidTr="007C691D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91D" w:rsidRPr="009912C1" w:rsidRDefault="00791AF8" w:rsidP="00D61B84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91D" w:rsidRPr="009912C1" w:rsidRDefault="00791AF8" w:rsidP="00D61B84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 xml:space="preserve">Toner czarny do ksera Ricoh </w:t>
            </w:r>
            <w:proofErr w:type="spellStart"/>
            <w:r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Afico</w:t>
            </w:r>
            <w:proofErr w:type="spellEnd"/>
            <w:r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 xml:space="preserve"> MPC 4500 Black – typ 842034 oryginał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91D" w:rsidRPr="009912C1" w:rsidRDefault="00791AF8" w:rsidP="00791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91D" w:rsidRPr="009912C1" w:rsidRDefault="00791AF8" w:rsidP="00791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91D" w:rsidRPr="009912C1" w:rsidRDefault="007C691D" w:rsidP="00D61B84">
            <w:pPr>
              <w:spacing w:line="240" w:lineRule="auto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91D" w:rsidRPr="009912C1" w:rsidRDefault="007C691D" w:rsidP="00D61B84">
            <w:pPr>
              <w:spacing w:line="240" w:lineRule="auto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91D" w:rsidRPr="009912C1" w:rsidRDefault="007C691D" w:rsidP="00D61B84">
            <w:pPr>
              <w:spacing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791AF8" w:rsidRPr="009912C1" w:rsidTr="00791AF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AF8" w:rsidRPr="009912C1" w:rsidRDefault="00791AF8" w:rsidP="00136EBF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AF8" w:rsidRPr="009912C1" w:rsidRDefault="00791AF8" w:rsidP="00136EBF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 xml:space="preserve">Toner kolor do ksera Ricoh </w:t>
            </w:r>
            <w:proofErr w:type="spellStart"/>
            <w:r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Afico</w:t>
            </w:r>
            <w:proofErr w:type="spellEnd"/>
            <w:r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 xml:space="preserve"> MPC 4500 </w:t>
            </w:r>
            <w:proofErr w:type="spellStart"/>
            <w:r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Cyan</w:t>
            </w:r>
            <w:proofErr w:type="spellEnd"/>
            <w:r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 xml:space="preserve"> – typ 884933 oryginał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AF8" w:rsidRPr="009912C1" w:rsidRDefault="00791AF8" w:rsidP="00791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AF8" w:rsidRPr="009912C1" w:rsidRDefault="00791AF8" w:rsidP="00791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AF8" w:rsidRPr="009912C1" w:rsidRDefault="00791AF8" w:rsidP="00136EBF">
            <w:pPr>
              <w:spacing w:line="240" w:lineRule="auto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AF8" w:rsidRPr="009912C1" w:rsidRDefault="00791AF8" w:rsidP="00136EBF">
            <w:pPr>
              <w:spacing w:line="240" w:lineRule="auto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AF8" w:rsidRPr="009912C1" w:rsidRDefault="00791AF8" w:rsidP="00136EBF">
            <w:pPr>
              <w:spacing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791AF8" w:rsidRPr="009912C1" w:rsidTr="00791AF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AF8" w:rsidRPr="009912C1" w:rsidRDefault="00791AF8" w:rsidP="00136EBF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AF8" w:rsidRPr="009912C1" w:rsidRDefault="00791AF8" w:rsidP="00136EBF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 xml:space="preserve">Toner kolor do ksera Ricoh </w:t>
            </w:r>
            <w:proofErr w:type="spellStart"/>
            <w:r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Afico</w:t>
            </w:r>
            <w:proofErr w:type="spellEnd"/>
            <w:r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 xml:space="preserve"> MPC 4500 Magenta – typ 884932 oryginał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AF8" w:rsidRPr="009912C1" w:rsidRDefault="00791AF8" w:rsidP="00791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AF8" w:rsidRPr="009912C1" w:rsidRDefault="00791AF8" w:rsidP="00791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AF8" w:rsidRPr="009912C1" w:rsidRDefault="00791AF8" w:rsidP="00136EBF">
            <w:pPr>
              <w:spacing w:line="240" w:lineRule="auto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AF8" w:rsidRPr="009912C1" w:rsidRDefault="00791AF8" w:rsidP="00136EBF">
            <w:pPr>
              <w:spacing w:line="240" w:lineRule="auto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AF8" w:rsidRPr="009912C1" w:rsidRDefault="00791AF8" w:rsidP="00136EBF">
            <w:pPr>
              <w:spacing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791AF8" w:rsidRPr="009912C1" w:rsidTr="00791AF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AF8" w:rsidRPr="009912C1" w:rsidRDefault="00791AF8" w:rsidP="00136EBF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AF8" w:rsidRPr="009912C1" w:rsidRDefault="00791AF8" w:rsidP="00136EBF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 xml:space="preserve">Toner kolor do ksera Ricoh </w:t>
            </w:r>
            <w:proofErr w:type="spellStart"/>
            <w:r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Afico</w:t>
            </w:r>
            <w:proofErr w:type="spellEnd"/>
            <w:r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 xml:space="preserve"> MPC 4500 </w:t>
            </w:r>
            <w:proofErr w:type="spellStart"/>
            <w:r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Yellow</w:t>
            </w:r>
            <w:proofErr w:type="spellEnd"/>
            <w:r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 xml:space="preserve"> – typ 884931 oryginał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AF8" w:rsidRPr="009912C1" w:rsidRDefault="00791AF8" w:rsidP="00791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AF8" w:rsidRPr="009912C1" w:rsidRDefault="00791AF8" w:rsidP="00791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AF8" w:rsidRPr="009912C1" w:rsidRDefault="00791AF8" w:rsidP="00136EBF">
            <w:pPr>
              <w:spacing w:line="240" w:lineRule="auto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AF8" w:rsidRPr="009912C1" w:rsidRDefault="00791AF8" w:rsidP="00136EBF">
            <w:pPr>
              <w:spacing w:line="240" w:lineRule="auto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AF8" w:rsidRPr="009912C1" w:rsidRDefault="00791AF8" w:rsidP="00136EBF">
            <w:pPr>
              <w:spacing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791AF8" w:rsidRPr="009912C1" w:rsidTr="00791AF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AF8" w:rsidRPr="009912C1" w:rsidRDefault="00791AF8" w:rsidP="00136EBF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AF8" w:rsidRPr="009912C1" w:rsidRDefault="00791AF8" w:rsidP="00136EBF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 xml:space="preserve">Toner czarny do ksera Konica </w:t>
            </w:r>
            <w:proofErr w:type="spellStart"/>
            <w:r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Minolta</w:t>
            </w:r>
            <w:proofErr w:type="spellEnd"/>
            <w:r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Bizhub</w:t>
            </w:r>
            <w:proofErr w:type="spellEnd"/>
            <w:r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 xml:space="preserve"> C454e Black – typ TN512K oryginał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AF8" w:rsidRPr="009912C1" w:rsidRDefault="00791AF8" w:rsidP="00791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AF8" w:rsidRPr="009912C1" w:rsidRDefault="00791AF8" w:rsidP="00791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AF8" w:rsidRPr="009912C1" w:rsidRDefault="00791AF8" w:rsidP="00136EBF">
            <w:pPr>
              <w:spacing w:line="240" w:lineRule="auto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AF8" w:rsidRPr="009912C1" w:rsidRDefault="00791AF8" w:rsidP="00136EBF">
            <w:pPr>
              <w:spacing w:line="240" w:lineRule="auto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AF8" w:rsidRPr="009912C1" w:rsidRDefault="00791AF8" w:rsidP="00136EBF">
            <w:pPr>
              <w:spacing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791AF8" w:rsidRPr="009912C1" w:rsidTr="00791AF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AF8" w:rsidRPr="009912C1" w:rsidRDefault="00791AF8" w:rsidP="00136EBF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AF8" w:rsidRPr="009912C1" w:rsidRDefault="00791AF8" w:rsidP="00136EBF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 xml:space="preserve">Toner kolor do ksera Konica </w:t>
            </w:r>
            <w:proofErr w:type="spellStart"/>
            <w:r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Minolta</w:t>
            </w:r>
            <w:proofErr w:type="spellEnd"/>
            <w:r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Bizhub</w:t>
            </w:r>
            <w:proofErr w:type="spellEnd"/>
            <w:r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 xml:space="preserve"> C454e </w:t>
            </w:r>
            <w:proofErr w:type="spellStart"/>
            <w:r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Cyan</w:t>
            </w:r>
            <w:proofErr w:type="spellEnd"/>
            <w:r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 xml:space="preserve"> – typ TN512C oryginał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AF8" w:rsidRPr="009912C1" w:rsidRDefault="00791AF8" w:rsidP="00791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AF8" w:rsidRPr="009912C1" w:rsidRDefault="00791AF8" w:rsidP="00791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AF8" w:rsidRPr="009912C1" w:rsidRDefault="00791AF8" w:rsidP="00136EBF">
            <w:pPr>
              <w:spacing w:line="240" w:lineRule="auto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AF8" w:rsidRPr="009912C1" w:rsidRDefault="00791AF8" w:rsidP="00136EBF">
            <w:pPr>
              <w:spacing w:line="240" w:lineRule="auto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AF8" w:rsidRPr="009912C1" w:rsidRDefault="00791AF8" w:rsidP="00136EBF">
            <w:pPr>
              <w:spacing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791AF8" w:rsidRPr="009912C1" w:rsidTr="00791AF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AF8" w:rsidRPr="009912C1" w:rsidRDefault="00791AF8" w:rsidP="00136EBF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AF8" w:rsidRPr="009912C1" w:rsidRDefault="00791AF8" w:rsidP="00136EBF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 xml:space="preserve">Toner kolor do ksera Konica </w:t>
            </w:r>
            <w:proofErr w:type="spellStart"/>
            <w:r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Minolta</w:t>
            </w:r>
            <w:proofErr w:type="spellEnd"/>
            <w:r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Bizhub</w:t>
            </w:r>
            <w:proofErr w:type="spellEnd"/>
            <w:r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 xml:space="preserve"> C454e Magenta – typ TN512M oryginał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AF8" w:rsidRPr="009912C1" w:rsidRDefault="00791AF8" w:rsidP="00791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AF8" w:rsidRPr="009912C1" w:rsidRDefault="00791AF8" w:rsidP="00791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AF8" w:rsidRPr="009912C1" w:rsidRDefault="00791AF8" w:rsidP="00136EBF">
            <w:pPr>
              <w:spacing w:line="240" w:lineRule="auto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AF8" w:rsidRPr="009912C1" w:rsidRDefault="00791AF8" w:rsidP="00136EBF">
            <w:pPr>
              <w:spacing w:line="240" w:lineRule="auto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AF8" w:rsidRPr="009912C1" w:rsidRDefault="00791AF8" w:rsidP="00136EBF">
            <w:pPr>
              <w:spacing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791AF8" w:rsidRPr="009912C1" w:rsidTr="00791AF8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AF8" w:rsidRPr="009912C1" w:rsidRDefault="00791AF8" w:rsidP="00136EBF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AF8" w:rsidRPr="009912C1" w:rsidRDefault="00791AF8" w:rsidP="00136EBF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 xml:space="preserve">Toner kolor do ksera Konica </w:t>
            </w:r>
            <w:proofErr w:type="spellStart"/>
            <w:r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Minolta</w:t>
            </w:r>
            <w:proofErr w:type="spellEnd"/>
            <w:r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Bizhub</w:t>
            </w:r>
            <w:proofErr w:type="spellEnd"/>
            <w:r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 xml:space="preserve"> C454e </w:t>
            </w:r>
            <w:proofErr w:type="spellStart"/>
            <w:r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Yellow</w:t>
            </w:r>
            <w:proofErr w:type="spellEnd"/>
            <w:r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 xml:space="preserve"> – typ TN512Y oryginał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AF8" w:rsidRPr="009912C1" w:rsidRDefault="00791AF8" w:rsidP="00791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AF8" w:rsidRPr="009912C1" w:rsidRDefault="00791AF8" w:rsidP="00791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AF8" w:rsidRPr="009912C1" w:rsidRDefault="00791AF8" w:rsidP="00136EBF">
            <w:pPr>
              <w:spacing w:line="240" w:lineRule="auto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AF8" w:rsidRPr="009912C1" w:rsidRDefault="00791AF8" w:rsidP="00136EBF">
            <w:pPr>
              <w:spacing w:line="240" w:lineRule="auto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AF8" w:rsidRPr="009912C1" w:rsidRDefault="00791AF8" w:rsidP="00136EBF">
            <w:pPr>
              <w:spacing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36521E" w:rsidRDefault="0036521E" w:rsidP="00791AF8"/>
    <w:sectPr w:rsidR="0036521E" w:rsidSect="00BC27DC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B25" w:rsidRDefault="00AF6B25" w:rsidP="005E7ED6">
      <w:pPr>
        <w:spacing w:line="240" w:lineRule="auto"/>
      </w:pPr>
      <w:r>
        <w:separator/>
      </w:r>
    </w:p>
  </w:endnote>
  <w:endnote w:type="continuationSeparator" w:id="0">
    <w:p w:rsidR="00AF6B25" w:rsidRDefault="00AF6B25" w:rsidP="005E7E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ED6" w:rsidRDefault="005E7ED6">
    <w:pPr>
      <w:pStyle w:val="Stopka"/>
    </w:pPr>
    <w:r w:rsidRPr="00516E65">
      <w:rPr>
        <w:noProof/>
      </w:rPr>
      <w:drawing>
        <wp:inline distT="0" distB="0" distL="0" distR="0" wp14:anchorId="139958FC" wp14:editId="7CF770D1">
          <wp:extent cx="5760720" cy="38780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7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B25" w:rsidRDefault="00AF6B25" w:rsidP="005E7ED6">
      <w:pPr>
        <w:spacing w:line="240" w:lineRule="auto"/>
      </w:pPr>
      <w:r>
        <w:separator/>
      </w:r>
    </w:p>
  </w:footnote>
  <w:footnote w:type="continuationSeparator" w:id="0">
    <w:p w:rsidR="00AF6B25" w:rsidRDefault="00AF6B25" w:rsidP="005E7E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ED6" w:rsidRDefault="005E7ED6">
    <w:pPr>
      <w:pStyle w:val="Nagwek"/>
    </w:pPr>
    <w:r w:rsidRPr="00F242D1">
      <w:rPr>
        <w:noProof/>
        <w:lang w:eastAsia="pl-PL"/>
      </w:rPr>
      <w:drawing>
        <wp:inline distT="0" distB="0" distL="0" distR="0" wp14:anchorId="4CC3E9A2" wp14:editId="12E6CCE3">
          <wp:extent cx="5760720" cy="431800"/>
          <wp:effectExtent l="0" t="0" r="0" b="635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810A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98274A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CF7440F"/>
    <w:multiLevelType w:val="hybridMultilevel"/>
    <w:tmpl w:val="F14CB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B12F092">
      <w:start w:val="1"/>
      <w:numFmt w:val="bullet"/>
      <w:lvlText w:val=""/>
      <w:lvlJc w:val="left"/>
      <w:pPr>
        <w:tabs>
          <w:tab w:val="num" w:pos="1714"/>
        </w:tabs>
        <w:ind w:left="1714" w:hanging="45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85E0F26"/>
    <w:multiLevelType w:val="hybridMultilevel"/>
    <w:tmpl w:val="52CCD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C1"/>
    <w:rsid w:val="0000595D"/>
    <w:rsid w:val="0036521E"/>
    <w:rsid w:val="005E7ED6"/>
    <w:rsid w:val="00791AF8"/>
    <w:rsid w:val="007C691D"/>
    <w:rsid w:val="009912C1"/>
    <w:rsid w:val="00AF6B25"/>
    <w:rsid w:val="00BC27DC"/>
    <w:rsid w:val="00C64FC9"/>
    <w:rsid w:val="00E8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A0E48-2826-4BDD-A95F-4C574703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9912C1"/>
  </w:style>
  <w:style w:type="character" w:styleId="Hipercze">
    <w:name w:val="Hyperlink"/>
    <w:rsid w:val="009912C1"/>
    <w:rPr>
      <w:color w:val="0000FF"/>
      <w:u w:val="single"/>
    </w:rPr>
  </w:style>
  <w:style w:type="paragraph" w:styleId="Stopka">
    <w:name w:val="footer"/>
    <w:basedOn w:val="Normalny"/>
    <w:link w:val="StopkaZnak"/>
    <w:rsid w:val="009912C1"/>
    <w:pPr>
      <w:widowControl w:val="0"/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Lucida Sans Unicode" w:hAnsi="Times New Roman" w:cs="Times New Roman"/>
      <w:b w:val="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912C1"/>
    <w:rPr>
      <w:rFonts w:ascii="Times New Roman" w:eastAsia="Lucida Sans Unicode" w:hAnsi="Times New Roman" w:cs="Times New Roman"/>
      <w:b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912C1"/>
    <w:pPr>
      <w:spacing w:line="240" w:lineRule="auto"/>
    </w:pPr>
    <w:rPr>
      <w:rFonts w:ascii="Times New Roman" w:eastAsia="Times New Roman" w:hAnsi="Times New Roman" w:cs="Times New Roman"/>
      <w:b w:val="0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12C1"/>
    <w:rPr>
      <w:rFonts w:ascii="Times New Roman" w:eastAsia="Times New Roman" w:hAnsi="Times New Roman" w:cs="Times New Roman"/>
      <w:b w:val="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912C1"/>
    <w:pPr>
      <w:spacing w:line="240" w:lineRule="auto"/>
    </w:pPr>
    <w:rPr>
      <w:rFonts w:ascii="Book Antiqua" w:eastAsia="Times New Roman" w:hAnsi="Book Antiqua" w:cs="Arial"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912C1"/>
    <w:rPr>
      <w:rFonts w:ascii="Book Antiqua" w:eastAsia="Times New Roman" w:hAnsi="Book Antiqua" w:cs="Arial"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912C1"/>
    <w:pPr>
      <w:spacing w:line="240" w:lineRule="auto"/>
      <w:jc w:val="both"/>
    </w:pPr>
    <w:rPr>
      <w:rFonts w:ascii="Book Antiqua" w:eastAsia="Times New Roman" w:hAnsi="Book Antiqua" w:cs="Arial"/>
      <w:b w:val="0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912C1"/>
    <w:rPr>
      <w:rFonts w:ascii="Book Antiqua" w:eastAsia="Times New Roman" w:hAnsi="Book Antiqua" w:cs="Arial"/>
      <w:b w:val="0"/>
      <w:sz w:val="24"/>
      <w:szCs w:val="24"/>
      <w:lang w:eastAsia="pl-PL"/>
    </w:rPr>
  </w:style>
  <w:style w:type="character" w:styleId="Numerstrony">
    <w:name w:val="page number"/>
    <w:basedOn w:val="Domylnaczcionkaakapitu"/>
    <w:rsid w:val="009912C1"/>
  </w:style>
  <w:style w:type="paragraph" w:styleId="Tytu">
    <w:name w:val="Title"/>
    <w:basedOn w:val="Normalny"/>
    <w:link w:val="TytuZnak"/>
    <w:qFormat/>
    <w:rsid w:val="009912C1"/>
    <w:pPr>
      <w:spacing w:line="240" w:lineRule="auto"/>
      <w:jc w:val="center"/>
    </w:pPr>
    <w:rPr>
      <w:rFonts w:ascii="Times New Roman" w:eastAsia="Times New Roman" w:hAnsi="Times New Roman" w:cs="Times New Roman"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912C1"/>
    <w:rPr>
      <w:rFonts w:ascii="Times New Roman" w:eastAsia="Times New Roman" w:hAnsi="Times New Roman" w:cs="Times New Roman"/>
      <w:bCs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912C1"/>
    <w:pPr>
      <w:spacing w:after="120" w:line="480" w:lineRule="auto"/>
      <w:ind w:left="283"/>
    </w:pPr>
    <w:rPr>
      <w:rFonts w:ascii="Arial Narrow" w:eastAsia="Times New Roman" w:hAnsi="Arial Narrow" w:cs="Arial"/>
      <w:b w:val="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912C1"/>
    <w:rPr>
      <w:rFonts w:ascii="Arial Narrow" w:eastAsia="Times New Roman" w:hAnsi="Arial Narrow" w:cs="Arial"/>
      <w:b w:val="0"/>
      <w:sz w:val="24"/>
      <w:szCs w:val="24"/>
      <w:lang w:eastAsia="pl-PL"/>
    </w:rPr>
  </w:style>
  <w:style w:type="paragraph" w:styleId="NormalnyWeb">
    <w:name w:val="Normal (Web)"/>
    <w:basedOn w:val="Normalny"/>
    <w:rsid w:val="009912C1"/>
    <w:pPr>
      <w:spacing w:before="100" w:beforeAutospacing="1" w:after="119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912C1"/>
    <w:pPr>
      <w:spacing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912C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2C1"/>
    <w:pPr>
      <w:widowControl w:val="0"/>
      <w:suppressAutoHyphens/>
      <w:spacing w:line="240" w:lineRule="auto"/>
    </w:pPr>
    <w:rPr>
      <w:rFonts w:ascii="Segoe UI" w:eastAsia="Lucida Sans Unicode" w:hAnsi="Segoe UI" w:cs="Segoe UI"/>
      <w:b w:val="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2C1"/>
    <w:rPr>
      <w:rFonts w:ascii="Segoe UI" w:eastAsia="Lucida Sans Unicode" w:hAnsi="Segoe UI" w:cs="Segoe UI"/>
      <w:b w:val="0"/>
      <w:sz w:val="18"/>
      <w:szCs w:val="18"/>
      <w:lang w:eastAsia="pl-PL"/>
    </w:rPr>
  </w:style>
  <w:style w:type="paragraph" w:styleId="Bezodstpw">
    <w:name w:val="No Spacing"/>
    <w:uiPriority w:val="1"/>
    <w:qFormat/>
    <w:rsid w:val="009912C1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b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12C1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E7E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</cp:revision>
  <cp:lastPrinted>2019-01-14T07:23:00Z</cp:lastPrinted>
  <dcterms:created xsi:type="dcterms:W3CDTF">2019-01-14T07:14:00Z</dcterms:created>
  <dcterms:modified xsi:type="dcterms:W3CDTF">2019-04-11T10:31:00Z</dcterms:modified>
</cp:coreProperties>
</file>