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1E" w:rsidRPr="00F74E1D" w:rsidRDefault="009E1749" w:rsidP="00F74E1D">
      <w:pPr>
        <w:ind w:left="5664" w:firstLine="708"/>
        <w:rPr>
          <w:rFonts w:ascii="CG Omega" w:hAnsi="CG Omega"/>
        </w:rPr>
      </w:pPr>
      <w:r>
        <w:rPr>
          <w:rFonts w:ascii="CG Omega" w:hAnsi="CG Omega"/>
        </w:rPr>
        <w:t>Wiązownica, 12</w:t>
      </w:r>
      <w:r w:rsidR="008D0E30">
        <w:rPr>
          <w:rFonts w:ascii="CG Omega" w:hAnsi="CG Omega"/>
        </w:rPr>
        <w:t>.03.2019</w:t>
      </w:r>
      <w:r w:rsidR="00F74E1D" w:rsidRPr="00F74E1D">
        <w:rPr>
          <w:rFonts w:ascii="CG Omega" w:hAnsi="CG Omega"/>
        </w:rPr>
        <w:t xml:space="preserve"> r.</w:t>
      </w:r>
    </w:p>
    <w:p w:rsidR="00F74E1D" w:rsidRPr="00F74E1D" w:rsidRDefault="008D0E30">
      <w:pPr>
        <w:rPr>
          <w:rFonts w:ascii="CG Omega" w:hAnsi="CG Omega"/>
        </w:rPr>
      </w:pPr>
      <w:r>
        <w:rPr>
          <w:rFonts w:ascii="CG Omega" w:hAnsi="CG Omega"/>
        </w:rPr>
        <w:t>Znak: IZ.271.5.2019</w:t>
      </w: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</w:rPr>
      </w:pP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</w:rPr>
        <w:tab/>
      </w:r>
      <w:r w:rsidRPr="00F74E1D">
        <w:rPr>
          <w:rFonts w:ascii="CG Omega" w:hAnsi="CG Omega"/>
          <w:b/>
        </w:rPr>
        <w:t xml:space="preserve">Otrzymują Wykonawcy </w:t>
      </w:r>
    </w:p>
    <w:p w:rsidR="00F74E1D" w:rsidRPr="00F74E1D" w:rsidRDefault="00F74E1D">
      <w:pPr>
        <w:rPr>
          <w:rFonts w:ascii="CG Omega" w:hAnsi="CG Omega"/>
          <w:b/>
        </w:rPr>
      </w:pPr>
      <w:r w:rsidRPr="00F74E1D">
        <w:rPr>
          <w:rFonts w:ascii="CG Omega" w:hAnsi="CG Omega"/>
          <w:b/>
        </w:rPr>
        <w:t xml:space="preserve">  </w:t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</w:r>
      <w:r w:rsidRPr="00F74E1D">
        <w:rPr>
          <w:rFonts w:ascii="CG Omega" w:hAnsi="CG Omega"/>
          <w:b/>
        </w:rPr>
        <w:tab/>
        <w:t>biorący udział w postępowaniu</w:t>
      </w:r>
    </w:p>
    <w:p w:rsidR="00F74E1D" w:rsidRDefault="00F74E1D">
      <w:pPr>
        <w:rPr>
          <w:rFonts w:ascii="CG Omega" w:hAnsi="CG Omega"/>
        </w:rPr>
      </w:pPr>
    </w:p>
    <w:p w:rsidR="008D0E30" w:rsidRDefault="008D0E30">
      <w:pPr>
        <w:rPr>
          <w:rFonts w:ascii="CG Omega" w:hAnsi="CG Omega"/>
        </w:rPr>
      </w:pPr>
    </w:p>
    <w:p w:rsidR="008D0E30" w:rsidRPr="00F74E1D" w:rsidRDefault="008D0E30">
      <w:pPr>
        <w:rPr>
          <w:rFonts w:ascii="CG Omega" w:hAnsi="CG Omega"/>
        </w:rPr>
      </w:pPr>
    </w:p>
    <w:p w:rsidR="008D0E30" w:rsidRPr="008D0E30" w:rsidRDefault="00F74E1D" w:rsidP="008D0E30">
      <w:pPr>
        <w:shd w:val="clear" w:color="auto" w:fill="FFFFFF"/>
        <w:tabs>
          <w:tab w:val="left" w:pos="2055"/>
        </w:tabs>
        <w:suppressAutoHyphens/>
        <w:spacing w:after="120" w:line="240" w:lineRule="auto"/>
        <w:ind w:left="993" w:hanging="993"/>
        <w:contextualSpacing/>
        <w:jc w:val="both"/>
        <w:rPr>
          <w:rFonts w:ascii="CG Omega" w:eastAsia="Times New Roman" w:hAnsi="CG Omega" w:cs="Times New Roman"/>
          <w:b/>
        </w:rPr>
      </w:pPr>
      <w:r w:rsidRPr="008D0E30">
        <w:rPr>
          <w:rFonts w:ascii="CG Omega" w:hAnsi="CG Omega"/>
        </w:rPr>
        <w:t>Dot</w:t>
      </w:r>
      <w:r w:rsidR="008D0E30">
        <w:rPr>
          <w:rFonts w:ascii="CG Omega" w:hAnsi="CG Omega"/>
        </w:rPr>
        <w:t>yczy:</w:t>
      </w:r>
      <w:r w:rsidRPr="008D0E30">
        <w:rPr>
          <w:rFonts w:ascii="CG Omega" w:hAnsi="CG Omega"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 xml:space="preserve">Przebudowa i zmiana sposobu użytkowania budynku poszkolnego w Radawie  na dzienny dom  „Senior+” </w:t>
      </w:r>
      <w:r w:rsidR="008D0E30" w:rsidRPr="008D0E30">
        <w:rPr>
          <w:rFonts w:ascii="CG Omega" w:eastAsia="Times New Roman" w:hAnsi="CG Omega" w:cs="Times New Roman"/>
          <w:b/>
          <w:smallCaps/>
        </w:rPr>
        <w:t xml:space="preserve"> </w:t>
      </w:r>
      <w:r w:rsidR="008D0E30" w:rsidRPr="008D0E30">
        <w:rPr>
          <w:rFonts w:ascii="CG Omega" w:eastAsia="Times New Roman" w:hAnsi="CG Omega" w:cs="Times New Roman"/>
          <w:b/>
        </w:rPr>
        <w:t>w ramach  programu wieloletniego  „Senior+”   -  Utworzenie i wyposażenie Dziennego Domu „Senior+” w miejscowości Radawa, Gmina Wiązownica</w:t>
      </w:r>
    </w:p>
    <w:p w:rsidR="00F74E1D" w:rsidRPr="008D0E30" w:rsidRDefault="00F74E1D" w:rsidP="008D0E30">
      <w:pPr>
        <w:spacing w:line="240" w:lineRule="auto"/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F74E1D">
      <w:pPr>
        <w:jc w:val="both"/>
        <w:rPr>
          <w:rFonts w:ascii="CG Omega" w:hAnsi="CG Omega"/>
          <w:b/>
          <w:bCs/>
        </w:rPr>
      </w:pPr>
    </w:p>
    <w:p w:rsidR="00F74E1D" w:rsidRDefault="00F74E1D" w:rsidP="009D788F">
      <w:pPr>
        <w:spacing w:line="240" w:lineRule="auto"/>
        <w:ind w:firstLine="709"/>
        <w:jc w:val="both"/>
        <w:rPr>
          <w:rFonts w:ascii="CG Omega" w:hAnsi="CG Omega"/>
        </w:rPr>
      </w:pPr>
      <w:r w:rsidRPr="00185F79">
        <w:rPr>
          <w:rFonts w:ascii="CG Omega" w:hAnsi="CG Omega"/>
        </w:rPr>
        <w:t xml:space="preserve">Działając na podstawie art. 38 ust. 1 i 2  ustawy z </w:t>
      </w:r>
      <w:r>
        <w:rPr>
          <w:rFonts w:ascii="CG Omega" w:hAnsi="CG Omega"/>
        </w:rPr>
        <w:t>dnia 29 stycznia 2004 r. Prawo zamówień p</w:t>
      </w:r>
      <w:r w:rsidRPr="00185F79">
        <w:rPr>
          <w:rFonts w:ascii="CG Omega" w:hAnsi="CG Omega"/>
        </w:rPr>
        <w:t>ubl</w:t>
      </w:r>
      <w:r>
        <w:rPr>
          <w:rFonts w:ascii="CG Omega" w:hAnsi="CG Omega"/>
        </w:rPr>
        <w:t>icznych (tekst jednolity</w:t>
      </w:r>
      <w:r w:rsidR="008D0E30">
        <w:rPr>
          <w:rFonts w:ascii="CG Omega" w:hAnsi="CG Omega"/>
        </w:rPr>
        <w:t>: Dz. U. z 2018 r. poz. 1986</w:t>
      </w:r>
      <w:r>
        <w:rPr>
          <w:rFonts w:ascii="CG Omega" w:hAnsi="CG Omega"/>
        </w:rPr>
        <w:t xml:space="preserve"> ze </w:t>
      </w:r>
      <w:r w:rsidRPr="00185F79">
        <w:rPr>
          <w:rFonts w:ascii="CG Omega" w:hAnsi="CG Omega"/>
        </w:rPr>
        <w:t>zm</w:t>
      </w:r>
      <w:r>
        <w:rPr>
          <w:rFonts w:ascii="CG Omega" w:hAnsi="CG Omega"/>
        </w:rPr>
        <w:t>ianami</w:t>
      </w:r>
      <w:r w:rsidRPr="00185F79">
        <w:rPr>
          <w:rFonts w:ascii="CG Omega" w:hAnsi="CG Omega"/>
        </w:rPr>
        <w:t>)</w:t>
      </w:r>
      <w:r>
        <w:rPr>
          <w:rFonts w:ascii="CG Omega" w:hAnsi="CG Omega"/>
        </w:rPr>
        <w:t xml:space="preserve"> w z</w:t>
      </w:r>
      <w:r w:rsidRPr="00185F79">
        <w:rPr>
          <w:rFonts w:ascii="CG Omega" w:hAnsi="CG Omega"/>
        </w:rPr>
        <w:t>wiązku z</w:t>
      </w:r>
      <w:r>
        <w:rPr>
          <w:rFonts w:ascii="CG Omega" w:hAnsi="CG Omega"/>
        </w:rPr>
        <w:t xml:space="preserve">e złożonymi na piśmie </w:t>
      </w:r>
      <w:r w:rsidRPr="00185F79">
        <w:rPr>
          <w:rFonts w:ascii="CG Omega" w:hAnsi="CG Omega"/>
        </w:rPr>
        <w:t xml:space="preserve"> pytaniami do</w:t>
      </w:r>
      <w:r>
        <w:rPr>
          <w:rFonts w:ascii="CG Omega" w:hAnsi="CG Omega"/>
        </w:rPr>
        <w:t>t.</w:t>
      </w:r>
      <w:r w:rsidRPr="00185F79">
        <w:rPr>
          <w:rFonts w:ascii="CG Omega" w:hAnsi="CG Omega"/>
        </w:rPr>
        <w:t xml:space="preserve"> specyfikacji istotnych w</w:t>
      </w:r>
      <w:r>
        <w:rPr>
          <w:rFonts w:ascii="CG Omega" w:hAnsi="CG Omega"/>
        </w:rPr>
        <w:t>arunków zamówienia,</w:t>
      </w:r>
      <w:r w:rsidRPr="00185F79">
        <w:rPr>
          <w:rFonts w:ascii="CG Omega" w:hAnsi="CG Omega"/>
        </w:rPr>
        <w:t xml:space="preserve">  wyjaśniam co następuje:</w:t>
      </w:r>
    </w:p>
    <w:p w:rsidR="0068181F" w:rsidRDefault="0068181F" w:rsidP="009D788F">
      <w:pPr>
        <w:spacing w:line="240" w:lineRule="auto"/>
        <w:ind w:firstLine="709"/>
        <w:jc w:val="both"/>
        <w:rPr>
          <w:rFonts w:ascii="CG Omega" w:hAnsi="CG Omega"/>
        </w:rPr>
      </w:pPr>
    </w:p>
    <w:p w:rsidR="008D0E30" w:rsidRPr="009E1749" w:rsidRDefault="00385802" w:rsidP="009E1749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</w:t>
      </w:r>
      <w:r w:rsidR="00F74E1D" w:rsidRPr="006879FB">
        <w:rPr>
          <w:rFonts w:ascii="CG Omega" w:hAnsi="CG Omega"/>
          <w:b/>
          <w:bCs/>
          <w:u w:val="single"/>
        </w:rPr>
        <w:t xml:space="preserve"> 1</w:t>
      </w:r>
    </w:p>
    <w:p w:rsidR="009E1749" w:rsidRPr="009E1749" w:rsidRDefault="009E1749" w:rsidP="009E1749">
      <w:pPr>
        <w:spacing w:line="240" w:lineRule="auto"/>
        <w:jc w:val="both"/>
        <w:rPr>
          <w:rFonts w:ascii="CG Omega" w:hAnsi="CG Omega"/>
          <w:bCs/>
        </w:rPr>
      </w:pPr>
      <w:r w:rsidRPr="009E1749">
        <w:rPr>
          <w:rFonts w:ascii="CG Omega" w:hAnsi="CG Omega"/>
          <w:bCs/>
        </w:rPr>
        <w:t>W pozycji nr 5.4 Rury wentylacyjne wraz z podłączeniem do przewodów kominowych – nie ma podanej średnicy i rodzaju?</w:t>
      </w:r>
    </w:p>
    <w:p w:rsidR="009E1749" w:rsidRDefault="009E1749" w:rsidP="009E1749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9E1749" w:rsidRPr="009E1749" w:rsidRDefault="009E1749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Odpowiedź na pytanie została udzielona we wcześniejszych wyjaśnieniach.</w:t>
      </w:r>
    </w:p>
    <w:p w:rsidR="009E1749" w:rsidRDefault="009E1749" w:rsidP="009E1749">
      <w:pPr>
        <w:jc w:val="both"/>
        <w:rPr>
          <w:rFonts w:ascii="CG Omega" w:hAnsi="CG Omega"/>
          <w:b/>
          <w:bCs/>
          <w:u w:val="single"/>
        </w:rPr>
      </w:pPr>
    </w:p>
    <w:p w:rsidR="009E1749" w:rsidRDefault="009E1749" w:rsidP="009E1749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2</w:t>
      </w:r>
    </w:p>
    <w:p w:rsidR="009E1749" w:rsidRPr="009E1749" w:rsidRDefault="009E1749" w:rsidP="009E1749">
      <w:pPr>
        <w:jc w:val="both"/>
        <w:rPr>
          <w:rFonts w:ascii="CG Omega" w:hAnsi="CG Omega"/>
          <w:bCs/>
        </w:rPr>
      </w:pPr>
      <w:r w:rsidRPr="009E1749">
        <w:rPr>
          <w:rFonts w:ascii="CG Omega" w:hAnsi="CG Omega"/>
          <w:bCs/>
        </w:rPr>
        <w:t>W poz. nr 4.3 Okładziny stropów</w:t>
      </w:r>
      <w:r>
        <w:rPr>
          <w:rFonts w:ascii="CG Omega" w:hAnsi="CG Omega"/>
          <w:bCs/>
        </w:rPr>
        <w:t xml:space="preserve"> płytami g-k nie jest ujęta folia paroizolacyjna?</w:t>
      </w:r>
    </w:p>
    <w:p w:rsidR="009E1749" w:rsidRDefault="009E1749" w:rsidP="009E1749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9E1749" w:rsidRDefault="009E1749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Do wyceny należy przyjąć folię paroizolacyjną wg podstaw</w:t>
      </w:r>
      <w:r w:rsidR="005558CD">
        <w:rPr>
          <w:rFonts w:ascii="CG Omega" w:hAnsi="CG Omega"/>
          <w:bCs/>
        </w:rPr>
        <w:t>y wyceny KNNR 2-0604-02 (dodać dodatkową pozycję  w elemencie).</w:t>
      </w:r>
    </w:p>
    <w:p w:rsidR="009E1749" w:rsidRDefault="009E1749" w:rsidP="009E1749">
      <w:pPr>
        <w:spacing w:line="240" w:lineRule="auto"/>
        <w:jc w:val="both"/>
        <w:rPr>
          <w:rFonts w:ascii="CG Omega" w:hAnsi="CG Omega"/>
          <w:bCs/>
        </w:rPr>
      </w:pPr>
    </w:p>
    <w:p w:rsidR="005558CD" w:rsidRDefault="005558CD" w:rsidP="005558CD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3</w:t>
      </w:r>
    </w:p>
    <w:p w:rsidR="009E1749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Brak rodzaju i wymiarów płytek ściennych i posadzkowych?</w:t>
      </w:r>
    </w:p>
    <w:p w:rsidR="005558CD" w:rsidRDefault="005558CD" w:rsidP="005558CD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9E1749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Płytki ścienne ceramiczne o wym. min 30x60 cm.  natomiast na podłogę płytki posadzkowe gres  o wym. min 60x60 cm. gr. 0.9 cm. o klasie  ścieralności min. 4 klasy</w:t>
      </w:r>
    </w:p>
    <w:p w:rsidR="005558CD" w:rsidRDefault="005558CD" w:rsidP="009E1749">
      <w:pPr>
        <w:spacing w:line="240" w:lineRule="auto"/>
        <w:jc w:val="both"/>
        <w:rPr>
          <w:rFonts w:ascii="CG Omega" w:hAnsi="CG Omega"/>
          <w:bCs/>
        </w:rPr>
      </w:pPr>
    </w:p>
    <w:p w:rsidR="005558CD" w:rsidRDefault="005558CD" w:rsidP="005558CD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4</w:t>
      </w:r>
    </w:p>
    <w:p w:rsidR="005558CD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 poz. 6.6 i 6.7 łączna grubość wylewki = 10 cm. natomiast w projekcie jest 7 cm.</w:t>
      </w:r>
    </w:p>
    <w:p w:rsidR="005558CD" w:rsidRDefault="005558CD" w:rsidP="005558CD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558CD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Wylewkę przyjąć zgodnie z projektem 7 cm. Przy wycenie dokonać korekty przedmiaru.</w:t>
      </w:r>
    </w:p>
    <w:p w:rsidR="005558CD" w:rsidRDefault="005558CD" w:rsidP="009E1749">
      <w:pPr>
        <w:spacing w:line="240" w:lineRule="auto"/>
        <w:jc w:val="both"/>
        <w:rPr>
          <w:rFonts w:ascii="CG Omega" w:hAnsi="CG Omega"/>
          <w:bCs/>
        </w:rPr>
      </w:pPr>
    </w:p>
    <w:p w:rsidR="005558CD" w:rsidRDefault="005558CD" w:rsidP="005558CD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5</w:t>
      </w:r>
    </w:p>
    <w:p w:rsidR="005558CD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Jaka gr. kostki brukowej w przedmiarze jest 6 cm. w projekcie 4 cm.?</w:t>
      </w:r>
    </w:p>
    <w:p w:rsidR="005558CD" w:rsidRDefault="005558CD" w:rsidP="005558CD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9E1749" w:rsidRPr="009E1749" w:rsidRDefault="005558CD" w:rsidP="009E1749">
      <w:pPr>
        <w:spacing w:line="240" w:lineRule="auto"/>
        <w:jc w:val="both"/>
        <w:rPr>
          <w:rFonts w:ascii="CG Omega" w:hAnsi="CG Omega"/>
          <w:bCs/>
        </w:rPr>
      </w:pPr>
      <w:r>
        <w:rPr>
          <w:rFonts w:ascii="CG Omega" w:hAnsi="CG Omega"/>
          <w:bCs/>
        </w:rPr>
        <w:t>Należy przyjąć kostkę brukową gr. 6 cm.</w:t>
      </w:r>
    </w:p>
    <w:p w:rsidR="005558CD" w:rsidRDefault="005558CD" w:rsidP="005558CD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lastRenderedPageBreak/>
        <w:t>Pytanie nr 6</w:t>
      </w:r>
    </w:p>
    <w:p w:rsidR="005558CD" w:rsidRPr="005558CD" w:rsidRDefault="005558CD" w:rsidP="005558CD">
      <w:pPr>
        <w:jc w:val="both"/>
        <w:rPr>
          <w:rFonts w:ascii="CG Omega" w:hAnsi="CG Omega"/>
          <w:bCs/>
        </w:rPr>
      </w:pPr>
      <w:r w:rsidRPr="005558CD">
        <w:rPr>
          <w:rFonts w:ascii="CG Omega" w:hAnsi="CG Omega"/>
          <w:bCs/>
        </w:rPr>
        <w:t>Rodzaj paneli podłogowych?</w:t>
      </w:r>
    </w:p>
    <w:p w:rsidR="00F74E1D" w:rsidRDefault="00385802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558CD" w:rsidRPr="005558CD" w:rsidRDefault="005558CD" w:rsidP="009D788F">
      <w:pPr>
        <w:spacing w:line="240" w:lineRule="auto"/>
        <w:jc w:val="both"/>
        <w:rPr>
          <w:rFonts w:ascii="CG Omega" w:hAnsi="CG Omega"/>
          <w:bCs/>
        </w:rPr>
      </w:pPr>
      <w:r w:rsidRPr="005558CD">
        <w:rPr>
          <w:rFonts w:ascii="CG Omega" w:hAnsi="CG Omega"/>
          <w:bCs/>
        </w:rPr>
        <w:t>Panel laminowany  klasy min</w:t>
      </w:r>
      <w:r w:rsidR="009637DE">
        <w:rPr>
          <w:rFonts w:ascii="CG Omega" w:hAnsi="CG Omega"/>
          <w:bCs/>
        </w:rPr>
        <w:t>.</w:t>
      </w:r>
      <w:bookmarkStart w:id="0" w:name="_GoBack"/>
      <w:bookmarkEnd w:id="0"/>
      <w:r w:rsidRPr="005558CD">
        <w:rPr>
          <w:rFonts w:ascii="CG Omega" w:hAnsi="CG Omega"/>
          <w:bCs/>
        </w:rPr>
        <w:t xml:space="preserve"> 32/AC4</w:t>
      </w:r>
      <w:r w:rsidR="007C2932">
        <w:rPr>
          <w:rFonts w:ascii="CG Omega" w:hAnsi="CG Omega"/>
          <w:bCs/>
        </w:rPr>
        <w:t xml:space="preserve"> </w:t>
      </w:r>
    </w:p>
    <w:p w:rsidR="005558CD" w:rsidRDefault="005558CD" w:rsidP="009D788F">
      <w:pPr>
        <w:spacing w:line="240" w:lineRule="auto"/>
        <w:jc w:val="both"/>
        <w:rPr>
          <w:rFonts w:ascii="CG Omega" w:hAnsi="CG Omega"/>
          <w:b/>
          <w:bCs/>
        </w:rPr>
      </w:pPr>
    </w:p>
    <w:p w:rsidR="005558CD" w:rsidRDefault="005558CD" w:rsidP="005558CD">
      <w:pPr>
        <w:jc w:val="both"/>
        <w:rPr>
          <w:rFonts w:ascii="CG Omega" w:hAnsi="CG Omega"/>
          <w:b/>
          <w:bCs/>
          <w:u w:val="single"/>
        </w:rPr>
      </w:pPr>
      <w:r>
        <w:rPr>
          <w:rFonts w:ascii="CG Omega" w:hAnsi="CG Omega"/>
          <w:b/>
          <w:bCs/>
          <w:u w:val="single"/>
        </w:rPr>
        <w:t>Pytanie nr 7</w:t>
      </w:r>
    </w:p>
    <w:p w:rsidR="005558CD" w:rsidRPr="005558CD" w:rsidRDefault="005558CD" w:rsidP="009D788F">
      <w:pPr>
        <w:spacing w:line="240" w:lineRule="auto"/>
        <w:jc w:val="both"/>
        <w:rPr>
          <w:rFonts w:ascii="CG Omega" w:hAnsi="CG Omega"/>
          <w:bCs/>
        </w:rPr>
      </w:pPr>
      <w:r w:rsidRPr="005558CD">
        <w:rPr>
          <w:rFonts w:ascii="CG Omega" w:hAnsi="CG Omega"/>
          <w:bCs/>
        </w:rPr>
        <w:t>Czy na schodach zewnętrznych i podjeździe dla niepełnosprawnych ma być zamontowana balustrada?</w:t>
      </w:r>
    </w:p>
    <w:p w:rsidR="005558CD" w:rsidRDefault="005558CD" w:rsidP="005558CD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>Odpowiedź:</w:t>
      </w:r>
    </w:p>
    <w:p w:rsidR="005558CD" w:rsidRPr="005558CD" w:rsidRDefault="005558CD" w:rsidP="009D788F">
      <w:pPr>
        <w:spacing w:line="240" w:lineRule="auto"/>
        <w:jc w:val="both"/>
        <w:rPr>
          <w:rFonts w:ascii="CG Omega" w:hAnsi="CG Omega"/>
          <w:bCs/>
        </w:rPr>
      </w:pPr>
      <w:r w:rsidRPr="005558CD">
        <w:rPr>
          <w:rFonts w:ascii="CG Omega" w:hAnsi="CG Omega"/>
          <w:bCs/>
        </w:rPr>
        <w:t>Tak. Wyjaśnień w tym zakresie udzielono w odpowiedzi na wcześniej zadane pytania.</w:t>
      </w:r>
    </w:p>
    <w:p w:rsidR="005558CD" w:rsidRDefault="005558CD" w:rsidP="009D788F">
      <w:pPr>
        <w:spacing w:line="240" w:lineRule="auto"/>
        <w:jc w:val="both"/>
        <w:rPr>
          <w:rFonts w:ascii="CG Omega" w:hAnsi="CG Omega"/>
          <w:b/>
          <w:bCs/>
        </w:rPr>
      </w:pPr>
    </w:p>
    <w:p w:rsidR="005558CD" w:rsidRDefault="005558CD" w:rsidP="009D788F">
      <w:pPr>
        <w:spacing w:line="240" w:lineRule="auto"/>
        <w:jc w:val="both"/>
        <w:rPr>
          <w:rFonts w:ascii="CG Omega" w:hAnsi="CG Omega"/>
          <w:b/>
          <w:bCs/>
        </w:rPr>
      </w:pPr>
    </w:p>
    <w:p w:rsidR="005558CD" w:rsidRDefault="005558CD" w:rsidP="009D788F">
      <w:pPr>
        <w:spacing w:line="240" w:lineRule="auto"/>
        <w:jc w:val="both"/>
        <w:rPr>
          <w:rFonts w:ascii="CG Omega" w:hAnsi="CG Omega"/>
          <w:b/>
          <w:bCs/>
        </w:rPr>
      </w:pPr>
    </w:p>
    <w:p w:rsidR="005558CD" w:rsidRDefault="005558CD" w:rsidP="009D788F">
      <w:pPr>
        <w:spacing w:line="240" w:lineRule="auto"/>
        <w:jc w:val="both"/>
        <w:rPr>
          <w:rFonts w:ascii="CG Omega" w:hAnsi="CG Omega"/>
          <w:b/>
          <w:bCs/>
        </w:rPr>
      </w:pPr>
    </w:p>
    <w:p w:rsidR="000B3B65" w:rsidRPr="00F74E1D" w:rsidRDefault="00466E65" w:rsidP="009D788F">
      <w:pPr>
        <w:spacing w:line="240" w:lineRule="auto"/>
        <w:jc w:val="both"/>
        <w:rPr>
          <w:rFonts w:ascii="CG Omega" w:hAnsi="CG Omega"/>
          <w:b/>
          <w:bCs/>
        </w:rPr>
      </w:pPr>
      <w:r>
        <w:rPr>
          <w:rFonts w:ascii="CG Omega" w:hAnsi="CG Omega"/>
          <w:b/>
          <w:bCs/>
        </w:rPr>
        <w:t xml:space="preserve">W wyniku złożonych zapytań i  udzielonych wyjaśnień zamawiający przedłużył </w:t>
      </w:r>
      <w:r w:rsidR="007C2932">
        <w:rPr>
          <w:rFonts w:ascii="CG Omega" w:hAnsi="CG Omega"/>
          <w:b/>
          <w:bCs/>
        </w:rPr>
        <w:t xml:space="preserve">już </w:t>
      </w:r>
      <w:r>
        <w:rPr>
          <w:rFonts w:ascii="CG Omega" w:hAnsi="CG Omega"/>
          <w:b/>
          <w:bCs/>
        </w:rPr>
        <w:t xml:space="preserve">termin składania ofert do dnia 19.03.2019 r.  </w:t>
      </w:r>
      <w:r w:rsidR="007C2932">
        <w:rPr>
          <w:rFonts w:ascii="CG Omega" w:hAnsi="CG Omega"/>
          <w:b/>
          <w:bCs/>
        </w:rPr>
        <w:t>godz. 09:00</w:t>
      </w:r>
    </w:p>
    <w:p w:rsidR="008D0E30" w:rsidRDefault="008D0E30" w:rsidP="009D788F">
      <w:pPr>
        <w:spacing w:line="240" w:lineRule="auto"/>
        <w:jc w:val="both"/>
        <w:rPr>
          <w:rFonts w:ascii="CG Omega" w:hAnsi="CG Omega"/>
          <w:b/>
        </w:rPr>
      </w:pPr>
    </w:p>
    <w:p w:rsidR="00FD5AFA" w:rsidRDefault="00FD5AFA" w:rsidP="009D788F">
      <w:pPr>
        <w:spacing w:line="240" w:lineRule="auto"/>
        <w:jc w:val="both"/>
        <w:rPr>
          <w:rFonts w:ascii="CG Omega" w:hAnsi="CG Omega"/>
          <w:b/>
        </w:rPr>
      </w:pPr>
    </w:p>
    <w:p w:rsidR="00200E87" w:rsidRDefault="00200E87">
      <w:pPr>
        <w:rPr>
          <w:rFonts w:ascii="CG Omega" w:hAnsi="CG Omega"/>
        </w:rPr>
      </w:pPr>
    </w:p>
    <w:p w:rsidR="00B0044B" w:rsidRPr="007E57B2" w:rsidRDefault="00B0044B" w:rsidP="00FA7F79">
      <w:pPr>
        <w:rPr>
          <w:rFonts w:ascii="CG Omega" w:hAnsi="CG Omega"/>
          <w:b/>
        </w:rPr>
      </w:pPr>
    </w:p>
    <w:p w:rsidR="00B0044B" w:rsidRPr="00FA7F79" w:rsidRDefault="00FA7F79">
      <w:pPr>
        <w:rPr>
          <w:rFonts w:ascii="CG Omega" w:hAnsi="CG Omega"/>
          <w:b/>
        </w:rPr>
      </w:pP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>
        <w:rPr>
          <w:rFonts w:ascii="CG Omega" w:hAnsi="CG Omega"/>
        </w:rPr>
        <w:tab/>
      </w:r>
      <w:r w:rsidRPr="00FA7F79">
        <w:rPr>
          <w:rFonts w:ascii="CG Omega" w:hAnsi="CG Omega"/>
          <w:b/>
        </w:rPr>
        <w:t>Wójt Gminy Wiązownica</w:t>
      </w:r>
    </w:p>
    <w:p w:rsidR="00FA7F79" w:rsidRPr="00FA7F79" w:rsidRDefault="00FA7F79">
      <w:pPr>
        <w:rPr>
          <w:rFonts w:ascii="CG Omega" w:hAnsi="CG Omega"/>
          <w:b/>
        </w:rPr>
      </w:pP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</w:r>
      <w:r w:rsidRPr="00FA7F79">
        <w:rPr>
          <w:rFonts w:ascii="CG Omega" w:hAnsi="CG Omega"/>
          <w:b/>
        </w:rPr>
        <w:tab/>
        <w:t xml:space="preserve">    Marian Jerzy </w:t>
      </w:r>
      <w:proofErr w:type="spellStart"/>
      <w:r w:rsidRPr="00FA7F79">
        <w:rPr>
          <w:rFonts w:ascii="CG Omega" w:hAnsi="CG Omega"/>
          <w:b/>
        </w:rPr>
        <w:t>Ryznar</w:t>
      </w:r>
      <w:proofErr w:type="spellEnd"/>
    </w:p>
    <w:p w:rsidR="00B0044B" w:rsidRDefault="00B0044B">
      <w:pPr>
        <w:rPr>
          <w:rFonts w:ascii="CG Omega" w:hAnsi="CG Omega"/>
        </w:rPr>
      </w:pPr>
    </w:p>
    <w:p w:rsidR="00385802" w:rsidRPr="00385802" w:rsidRDefault="00385802">
      <w:pPr>
        <w:rPr>
          <w:rFonts w:ascii="CG Omega" w:hAnsi="CG Omega"/>
          <w:b/>
          <w:u w:val="single"/>
        </w:rPr>
      </w:pPr>
      <w:r w:rsidRPr="00385802">
        <w:rPr>
          <w:rFonts w:ascii="CG Omega" w:hAnsi="CG Omega"/>
          <w:b/>
          <w:u w:val="single"/>
        </w:rPr>
        <w:t>Otrzymują:</w:t>
      </w:r>
    </w:p>
    <w:p w:rsid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Wykonawcy biorący udział w postępowaniu.</w:t>
      </w:r>
    </w:p>
    <w:p w:rsidR="00F74E1D" w:rsidRPr="00385802" w:rsidRDefault="00385802" w:rsidP="00385802">
      <w:pPr>
        <w:pStyle w:val="Akapitzlist"/>
        <w:numPr>
          <w:ilvl w:val="0"/>
          <w:numId w:val="1"/>
        </w:numPr>
        <w:ind w:left="284" w:hanging="284"/>
        <w:rPr>
          <w:rFonts w:ascii="CG Omega" w:hAnsi="CG Omega"/>
        </w:rPr>
      </w:pPr>
      <w:r>
        <w:rPr>
          <w:rFonts w:ascii="CG Omega" w:hAnsi="CG Omega"/>
        </w:rPr>
        <w:t>a/a</w:t>
      </w:r>
      <w:r w:rsidRPr="00385802">
        <w:rPr>
          <w:rFonts w:ascii="CG Omega" w:hAnsi="CG Omega"/>
        </w:rPr>
        <w:t xml:space="preserve"> </w:t>
      </w:r>
    </w:p>
    <w:sectPr w:rsidR="00F74E1D" w:rsidRPr="0038580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2F3" w:rsidRDefault="006822F3" w:rsidP="008D0E30">
      <w:pPr>
        <w:spacing w:line="240" w:lineRule="auto"/>
      </w:pPr>
      <w:r>
        <w:separator/>
      </w:r>
    </w:p>
  </w:endnote>
  <w:endnote w:type="continuationSeparator" w:id="0">
    <w:p w:rsidR="006822F3" w:rsidRDefault="006822F3" w:rsidP="008D0E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2F3" w:rsidRDefault="006822F3" w:rsidP="008D0E30">
      <w:pPr>
        <w:spacing w:line="240" w:lineRule="auto"/>
      </w:pPr>
      <w:r>
        <w:separator/>
      </w:r>
    </w:p>
  </w:footnote>
  <w:footnote w:type="continuationSeparator" w:id="0">
    <w:p w:rsidR="006822F3" w:rsidRDefault="006822F3" w:rsidP="008D0E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E30" w:rsidRDefault="008D0E30" w:rsidP="008D0E30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4B2501A" wp14:editId="47B796A3">
          <wp:extent cx="1933575" cy="709295"/>
          <wp:effectExtent l="0" t="0" r="9525" b="0"/>
          <wp:docPr id="2" name="Obraz 2" descr="http://www.czaplinek.pl/sites/default/files/pliki/e_urzad/senior/seni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http://www.czaplinek.pl/sites/default/files/pliki/e_urzad/senior/seni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10E1B"/>
    <w:multiLevelType w:val="hybridMultilevel"/>
    <w:tmpl w:val="802E04A0"/>
    <w:lvl w:ilvl="0" w:tplc="6A248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6410D7"/>
    <w:multiLevelType w:val="hybridMultilevel"/>
    <w:tmpl w:val="542206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0E049B"/>
    <w:multiLevelType w:val="hybridMultilevel"/>
    <w:tmpl w:val="D8EED8BE"/>
    <w:lvl w:ilvl="0" w:tplc="E15281C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687169"/>
    <w:multiLevelType w:val="hybridMultilevel"/>
    <w:tmpl w:val="183893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BF388E"/>
    <w:multiLevelType w:val="hybridMultilevel"/>
    <w:tmpl w:val="F476F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E957F2"/>
    <w:multiLevelType w:val="hybridMultilevel"/>
    <w:tmpl w:val="63AE7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613E0"/>
    <w:multiLevelType w:val="hybridMultilevel"/>
    <w:tmpl w:val="F5904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8E52C5"/>
    <w:multiLevelType w:val="hybridMultilevel"/>
    <w:tmpl w:val="D4FA2ECC"/>
    <w:lvl w:ilvl="0" w:tplc="16C4AD4C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ahoma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E9"/>
    <w:rsid w:val="00001C90"/>
    <w:rsid w:val="000401DE"/>
    <w:rsid w:val="00083C41"/>
    <w:rsid w:val="000B3B65"/>
    <w:rsid w:val="00200E87"/>
    <w:rsid w:val="002431FD"/>
    <w:rsid w:val="002F19A1"/>
    <w:rsid w:val="00345A17"/>
    <w:rsid w:val="00363190"/>
    <w:rsid w:val="0036521E"/>
    <w:rsid w:val="00385802"/>
    <w:rsid w:val="003F5477"/>
    <w:rsid w:val="00466E65"/>
    <w:rsid w:val="00507331"/>
    <w:rsid w:val="00541927"/>
    <w:rsid w:val="005558CD"/>
    <w:rsid w:val="005E1C21"/>
    <w:rsid w:val="00626D81"/>
    <w:rsid w:val="0068181F"/>
    <w:rsid w:val="006822F3"/>
    <w:rsid w:val="00796179"/>
    <w:rsid w:val="007C2932"/>
    <w:rsid w:val="008A1104"/>
    <w:rsid w:val="008D0E30"/>
    <w:rsid w:val="009501FA"/>
    <w:rsid w:val="009637DE"/>
    <w:rsid w:val="00966ADC"/>
    <w:rsid w:val="009D788F"/>
    <w:rsid w:val="009E1749"/>
    <w:rsid w:val="00A65BD4"/>
    <w:rsid w:val="00AA338E"/>
    <w:rsid w:val="00B0044B"/>
    <w:rsid w:val="00BC3274"/>
    <w:rsid w:val="00BF6C5B"/>
    <w:rsid w:val="00C355E9"/>
    <w:rsid w:val="00C73714"/>
    <w:rsid w:val="00CF4048"/>
    <w:rsid w:val="00D20A67"/>
    <w:rsid w:val="00D36ABB"/>
    <w:rsid w:val="00D6529F"/>
    <w:rsid w:val="00DD0A4C"/>
    <w:rsid w:val="00ED3F1B"/>
    <w:rsid w:val="00ED56C0"/>
    <w:rsid w:val="00F47064"/>
    <w:rsid w:val="00F74E1D"/>
    <w:rsid w:val="00F80A51"/>
    <w:rsid w:val="00FA7F79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0CC6D-F5DE-4C11-B1C5-7F78BFC3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58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19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E30"/>
  </w:style>
  <w:style w:type="paragraph" w:styleId="Stopka">
    <w:name w:val="footer"/>
    <w:basedOn w:val="Normalny"/>
    <w:link w:val="StopkaZnak"/>
    <w:uiPriority w:val="99"/>
    <w:unhideWhenUsed/>
    <w:rsid w:val="008D0E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23</cp:revision>
  <cp:lastPrinted>2019-03-12T09:21:00Z</cp:lastPrinted>
  <dcterms:created xsi:type="dcterms:W3CDTF">2015-01-27T09:00:00Z</dcterms:created>
  <dcterms:modified xsi:type="dcterms:W3CDTF">2019-03-12T09:31:00Z</dcterms:modified>
</cp:coreProperties>
</file>