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6A0D65" w:rsidP="0097134E">
      <w:pPr>
        <w:spacing w:line="320" w:lineRule="atLeast"/>
        <w:jc w:val="righ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</w:t>
      </w:r>
      <w:r w:rsidR="0059706C">
        <w:rPr>
          <w:rFonts w:ascii="CG Omega" w:hAnsi="CG Omega" w:cs="Arial"/>
          <w:b/>
          <w:sz w:val="20"/>
          <w:szCs w:val="20"/>
        </w:rPr>
        <w:t>.2019</w:t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 xml:space="preserve">Ja niżej podpisany </w:t>
      </w:r>
      <w:r w:rsidR="00643826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jako upoważniony do reprezentowania wykonawcy</w:t>
      </w:r>
      <w:r w:rsidR="00643826">
        <w:rPr>
          <w:rFonts w:ascii="CG Omega" w:eastAsia="Times New Roman" w:hAnsi="CG Omega" w:cs="Arial"/>
          <w:lang w:eastAsia="pl-PL"/>
        </w:rPr>
        <w:t xml:space="preserve"> ……………………………………………………..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</w:t>
      </w:r>
      <w:r w:rsidR="006A0D65" w:rsidRPr="006A0D65">
        <w:rPr>
          <w:rFonts w:ascii="CG Omega" w:eastAsia="Times New Roman" w:hAnsi="CG Omega" w:cs="Arial"/>
          <w:lang w:eastAsia="pl-PL"/>
        </w:rPr>
        <w:t>/ firmy [n</w:t>
      </w:r>
      <w:r>
        <w:rPr>
          <w:rFonts w:ascii="CG Omega" w:eastAsia="Times New Roman" w:hAnsi="CG Omega" w:cs="Arial"/>
          <w:lang w:eastAsia="pl-PL"/>
        </w:rPr>
        <w:t>azwa firmy]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oświadczam, że: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P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posiadamy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 </w:t>
      </w:r>
      <w:r w:rsidRPr="00643826">
        <w:rPr>
          <w:rFonts w:ascii="CG Omega" w:eastAsia="Times New Roman" w:hAnsi="CG Omega" w:cs="Arial"/>
          <w:lang w:eastAsia="pl-PL"/>
        </w:rPr>
        <w:t>uprawnienia do wykonywania określonej działalności lub czynności, jeżeli przepisy prawa nakładają obowiązek ich pos</w:t>
      </w:r>
      <w:r w:rsidR="00643826">
        <w:rPr>
          <w:rFonts w:ascii="CG Omega" w:eastAsia="Times New Roman" w:hAnsi="CG Omega" w:cs="Arial"/>
          <w:lang w:eastAsia="pl-PL"/>
        </w:rPr>
        <w:t>iadania</w:t>
      </w:r>
      <w:r w:rsidRPr="00643826">
        <w:rPr>
          <w:rFonts w:ascii="CG Omega" w:eastAsia="Times New Roman" w:hAnsi="CG Omega" w:cs="Arial"/>
          <w:lang w:eastAsia="pl-PL"/>
        </w:rPr>
        <w:t>;</w:t>
      </w:r>
    </w:p>
    <w:p w:rsidR="00643826" w:rsidRDefault="00643826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doświadczenie</w:t>
      </w:r>
      <w:r>
        <w:rPr>
          <w:rFonts w:ascii="CG Omega" w:eastAsia="Times New Roman" w:hAnsi="CG Omega" w:cs="Arial"/>
          <w:lang w:eastAsia="pl-PL"/>
        </w:rPr>
        <w:t xml:space="preserve"> i potencjał techniczny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w zakresie określonym przez Zamawiającego w ogłoszeniu;</w:t>
      </w:r>
    </w:p>
    <w:p w:rsid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kreślonym przez Zamawiającego w </w:t>
      </w:r>
      <w:r w:rsidRPr="00643826">
        <w:rPr>
          <w:rFonts w:ascii="CG Omega" w:eastAsia="Times New Roman" w:hAnsi="CG Omega" w:cs="Arial"/>
          <w:lang w:eastAsia="pl-PL"/>
        </w:rPr>
        <w:t>ogłoszeniu.</w:t>
      </w:r>
    </w:p>
    <w:p w:rsidR="00643826" w:rsidRDefault="00643826" w:rsidP="00643826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643826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oraz , że nie podlegamy wykluczeniu z przetargu w zakresie określonym przez Zamawiającego w ogłoszeniu o przetargu:</w:t>
      </w: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D9" w:rsidRDefault="00C012D9" w:rsidP="0038231F">
      <w:pPr>
        <w:spacing w:after="0" w:line="240" w:lineRule="auto"/>
      </w:pPr>
      <w:r>
        <w:separator/>
      </w:r>
    </w:p>
  </w:endnote>
  <w:endnote w:type="continuationSeparator" w:id="0">
    <w:p w:rsidR="00C012D9" w:rsidRDefault="00C01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6F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D9" w:rsidRDefault="00C012D9" w:rsidP="0038231F">
      <w:pPr>
        <w:spacing w:after="0" w:line="240" w:lineRule="auto"/>
      </w:pPr>
      <w:r>
        <w:separator/>
      </w:r>
    </w:p>
  </w:footnote>
  <w:footnote w:type="continuationSeparator" w:id="0">
    <w:p w:rsidR="00C012D9" w:rsidRDefault="00C012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8979-D569-422F-A9C5-8F196965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2016-07-26T08:32:00Z</cp:lastPrinted>
  <dcterms:created xsi:type="dcterms:W3CDTF">2016-07-28T14:48:00Z</dcterms:created>
  <dcterms:modified xsi:type="dcterms:W3CDTF">2019-02-05T12:15:00Z</dcterms:modified>
</cp:coreProperties>
</file>