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16" w:rsidRPr="00E10B16" w:rsidRDefault="00E10B16" w:rsidP="00E10B16">
      <w:pPr>
        <w:spacing w:after="0" w:line="240" w:lineRule="auto"/>
        <w:jc w:val="center"/>
        <w:rPr>
          <w:rFonts w:ascii="CG Omega" w:hAnsi="CG Omega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Cs/>
        </w:rPr>
        <w:t xml:space="preserve">     </w:t>
      </w:r>
      <w:r w:rsidRPr="00E10B16">
        <w:rPr>
          <w:rFonts w:ascii="CG Omega" w:hAnsi="CG Omega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z ą d   G m i n y   W i ą z o w n i c a</w:t>
      </w:r>
    </w:p>
    <w:p w:rsidR="00E10B16" w:rsidRPr="00E10B16" w:rsidRDefault="00E10B16" w:rsidP="00E10B16">
      <w:pPr>
        <w:spacing w:after="0" w:line="240" w:lineRule="auto"/>
        <w:ind w:left="2520"/>
        <w:rPr>
          <w:rFonts w:ascii="CG Omega" w:hAnsi="CG Omeg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16">
        <w:rPr>
          <w:rFonts w:ascii="CG Omega" w:hAnsi="CG Omeg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10B16">
        <w:rPr>
          <w:rFonts w:ascii="CG Omega" w:hAnsi="CG Omeg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 W i ą z o w n i c a</w:t>
      </w:r>
    </w:p>
    <w:p w:rsidR="00E10B16" w:rsidRPr="00E10B16" w:rsidRDefault="00E10B16" w:rsidP="00E10B16">
      <w:pPr>
        <w:spacing w:after="0" w:line="240" w:lineRule="auto"/>
        <w:jc w:val="center"/>
        <w:rPr>
          <w:rFonts w:ascii="CG Omega" w:hAnsi="CG Omeg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16">
        <w:rPr>
          <w:rFonts w:ascii="CG Omega" w:hAnsi="CG Omeg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tel.( 16) 622 36 31,   622 36 32</w:t>
      </w:r>
    </w:p>
    <w:p w:rsidR="00E10B16" w:rsidRPr="00E10B16" w:rsidRDefault="00E10B16" w:rsidP="00E10B16">
      <w:pPr>
        <w:spacing w:after="0" w:line="240" w:lineRule="auto"/>
        <w:jc w:val="center"/>
        <w:rPr>
          <w:rFonts w:ascii="CG Omega" w:hAnsi="CG Omega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16">
        <w:rPr>
          <w:rFonts w:ascii="CG Omega" w:hAnsi="CG Omega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792 10-75-108    REGON  000551674</w:t>
      </w:r>
    </w:p>
    <w:p w:rsidR="00E10B16" w:rsidRPr="00E10B16" w:rsidRDefault="00E10B16" w:rsidP="00E10B16">
      <w:pPr>
        <w:pBdr>
          <w:bottom w:val="threeDEmboss" w:sz="24" w:space="1" w:color="auto"/>
        </w:pBdr>
        <w:spacing w:after="0" w:line="240" w:lineRule="auto"/>
        <w:jc w:val="center"/>
        <w:rPr>
          <w:rFonts w:ascii="CG Omega" w:hAnsi="CG Omega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16">
        <w:rPr>
          <w:rFonts w:ascii="CG Omega" w:hAnsi="CG Omega"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sekretariat@wiazownica.com       www.wiazownica.com</w:t>
      </w:r>
    </w:p>
    <w:p w:rsidR="00E10B16" w:rsidRPr="003D5C5D" w:rsidRDefault="00E10B16" w:rsidP="00E10B16">
      <w:pPr>
        <w:rPr>
          <w:rFonts w:ascii="CG Omega" w:hAnsi="CG Omega"/>
        </w:rPr>
      </w:pP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Pr="00101064">
        <w:rPr>
          <w:rFonts w:ascii="CG Omega" w:hAnsi="CG Omega"/>
          <w:lang w:val="en-US"/>
        </w:rPr>
        <w:tab/>
      </w:r>
      <w:r w:rsidR="00240EA1">
        <w:rPr>
          <w:rFonts w:ascii="CG Omega" w:hAnsi="CG Omega"/>
        </w:rPr>
        <w:t>Wiązownica, 21.10</w:t>
      </w:r>
      <w:r>
        <w:rPr>
          <w:rFonts w:ascii="CG Omega" w:hAnsi="CG Omega"/>
        </w:rPr>
        <w:t>.2016</w:t>
      </w:r>
      <w:r w:rsidRPr="003D5C5D">
        <w:rPr>
          <w:rFonts w:ascii="CG Omega" w:hAnsi="CG Omega"/>
        </w:rPr>
        <w:t xml:space="preserve"> r.</w:t>
      </w:r>
    </w:p>
    <w:p w:rsidR="00E10B16" w:rsidRPr="007C1D7E" w:rsidRDefault="00240EA1" w:rsidP="00E10B16">
      <w:pPr>
        <w:rPr>
          <w:rFonts w:ascii="CG Omega" w:hAnsi="CG Omega"/>
        </w:rPr>
      </w:pPr>
      <w:r>
        <w:rPr>
          <w:rFonts w:ascii="CG Omega" w:hAnsi="CG Omega"/>
        </w:rPr>
        <w:t>Znak: IZ.271.19.2016</w:t>
      </w:r>
    </w:p>
    <w:p w:rsidR="00E10B16" w:rsidRDefault="00240EA1" w:rsidP="00E10B16">
      <w:pPr>
        <w:spacing w:after="0" w:line="240" w:lineRule="auto"/>
        <w:ind w:left="4956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>
        <w:rPr>
          <w:rFonts w:ascii="CG Omega" w:eastAsia="Times New Roman" w:hAnsi="CG Omega" w:cs="Arial"/>
          <w:b/>
          <w:sz w:val="24"/>
          <w:szCs w:val="24"/>
          <w:lang w:eastAsia="pl-PL"/>
        </w:rPr>
        <w:t>Otrzymują</w:t>
      </w:r>
    </w:p>
    <w:p w:rsidR="00240EA1" w:rsidRPr="00E10B16" w:rsidRDefault="00240EA1" w:rsidP="00E10B16">
      <w:pPr>
        <w:spacing w:after="0" w:line="240" w:lineRule="auto"/>
        <w:ind w:left="4956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>
        <w:rPr>
          <w:rFonts w:ascii="CG Omega" w:eastAsia="Times New Roman" w:hAnsi="CG Omega" w:cs="Arial"/>
          <w:b/>
          <w:sz w:val="24"/>
          <w:szCs w:val="24"/>
          <w:lang w:eastAsia="pl-PL"/>
        </w:rPr>
        <w:t>wszyscy wykonawcy</w:t>
      </w:r>
    </w:p>
    <w:p w:rsidR="00E10B16" w:rsidRDefault="00E10B16" w:rsidP="00E10B16">
      <w:pPr>
        <w:rPr>
          <w:rFonts w:ascii="CG Omega" w:hAnsi="CG Omega"/>
        </w:rPr>
      </w:pPr>
    </w:p>
    <w:p w:rsidR="00E10B16" w:rsidRDefault="00E10B16" w:rsidP="00E10B16">
      <w:pPr>
        <w:spacing w:after="0" w:line="257" w:lineRule="auto"/>
        <w:rPr>
          <w:rFonts w:ascii="CG Omega" w:hAnsi="CG Omega"/>
          <w:bCs/>
        </w:rPr>
      </w:pPr>
      <w:r w:rsidRPr="003D5C5D">
        <w:rPr>
          <w:rFonts w:ascii="CG Omega" w:hAnsi="CG Omega"/>
        </w:rPr>
        <w:t xml:space="preserve">Dot. </w:t>
      </w:r>
      <w:r>
        <w:rPr>
          <w:rFonts w:ascii="CG Omega" w:hAnsi="CG Omega"/>
          <w:bCs/>
        </w:rPr>
        <w:t xml:space="preserve">Budowa budynku magazynowo – gospodarczego wraz z wewnętrznymi instalacjami  </w:t>
      </w:r>
    </w:p>
    <w:p w:rsidR="00E10B16" w:rsidRDefault="00E10B16" w:rsidP="00E10B16">
      <w:pPr>
        <w:spacing w:after="0" w:line="257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        wod.-kan., c.o., wentylacji i elektrycznej  w miejscowości Wiązownica – etap</w:t>
      </w:r>
      <w:r w:rsidR="00240EA1">
        <w:rPr>
          <w:rFonts w:ascii="CG Omega" w:hAnsi="CG Omega"/>
          <w:bCs/>
        </w:rPr>
        <w:t xml:space="preserve"> II</w:t>
      </w:r>
    </w:p>
    <w:p w:rsidR="00E10B16" w:rsidRDefault="00E10B16" w:rsidP="00E10B16">
      <w:pPr>
        <w:spacing w:after="0" w:line="257" w:lineRule="auto"/>
        <w:rPr>
          <w:rFonts w:ascii="CG Omega" w:hAnsi="CG Omega"/>
          <w:bCs/>
        </w:rPr>
      </w:pPr>
    </w:p>
    <w:p w:rsidR="00E10B16" w:rsidRDefault="00E10B16" w:rsidP="00E10B16">
      <w:pPr>
        <w:spacing w:after="0" w:line="257" w:lineRule="auto"/>
        <w:rPr>
          <w:rFonts w:ascii="CG Omega" w:hAnsi="CG Omega"/>
          <w:bCs/>
        </w:rPr>
      </w:pPr>
    </w:p>
    <w:p w:rsidR="00E10B16" w:rsidRPr="00E10B16" w:rsidRDefault="00E10B16" w:rsidP="00E10B16">
      <w:pPr>
        <w:spacing w:after="0" w:line="240" w:lineRule="auto"/>
        <w:ind w:firstLine="709"/>
        <w:jc w:val="both"/>
        <w:rPr>
          <w:rFonts w:ascii="CG Omega" w:hAnsi="CG Omega"/>
        </w:rPr>
      </w:pPr>
      <w:r w:rsidRPr="00E10B16">
        <w:rPr>
          <w:rFonts w:ascii="CG Omega" w:hAnsi="CG Omega"/>
        </w:rPr>
        <w:t>Działając na podstawie art. 38 ust. 1 i 2  ustawy z dnia 29 stycznia 2004 r. Prawo zamówień publicznych (tekst jednolity</w:t>
      </w:r>
      <w:r>
        <w:rPr>
          <w:rFonts w:ascii="CG Omega" w:hAnsi="CG Omega"/>
        </w:rPr>
        <w:t>:</w:t>
      </w:r>
      <w:r w:rsidRPr="00E10B16">
        <w:rPr>
          <w:rFonts w:ascii="CG Omega" w:hAnsi="CG Omega"/>
        </w:rPr>
        <w:t xml:space="preserve"> </w:t>
      </w:r>
      <w:r>
        <w:rPr>
          <w:rFonts w:ascii="CG Omega" w:hAnsi="CG Omega"/>
        </w:rPr>
        <w:t>Dz. U. z 2015 r. poz. 2164</w:t>
      </w:r>
      <w:r w:rsidRPr="00E10B16">
        <w:rPr>
          <w:rFonts w:ascii="CG Omega" w:hAnsi="CG Omega"/>
        </w:rPr>
        <w:t>) w związku ze złożonymi na piśmie  pytaniami dot. specyfikacji istotnych warunków zamówienia,  wyjaśniam co następuje:</w:t>
      </w:r>
    </w:p>
    <w:p w:rsidR="00E10B16" w:rsidRPr="00E10B16" w:rsidRDefault="00E10B16" w:rsidP="00E10B16">
      <w:pPr>
        <w:spacing w:after="0" w:line="259" w:lineRule="auto"/>
        <w:jc w:val="both"/>
        <w:rPr>
          <w:rFonts w:ascii="CG Omega" w:hAnsi="CG Omega"/>
          <w:b/>
          <w:bCs/>
          <w:u w:val="single"/>
        </w:rPr>
      </w:pPr>
      <w:r w:rsidRPr="00E10B16">
        <w:rPr>
          <w:rFonts w:ascii="CG Omega" w:hAnsi="CG Omega"/>
          <w:b/>
          <w:bCs/>
          <w:u w:val="single"/>
        </w:rPr>
        <w:t>Pytanie nr 1</w:t>
      </w:r>
    </w:p>
    <w:p w:rsidR="00E10B16" w:rsidRPr="000F3540" w:rsidRDefault="00240EA1" w:rsidP="00E10B16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Proszę podać współczynnik przewodzenia ciepła dla wełny mineralnej  (poz. 96 i 97) przedmiaru.</w:t>
      </w:r>
    </w:p>
    <w:p w:rsidR="00E10B16" w:rsidRDefault="00E10B16" w:rsidP="00E10B16">
      <w:pPr>
        <w:spacing w:after="0" w:line="240" w:lineRule="auto"/>
        <w:jc w:val="both"/>
        <w:rPr>
          <w:rFonts w:ascii="CG Omega" w:hAnsi="CG Omega"/>
          <w:b/>
          <w:bCs/>
        </w:rPr>
      </w:pPr>
      <w:r w:rsidRPr="00E10B16">
        <w:rPr>
          <w:rFonts w:ascii="CG Omega" w:hAnsi="CG Omega"/>
          <w:b/>
          <w:bCs/>
        </w:rPr>
        <w:t>Odpowiedź:</w:t>
      </w:r>
    </w:p>
    <w:p w:rsidR="000F3540" w:rsidRDefault="000F3540" w:rsidP="00E10B16">
      <w:pPr>
        <w:spacing w:after="0" w:line="240" w:lineRule="auto"/>
        <w:jc w:val="both"/>
        <w:rPr>
          <w:rFonts w:ascii="CG Omega" w:hAnsi="CG Omega"/>
          <w:bCs/>
        </w:rPr>
      </w:pPr>
      <w:r w:rsidRPr="000F3540">
        <w:rPr>
          <w:rFonts w:ascii="CG Omega" w:hAnsi="CG Omega"/>
          <w:bCs/>
        </w:rPr>
        <w:t>Współczynnik przewodzenia ciepła U=0,042 W/m2K dla wełny mineralnej np. ISOVER</w:t>
      </w:r>
      <w:r>
        <w:rPr>
          <w:rFonts w:ascii="CG Omega" w:hAnsi="CG Omega"/>
          <w:bCs/>
        </w:rPr>
        <w:t>.</w:t>
      </w:r>
    </w:p>
    <w:p w:rsidR="000F3540" w:rsidRPr="000F3540" w:rsidRDefault="000F3540" w:rsidP="00E10B16">
      <w:pPr>
        <w:spacing w:after="0" w:line="240" w:lineRule="auto"/>
        <w:jc w:val="both"/>
        <w:rPr>
          <w:rFonts w:ascii="CG Omega" w:hAnsi="CG Omega"/>
          <w:b/>
          <w:bCs/>
          <w:u w:val="single"/>
        </w:rPr>
      </w:pPr>
      <w:r w:rsidRPr="000F3540">
        <w:rPr>
          <w:rFonts w:ascii="CG Omega" w:hAnsi="CG Omega"/>
          <w:b/>
          <w:bCs/>
          <w:u w:val="single"/>
        </w:rPr>
        <w:t>Pytanie nr 2</w:t>
      </w:r>
    </w:p>
    <w:p w:rsidR="00883224" w:rsidRDefault="000F3540" w:rsidP="00E10B16">
      <w:pPr>
        <w:spacing w:after="0" w:line="240" w:lineRule="auto"/>
        <w:jc w:val="both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>Proszę</w:t>
      </w:r>
      <w:r w:rsidR="00205921">
        <w:rPr>
          <w:rFonts w:ascii="CG Omega" w:eastAsia="Times New Roman" w:hAnsi="CG Omega" w:cs="Arial"/>
          <w:lang w:eastAsia="pl-PL"/>
        </w:rPr>
        <w:t xml:space="preserve"> podać współczynnik przenikania</w:t>
      </w:r>
      <w:r>
        <w:rPr>
          <w:rFonts w:ascii="CG Omega" w:eastAsia="Times New Roman" w:hAnsi="CG Omega" w:cs="Arial"/>
          <w:lang w:eastAsia="pl-PL"/>
        </w:rPr>
        <w:t xml:space="preserve"> ciepła dla okien O1 i O2 (przedmiarze jest 1,10 W/m2K, w zestawieniu stolarki 1,55 W/m2K)</w:t>
      </w:r>
    </w:p>
    <w:p w:rsidR="000F3540" w:rsidRDefault="000F3540" w:rsidP="000F3540">
      <w:pPr>
        <w:spacing w:after="0" w:line="240" w:lineRule="auto"/>
        <w:jc w:val="both"/>
        <w:rPr>
          <w:rFonts w:ascii="CG Omega" w:hAnsi="CG Omega"/>
          <w:b/>
          <w:bCs/>
        </w:rPr>
      </w:pPr>
      <w:r w:rsidRPr="00E10B16">
        <w:rPr>
          <w:rFonts w:ascii="CG Omega" w:hAnsi="CG Omega"/>
          <w:b/>
          <w:bCs/>
        </w:rPr>
        <w:t>Odpowiedź:</w:t>
      </w:r>
    </w:p>
    <w:p w:rsidR="00B67F4D" w:rsidRDefault="00205921" w:rsidP="00E10B16">
      <w:pPr>
        <w:spacing w:after="0" w:line="240" w:lineRule="auto"/>
        <w:jc w:val="both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Współczynnik przenikania ciepła dla okien wynosi </w:t>
      </w:r>
      <w:proofErr w:type="spellStart"/>
      <w:r>
        <w:rPr>
          <w:rFonts w:ascii="CG Omega" w:eastAsia="Times New Roman" w:hAnsi="CG Omega" w:cs="Arial"/>
          <w:lang w:eastAsia="pl-PL"/>
        </w:rPr>
        <w:t>Umax</w:t>
      </w:r>
      <w:proofErr w:type="spellEnd"/>
      <w:r>
        <w:rPr>
          <w:rFonts w:ascii="CG Omega" w:eastAsia="Times New Roman" w:hAnsi="CG Omega" w:cs="Arial"/>
          <w:lang w:eastAsia="pl-PL"/>
        </w:rPr>
        <w:t>=1,55 W/m2K</w:t>
      </w:r>
      <w:r w:rsidR="001624AD">
        <w:rPr>
          <w:rFonts w:ascii="CG Omega" w:eastAsia="Times New Roman" w:hAnsi="CG Omega" w:cs="Arial"/>
          <w:lang w:eastAsia="pl-PL"/>
        </w:rPr>
        <w:t xml:space="preserve"> jak w projekcie budowlanym. Współczynnik dotyczy całego okna. Natomiast współczynnik U=1,10 W/m2K dotyczy szyb zespolonych.</w:t>
      </w:r>
    </w:p>
    <w:p w:rsidR="001624AD" w:rsidRPr="000F3540" w:rsidRDefault="001624AD" w:rsidP="001624AD">
      <w:pPr>
        <w:spacing w:after="0" w:line="240" w:lineRule="auto"/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3</w:t>
      </w:r>
    </w:p>
    <w:p w:rsidR="00B67F4D" w:rsidRPr="00E10B16" w:rsidRDefault="00375B61" w:rsidP="00E10B16">
      <w:pPr>
        <w:spacing w:after="0"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Proszę podać współczynnik przenikania ciepła dla drzwi zewnętrznych Dz1 i Dz2.</w:t>
      </w:r>
    </w:p>
    <w:p w:rsidR="00375B61" w:rsidRDefault="00375B61" w:rsidP="00375B61">
      <w:pPr>
        <w:spacing w:after="0" w:line="240" w:lineRule="auto"/>
        <w:jc w:val="both"/>
        <w:rPr>
          <w:rFonts w:ascii="CG Omega" w:hAnsi="CG Omega"/>
          <w:b/>
          <w:bCs/>
        </w:rPr>
      </w:pPr>
      <w:r w:rsidRPr="00E10B16">
        <w:rPr>
          <w:rFonts w:ascii="CG Omega" w:hAnsi="CG Omega"/>
          <w:b/>
          <w:bCs/>
        </w:rPr>
        <w:t>Odpowiedź:</w:t>
      </w:r>
    </w:p>
    <w:p w:rsidR="00E10B16" w:rsidRPr="00E10B16" w:rsidRDefault="00375B61" w:rsidP="00E10B1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  <w:bCs/>
        </w:rPr>
        <w:t>W</w:t>
      </w:r>
      <w:r>
        <w:rPr>
          <w:rFonts w:ascii="CG Omega" w:hAnsi="CG Omega"/>
          <w:bCs/>
        </w:rPr>
        <w:t>spółczynnik przenikania ciepła dla drzwi zewnętrznych Dz1 i Dz2</w:t>
      </w:r>
      <w:r>
        <w:rPr>
          <w:rFonts w:ascii="CG Omega" w:hAnsi="CG Omega"/>
          <w:bCs/>
        </w:rPr>
        <w:t xml:space="preserve"> wynosi U≤ 2,0 W/m2K</w:t>
      </w:r>
    </w:p>
    <w:p w:rsidR="00375B61" w:rsidRPr="000F3540" w:rsidRDefault="00375B61" w:rsidP="00375B61">
      <w:pPr>
        <w:spacing w:after="0" w:line="240" w:lineRule="auto"/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4</w:t>
      </w:r>
    </w:p>
    <w:p w:rsidR="00E10B16" w:rsidRDefault="00375B61" w:rsidP="00375B61">
      <w:pPr>
        <w:spacing w:after="0"/>
        <w:rPr>
          <w:rFonts w:ascii="CG Omega" w:hAnsi="CG Omega"/>
          <w:bCs/>
        </w:rPr>
      </w:pPr>
      <w:r>
        <w:rPr>
          <w:rFonts w:ascii="CG Omega" w:hAnsi="CG Omega"/>
          <w:bCs/>
        </w:rPr>
        <w:t>Proszę podać współczynnik przenikania ciepła dla bramy B1 oraz dla bramy B2.</w:t>
      </w:r>
    </w:p>
    <w:p w:rsidR="00375B61" w:rsidRPr="00375B61" w:rsidRDefault="00375B61" w:rsidP="00375B61">
      <w:pPr>
        <w:spacing w:after="0" w:line="240" w:lineRule="auto"/>
        <w:jc w:val="both"/>
        <w:rPr>
          <w:rFonts w:ascii="CG Omega" w:hAnsi="CG Omega"/>
          <w:b/>
          <w:bCs/>
        </w:rPr>
      </w:pPr>
      <w:r w:rsidRPr="00E10B16">
        <w:rPr>
          <w:rFonts w:ascii="CG Omega" w:hAnsi="CG Omega"/>
          <w:b/>
          <w:bCs/>
        </w:rPr>
        <w:t>Odpowiedź:</w:t>
      </w:r>
    </w:p>
    <w:p w:rsidR="00375B61" w:rsidRDefault="00375B61" w:rsidP="00375B61">
      <w:pPr>
        <w:spacing w:after="0"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Współczynnik przeni</w:t>
      </w:r>
      <w:r>
        <w:rPr>
          <w:rFonts w:ascii="CG Omega" w:hAnsi="CG Omega"/>
          <w:bCs/>
        </w:rPr>
        <w:t xml:space="preserve">kania ciepła dla </w:t>
      </w:r>
      <w:r w:rsidR="007F7758">
        <w:rPr>
          <w:rFonts w:ascii="CG Omega" w:hAnsi="CG Omega"/>
          <w:bCs/>
        </w:rPr>
        <w:t xml:space="preserve">bramy segmentowej B1 wynosi 1,0 W/m2K natomiast dla drzwi uchylnych </w:t>
      </w:r>
      <w:r>
        <w:rPr>
          <w:rFonts w:ascii="CG Omega" w:hAnsi="CG Omega"/>
          <w:bCs/>
        </w:rPr>
        <w:t xml:space="preserve"> Dz2 wynosi U≤</w:t>
      </w:r>
      <w:r w:rsidR="007F7758">
        <w:rPr>
          <w:rFonts w:ascii="CG Omega" w:hAnsi="CG Omega"/>
          <w:bCs/>
        </w:rPr>
        <w:t xml:space="preserve"> 0</w:t>
      </w:r>
      <w:r>
        <w:rPr>
          <w:rFonts w:ascii="CG Omega" w:hAnsi="CG Omega"/>
          <w:bCs/>
        </w:rPr>
        <w:t>,</w:t>
      </w:r>
      <w:r w:rsidR="007F7758">
        <w:rPr>
          <w:rFonts w:ascii="CG Omega" w:hAnsi="CG Omega"/>
          <w:bCs/>
        </w:rPr>
        <w:t>6</w:t>
      </w:r>
      <w:r>
        <w:rPr>
          <w:rFonts w:ascii="CG Omega" w:hAnsi="CG Omega"/>
          <w:bCs/>
        </w:rPr>
        <w:t>0 W/m2K</w:t>
      </w:r>
    </w:p>
    <w:p w:rsidR="007F7758" w:rsidRDefault="007F7758" w:rsidP="00375B61">
      <w:pPr>
        <w:spacing w:after="0" w:line="240" w:lineRule="auto"/>
        <w:jc w:val="both"/>
        <w:rPr>
          <w:rFonts w:ascii="CG Omega" w:hAnsi="CG Omega"/>
          <w:bCs/>
        </w:rPr>
      </w:pPr>
    </w:p>
    <w:p w:rsidR="007F7758" w:rsidRPr="00E10B16" w:rsidRDefault="007F7758" w:rsidP="00375B6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  <w:bCs/>
        </w:rPr>
        <w:t xml:space="preserve">Ze względu  na to, że powyższe wyjaśnienia </w:t>
      </w:r>
      <w:r w:rsidR="007C1D7E">
        <w:rPr>
          <w:rFonts w:ascii="CG Omega" w:hAnsi="CG Omega"/>
          <w:bCs/>
        </w:rPr>
        <w:t xml:space="preserve">nie prowadzą do zmiany treści </w:t>
      </w:r>
      <w:proofErr w:type="spellStart"/>
      <w:r w:rsidR="007C1D7E">
        <w:rPr>
          <w:rFonts w:ascii="CG Omega" w:hAnsi="CG Omega"/>
          <w:bCs/>
        </w:rPr>
        <w:t>siwz</w:t>
      </w:r>
      <w:proofErr w:type="spellEnd"/>
      <w:r w:rsidR="007C1D7E">
        <w:rPr>
          <w:rFonts w:ascii="CG Omega" w:hAnsi="CG Omega"/>
          <w:bCs/>
        </w:rPr>
        <w:t xml:space="preserve">, a </w:t>
      </w:r>
      <w:r>
        <w:rPr>
          <w:rFonts w:ascii="CG Omega" w:hAnsi="CG Omega"/>
          <w:bCs/>
        </w:rPr>
        <w:t xml:space="preserve">mają jedynie </w:t>
      </w:r>
      <w:r w:rsidR="007C1D7E">
        <w:rPr>
          <w:rFonts w:ascii="CG Omega" w:hAnsi="CG Omega"/>
          <w:bCs/>
        </w:rPr>
        <w:t xml:space="preserve">charakter  wyjaśnień i  doprecyzowania niektórych parametrów technicznych, zamawiający utrzymuje pierwotny termin składania ofert. </w:t>
      </w:r>
    </w:p>
    <w:p w:rsidR="0036521E" w:rsidRDefault="0036521E"/>
    <w:p w:rsidR="007C1D7E" w:rsidRPr="007C1D7E" w:rsidRDefault="007C1D7E" w:rsidP="007C1D7E">
      <w:pPr>
        <w:spacing w:after="0" w:line="257" w:lineRule="auto"/>
        <w:rPr>
          <w:b/>
          <w:u w:val="single"/>
        </w:rPr>
      </w:pPr>
      <w:r w:rsidRPr="007C1D7E">
        <w:rPr>
          <w:b/>
          <w:u w:val="single"/>
        </w:rPr>
        <w:t>Otrzymują:</w:t>
      </w:r>
      <w:bookmarkStart w:id="0" w:name="_GoBack"/>
      <w:bookmarkEnd w:id="0"/>
    </w:p>
    <w:p w:rsidR="007C1D7E" w:rsidRDefault="007C1D7E" w:rsidP="007C1D7E">
      <w:pPr>
        <w:pStyle w:val="Akapitzlist"/>
        <w:numPr>
          <w:ilvl w:val="0"/>
          <w:numId w:val="1"/>
        </w:numPr>
        <w:spacing w:after="0" w:line="257" w:lineRule="auto"/>
        <w:ind w:left="284" w:hanging="284"/>
      </w:pPr>
      <w:r>
        <w:t>Wykonawcy biorący udział w postępowaniu.</w:t>
      </w:r>
    </w:p>
    <w:p w:rsidR="007C1D7E" w:rsidRDefault="007C1D7E" w:rsidP="007C1D7E">
      <w:pPr>
        <w:pStyle w:val="Akapitzlist"/>
        <w:numPr>
          <w:ilvl w:val="0"/>
          <w:numId w:val="1"/>
        </w:numPr>
        <w:ind w:left="284" w:hanging="284"/>
      </w:pPr>
      <w:r>
        <w:t>Strona internetowa zamawiającego.</w:t>
      </w:r>
    </w:p>
    <w:p w:rsidR="007C1D7E" w:rsidRDefault="007C1D7E" w:rsidP="007C1D7E">
      <w:pPr>
        <w:pStyle w:val="Akapitzlist"/>
        <w:numPr>
          <w:ilvl w:val="0"/>
          <w:numId w:val="1"/>
        </w:numPr>
        <w:ind w:left="284" w:hanging="284"/>
      </w:pPr>
      <w:r>
        <w:t>Tablica ogłoszeń</w:t>
      </w:r>
    </w:p>
    <w:p w:rsidR="007C1D7E" w:rsidRDefault="007C1D7E" w:rsidP="007C1D7E">
      <w:pPr>
        <w:pStyle w:val="Akapitzlist"/>
        <w:numPr>
          <w:ilvl w:val="0"/>
          <w:numId w:val="1"/>
        </w:numPr>
        <w:ind w:left="284" w:hanging="284"/>
      </w:pPr>
      <w:r>
        <w:t>a/a.</w:t>
      </w:r>
    </w:p>
    <w:sectPr w:rsidR="007C1D7E" w:rsidSect="007C1D7E">
      <w:pgSz w:w="11906" w:h="16838"/>
      <w:pgMar w:top="1021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20E0"/>
    <w:multiLevelType w:val="hybridMultilevel"/>
    <w:tmpl w:val="D5F0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5"/>
    <w:rsid w:val="000F3540"/>
    <w:rsid w:val="001624AD"/>
    <w:rsid w:val="00205921"/>
    <w:rsid w:val="00240EA1"/>
    <w:rsid w:val="0036521E"/>
    <w:rsid w:val="00375B61"/>
    <w:rsid w:val="007C1D7E"/>
    <w:rsid w:val="007F7758"/>
    <w:rsid w:val="00883224"/>
    <w:rsid w:val="00B67F4D"/>
    <w:rsid w:val="00E10B16"/>
    <w:rsid w:val="00E73D95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9A2B-DB2B-445B-9211-579B03C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2016-06-30T12:27:00Z</dcterms:created>
  <dcterms:modified xsi:type="dcterms:W3CDTF">2016-10-24T13:15:00Z</dcterms:modified>
</cp:coreProperties>
</file>