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1D" w:rsidRPr="001D3E0C" w:rsidRDefault="00462E1D" w:rsidP="001D3E0C">
      <w:pPr>
        <w:autoSpaceDE w:val="0"/>
        <w:autoSpaceDN w:val="0"/>
        <w:adjustRightInd w:val="0"/>
        <w:spacing w:after="0" w:line="240" w:lineRule="auto"/>
        <w:jc w:val="both"/>
        <w:rPr>
          <w:rFonts w:ascii="CG Omega" w:hAnsi="CG Omega" w:cs="BookmanOldStylePogrubiony,Bold"/>
          <w:b/>
          <w:bCs/>
        </w:rPr>
      </w:pPr>
    </w:p>
    <w:p w:rsidR="00462E1D" w:rsidRDefault="00462E1D"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Pr="001D3E0C" w:rsidRDefault="001D3E0C" w:rsidP="001D3E0C">
      <w:pPr>
        <w:autoSpaceDE w:val="0"/>
        <w:autoSpaceDN w:val="0"/>
        <w:adjustRightInd w:val="0"/>
        <w:spacing w:after="0" w:line="240" w:lineRule="auto"/>
        <w:jc w:val="both"/>
        <w:rPr>
          <w:rFonts w:ascii="CG Omega" w:hAnsi="CG Omega" w:cs="BookmanOldStylePogrubiony,Bold"/>
          <w:b/>
          <w:bCs/>
        </w:rPr>
      </w:pPr>
    </w:p>
    <w:p w:rsidR="00F42FC5" w:rsidRPr="001D3E0C" w:rsidRDefault="00F42FC5" w:rsidP="001D3E0C">
      <w:pPr>
        <w:autoSpaceDE w:val="0"/>
        <w:autoSpaceDN w:val="0"/>
        <w:adjustRightInd w:val="0"/>
        <w:spacing w:after="0" w:line="240" w:lineRule="auto"/>
        <w:jc w:val="center"/>
        <w:rPr>
          <w:rFonts w:ascii="CG Omega" w:hAnsi="CG Omega" w:cs="BookmanOldStylePogrubiony,Bold"/>
          <w:b/>
          <w:bCs/>
          <w:sz w:val="40"/>
          <w:szCs w:val="40"/>
        </w:rPr>
      </w:pPr>
      <w:r w:rsidRPr="001D3E0C">
        <w:rPr>
          <w:rFonts w:ascii="CG Omega" w:hAnsi="CG Omega" w:cs="BookmanOldStylePogrubiony,Bold"/>
          <w:b/>
          <w:bCs/>
          <w:sz w:val="40"/>
          <w:szCs w:val="40"/>
        </w:rPr>
        <w:t>SPECYFIKACJA TECHNICZNA</w:t>
      </w:r>
    </w:p>
    <w:p w:rsidR="00443BF8" w:rsidRPr="001D3E0C" w:rsidRDefault="00443BF8" w:rsidP="001D3E0C">
      <w:pPr>
        <w:autoSpaceDE w:val="0"/>
        <w:autoSpaceDN w:val="0"/>
        <w:adjustRightInd w:val="0"/>
        <w:spacing w:after="0" w:line="240" w:lineRule="auto"/>
        <w:jc w:val="both"/>
        <w:rPr>
          <w:rFonts w:ascii="CG Omega" w:hAnsi="CG Omega" w:cs="BookmanOldStylePogrubiony,Bold"/>
          <w:b/>
          <w:bCs/>
          <w:sz w:val="28"/>
          <w:szCs w:val="28"/>
        </w:rPr>
      </w:pPr>
    </w:p>
    <w:p w:rsidR="00462E1D" w:rsidRPr="001D3E0C" w:rsidRDefault="00462E1D" w:rsidP="001D3E0C">
      <w:pPr>
        <w:autoSpaceDE w:val="0"/>
        <w:autoSpaceDN w:val="0"/>
        <w:adjustRightInd w:val="0"/>
        <w:spacing w:after="0" w:line="240" w:lineRule="auto"/>
        <w:jc w:val="both"/>
        <w:rPr>
          <w:rFonts w:ascii="CG Omega" w:hAnsi="CG Omega" w:cs="BookmanOldStylePogrubiony,Bold"/>
          <w:b/>
          <w:bCs/>
          <w:sz w:val="28"/>
          <w:szCs w:val="28"/>
        </w:rPr>
      </w:pPr>
    </w:p>
    <w:p w:rsidR="00462E1D" w:rsidRPr="001D3E0C" w:rsidRDefault="00462E1D" w:rsidP="001D3E0C">
      <w:pPr>
        <w:autoSpaceDE w:val="0"/>
        <w:autoSpaceDN w:val="0"/>
        <w:adjustRightInd w:val="0"/>
        <w:spacing w:after="0" w:line="240" w:lineRule="auto"/>
        <w:jc w:val="both"/>
        <w:rPr>
          <w:rFonts w:ascii="CG Omega" w:hAnsi="CG Omega" w:cs="BookmanOldStylePogrubiony,Bold"/>
          <w:b/>
          <w:bCs/>
          <w:sz w:val="28"/>
          <w:szCs w:val="28"/>
        </w:rPr>
      </w:pPr>
    </w:p>
    <w:p w:rsidR="00F42FC5" w:rsidRDefault="00443BF8" w:rsidP="001D3E0C">
      <w:pPr>
        <w:autoSpaceDE w:val="0"/>
        <w:autoSpaceDN w:val="0"/>
        <w:adjustRightInd w:val="0"/>
        <w:spacing w:after="0" w:line="240" w:lineRule="auto"/>
        <w:jc w:val="both"/>
        <w:rPr>
          <w:rFonts w:ascii="CG Omega" w:hAnsi="CG Omega" w:cs="BookmanOldStylePogrubiony,Bold"/>
          <w:b/>
          <w:bCs/>
          <w:sz w:val="28"/>
          <w:szCs w:val="28"/>
        </w:rPr>
      </w:pPr>
      <w:r w:rsidRPr="001D3E0C">
        <w:rPr>
          <w:rFonts w:ascii="CG Omega" w:hAnsi="CG Omega" w:cs="BookmanOldStylePogrubiony,Bold"/>
          <w:b/>
          <w:bCs/>
          <w:sz w:val="28"/>
          <w:szCs w:val="28"/>
        </w:rPr>
        <w:t xml:space="preserve">Inwestycja: </w:t>
      </w:r>
      <w:r w:rsidR="00462E1D" w:rsidRPr="001D3E0C">
        <w:rPr>
          <w:rFonts w:ascii="CG Omega" w:hAnsi="CG Omega" w:cs="BookmanOldStylePogrubiony,Bold"/>
          <w:b/>
          <w:bCs/>
          <w:sz w:val="28"/>
          <w:szCs w:val="28"/>
        </w:rPr>
        <w:tab/>
        <w:t>Budowa trybun</w:t>
      </w:r>
      <w:r w:rsidR="00F42FC5" w:rsidRPr="001D3E0C">
        <w:rPr>
          <w:rFonts w:ascii="CG Omega" w:hAnsi="CG Omega" w:cs="BookmanOldStylePogrubiony,Bold"/>
          <w:b/>
          <w:bCs/>
          <w:sz w:val="28"/>
          <w:szCs w:val="28"/>
        </w:rPr>
        <w:t xml:space="preserve"> </w:t>
      </w:r>
      <w:r w:rsidR="00462E1D" w:rsidRPr="001D3E0C">
        <w:rPr>
          <w:rFonts w:ascii="CG Omega" w:hAnsi="CG Omega" w:cs="BookmanOldStylePogrubiony,Bold"/>
          <w:b/>
          <w:bCs/>
          <w:sz w:val="28"/>
          <w:szCs w:val="28"/>
        </w:rPr>
        <w:t xml:space="preserve"> na stadionie sportowym </w:t>
      </w:r>
    </w:p>
    <w:p w:rsidR="001D3E0C" w:rsidRDefault="001D3E0C" w:rsidP="001D3E0C">
      <w:pPr>
        <w:autoSpaceDE w:val="0"/>
        <w:autoSpaceDN w:val="0"/>
        <w:adjustRightInd w:val="0"/>
        <w:spacing w:after="0" w:line="240" w:lineRule="auto"/>
        <w:jc w:val="both"/>
        <w:rPr>
          <w:rFonts w:ascii="CG Omega" w:hAnsi="CG Omega" w:cs="BookmanOldStylePogrubiony,Bold"/>
          <w:b/>
          <w:bCs/>
          <w:sz w:val="28"/>
          <w:szCs w:val="28"/>
        </w:rPr>
      </w:pPr>
    </w:p>
    <w:p w:rsidR="001D3E0C" w:rsidRDefault="001D3E0C" w:rsidP="001D3E0C">
      <w:pPr>
        <w:autoSpaceDE w:val="0"/>
        <w:autoSpaceDN w:val="0"/>
        <w:adjustRightInd w:val="0"/>
        <w:spacing w:after="0" w:line="240" w:lineRule="auto"/>
        <w:jc w:val="both"/>
        <w:rPr>
          <w:rFonts w:ascii="CG Omega" w:hAnsi="CG Omega" w:cs="BookmanOldStylePogrubiony,Bold"/>
          <w:b/>
          <w:bCs/>
          <w:sz w:val="28"/>
          <w:szCs w:val="28"/>
        </w:rPr>
      </w:pPr>
    </w:p>
    <w:p w:rsidR="001D3E0C" w:rsidRDefault="001D3E0C" w:rsidP="001D3E0C">
      <w:pPr>
        <w:autoSpaceDE w:val="0"/>
        <w:autoSpaceDN w:val="0"/>
        <w:adjustRightInd w:val="0"/>
        <w:spacing w:after="0" w:line="240" w:lineRule="auto"/>
        <w:jc w:val="both"/>
        <w:rPr>
          <w:rFonts w:ascii="CG Omega" w:hAnsi="CG Omega" w:cs="BookmanOldStylePogrubiony,Bold"/>
          <w:b/>
          <w:bCs/>
          <w:sz w:val="28"/>
          <w:szCs w:val="28"/>
        </w:rPr>
      </w:pPr>
    </w:p>
    <w:p w:rsidR="001D3E0C" w:rsidRPr="001D3E0C" w:rsidRDefault="001D3E0C" w:rsidP="001D3E0C">
      <w:pPr>
        <w:autoSpaceDE w:val="0"/>
        <w:autoSpaceDN w:val="0"/>
        <w:adjustRightInd w:val="0"/>
        <w:spacing w:after="0" w:line="240" w:lineRule="auto"/>
        <w:jc w:val="both"/>
        <w:rPr>
          <w:rFonts w:ascii="CG Omega" w:hAnsi="CG Omega" w:cs="BookmanOldStylePogrubiony,Bold"/>
          <w:b/>
          <w:bCs/>
          <w:sz w:val="28"/>
          <w:szCs w:val="28"/>
        </w:rPr>
      </w:pPr>
    </w:p>
    <w:p w:rsidR="00462E1D" w:rsidRPr="001D3E0C" w:rsidRDefault="00462E1D" w:rsidP="001D3E0C">
      <w:pPr>
        <w:autoSpaceDE w:val="0"/>
        <w:autoSpaceDN w:val="0"/>
        <w:adjustRightInd w:val="0"/>
        <w:spacing w:after="0" w:line="240" w:lineRule="auto"/>
        <w:jc w:val="both"/>
        <w:rPr>
          <w:rFonts w:ascii="CG Omega" w:hAnsi="CG Omega" w:cs="BookmanOldStylePogrubiony,Bold"/>
          <w:b/>
          <w:bCs/>
          <w:sz w:val="28"/>
          <w:szCs w:val="28"/>
        </w:rPr>
      </w:pPr>
      <w:r w:rsidRPr="001D3E0C">
        <w:rPr>
          <w:rFonts w:ascii="CG Omega" w:hAnsi="CG Omega" w:cs="BookmanOldStylePogrubiony,Bold"/>
          <w:b/>
          <w:bCs/>
          <w:sz w:val="28"/>
          <w:szCs w:val="28"/>
        </w:rPr>
        <w:t xml:space="preserve">Lokalizacja:  </w:t>
      </w:r>
      <w:r w:rsidRPr="001D3E0C">
        <w:rPr>
          <w:rFonts w:ascii="CG Omega" w:hAnsi="CG Omega" w:cs="BookmanOldStylePogrubiony,Bold"/>
          <w:b/>
          <w:bCs/>
          <w:sz w:val="28"/>
          <w:szCs w:val="28"/>
        </w:rPr>
        <w:tab/>
        <w:t xml:space="preserve">dz. nr </w:t>
      </w:r>
      <w:proofErr w:type="spellStart"/>
      <w:r w:rsidRPr="001D3E0C">
        <w:rPr>
          <w:rFonts w:ascii="CG Omega" w:hAnsi="CG Omega" w:cs="BookmanOldStylePogrubiony,Bold"/>
          <w:b/>
          <w:bCs/>
          <w:sz w:val="28"/>
          <w:szCs w:val="28"/>
        </w:rPr>
        <w:t>ewid</w:t>
      </w:r>
      <w:proofErr w:type="spellEnd"/>
      <w:r w:rsidRPr="001D3E0C">
        <w:rPr>
          <w:rFonts w:ascii="CG Omega" w:hAnsi="CG Omega" w:cs="BookmanOldStylePogrubiony,Bold"/>
          <w:b/>
          <w:bCs/>
          <w:sz w:val="28"/>
          <w:szCs w:val="28"/>
        </w:rPr>
        <w:t>. 788/1  Piwoda</w:t>
      </w:r>
    </w:p>
    <w:p w:rsidR="00462E1D" w:rsidRPr="001D3E0C" w:rsidRDefault="00462E1D" w:rsidP="001D3E0C">
      <w:pPr>
        <w:autoSpaceDE w:val="0"/>
        <w:autoSpaceDN w:val="0"/>
        <w:adjustRightInd w:val="0"/>
        <w:spacing w:after="0" w:line="240" w:lineRule="auto"/>
        <w:jc w:val="both"/>
        <w:rPr>
          <w:rFonts w:ascii="CG Omega" w:hAnsi="CG Omega" w:cs="BookmanOldStylePogrubiony,Bold"/>
          <w:b/>
          <w:bCs/>
          <w:sz w:val="28"/>
          <w:szCs w:val="28"/>
        </w:rPr>
      </w:pPr>
      <w:r w:rsidRPr="001D3E0C">
        <w:rPr>
          <w:rFonts w:ascii="CG Omega" w:hAnsi="CG Omega" w:cs="BookmanOldStylePogrubiony,Bold"/>
          <w:b/>
          <w:bCs/>
          <w:sz w:val="28"/>
          <w:szCs w:val="28"/>
        </w:rPr>
        <w:t xml:space="preserve">                       </w:t>
      </w:r>
      <w:r w:rsidRPr="001D3E0C">
        <w:rPr>
          <w:rFonts w:ascii="CG Omega" w:hAnsi="CG Omega" w:cs="BookmanOldStylePogrubiony,Bold"/>
          <w:b/>
          <w:bCs/>
          <w:sz w:val="28"/>
          <w:szCs w:val="28"/>
        </w:rPr>
        <w:tab/>
        <w:t xml:space="preserve">dz. nr </w:t>
      </w:r>
      <w:proofErr w:type="spellStart"/>
      <w:r w:rsidRPr="001D3E0C">
        <w:rPr>
          <w:rFonts w:ascii="CG Omega" w:hAnsi="CG Omega" w:cs="BookmanOldStylePogrubiony,Bold"/>
          <w:b/>
          <w:bCs/>
          <w:sz w:val="28"/>
          <w:szCs w:val="28"/>
        </w:rPr>
        <w:t>ewid</w:t>
      </w:r>
      <w:proofErr w:type="spellEnd"/>
      <w:r w:rsidRPr="001D3E0C">
        <w:rPr>
          <w:rFonts w:ascii="CG Omega" w:hAnsi="CG Omega" w:cs="BookmanOldStylePogrubiony,Bold"/>
          <w:b/>
          <w:bCs/>
          <w:sz w:val="28"/>
          <w:szCs w:val="28"/>
        </w:rPr>
        <w:t xml:space="preserve">. 748 i 749  Zapałów </w:t>
      </w:r>
    </w:p>
    <w:p w:rsidR="00462E1D" w:rsidRDefault="00462E1D" w:rsidP="001D3E0C">
      <w:pPr>
        <w:autoSpaceDE w:val="0"/>
        <w:autoSpaceDN w:val="0"/>
        <w:adjustRightInd w:val="0"/>
        <w:spacing w:after="0" w:line="240" w:lineRule="auto"/>
        <w:jc w:val="both"/>
        <w:rPr>
          <w:rFonts w:ascii="CG Omega" w:hAnsi="CG Omega" w:cs="BookmanOldStylePogrubiony,Bold"/>
          <w:b/>
          <w:bCs/>
          <w:sz w:val="28"/>
          <w:szCs w:val="28"/>
        </w:rPr>
      </w:pPr>
    </w:p>
    <w:p w:rsidR="001D3E0C" w:rsidRPr="001D3E0C" w:rsidRDefault="001D3E0C" w:rsidP="001D3E0C">
      <w:pPr>
        <w:autoSpaceDE w:val="0"/>
        <w:autoSpaceDN w:val="0"/>
        <w:adjustRightInd w:val="0"/>
        <w:spacing w:after="0" w:line="240" w:lineRule="auto"/>
        <w:jc w:val="both"/>
        <w:rPr>
          <w:rFonts w:ascii="CG Omega" w:hAnsi="CG Omega" w:cs="BookmanOldStylePogrubiony,Bold"/>
          <w:b/>
          <w:bCs/>
          <w:sz w:val="28"/>
          <w:szCs w:val="28"/>
        </w:rPr>
      </w:pPr>
    </w:p>
    <w:p w:rsidR="00462E1D" w:rsidRPr="001D3E0C" w:rsidRDefault="00462E1D" w:rsidP="001D3E0C">
      <w:pPr>
        <w:autoSpaceDE w:val="0"/>
        <w:autoSpaceDN w:val="0"/>
        <w:adjustRightInd w:val="0"/>
        <w:spacing w:after="0" w:line="240" w:lineRule="auto"/>
        <w:jc w:val="both"/>
        <w:rPr>
          <w:rFonts w:ascii="CG Omega" w:hAnsi="CG Omega" w:cs="BookmanOldStylePogrubiony,Bold"/>
          <w:b/>
          <w:bCs/>
          <w:sz w:val="28"/>
          <w:szCs w:val="28"/>
        </w:rPr>
      </w:pPr>
      <w:r w:rsidRPr="001D3E0C">
        <w:rPr>
          <w:rFonts w:ascii="CG Omega" w:hAnsi="CG Omega" w:cs="BookmanOldStylePogrubiony,Bold"/>
          <w:b/>
          <w:bCs/>
          <w:sz w:val="28"/>
          <w:szCs w:val="28"/>
        </w:rPr>
        <w:t>Inwestor:</w:t>
      </w:r>
      <w:r w:rsidRPr="001D3E0C">
        <w:rPr>
          <w:rFonts w:ascii="CG Omega" w:hAnsi="CG Omega" w:cs="BookmanOldStylePogrubiony,Bold"/>
          <w:b/>
          <w:bCs/>
          <w:sz w:val="28"/>
          <w:szCs w:val="28"/>
        </w:rPr>
        <w:tab/>
      </w:r>
      <w:r w:rsidRPr="001D3E0C">
        <w:rPr>
          <w:rFonts w:ascii="CG Omega" w:hAnsi="CG Omega" w:cs="BookmanOldStylePogrubiony,Bold"/>
          <w:b/>
          <w:bCs/>
          <w:sz w:val="28"/>
          <w:szCs w:val="28"/>
        </w:rPr>
        <w:tab/>
        <w:t>Gmina Wiązownica</w:t>
      </w:r>
    </w:p>
    <w:p w:rsidR="00462E1D" w:rsidRPr="001D3E0C" w:rsidRDefault="00462E1D" w:rsidP="001D3E0C">
      <w:pPr>
        <w:autoSpaceDE w:val="0"/>
        <w:autoSpaceDN w:val="0"/>
        <w:adjustRightInd w:val="0"/>
        <w:spacing w:after="0" w:line="240" w:lineRule="auto"/>
        <w:jc w:val="both"/>
        <w:rPr>
          <w:rFonts w:ascii="CG Omega" w:hAnsi="CG Omega" w:cs="BookmanOldStylePogrubiony,Bold"/>
          <w:b/>
          <w:bCs/>
          <w:sz w:val="28"/>
          <w:szCs w:val="28"/>
        </w:rPr>
      </w:pPr>
      <w:r w:rsidRPr="001D3E0C">
        <w:rPr>
          <w:rFonts w:ascii="CG Omega" w:hAnsi="CG Omega" w:cs="BookmanOldStylePogrubiony,Bold"/>
          <w:b/>
          <w:bCs/>
          <w:sz w:val="28"/>
          <w:szCs w:val="28"/>
        </w:rPr>
        <w:tab/>
      </w:r>
      <w:r w:rsidRPr="001D3E0C">
        <w:rPr>
          <w:rFonts w:ascii="CG Omega" w:hAnsi="CG Omega" w:cs="BookmanOldStylePogrubiony,Bold"/>
          <w:b/>
          <w:bCs/>
          <w:sz w:val="28"/>
          <w:szCs w:val="28"/>
        </w:rPr>
        <w:tab/>
      </w:r>
      <w:r w:rsidRPr="001D3E0C">
        <w:rPr>
          <w:rFonts w:ascii="CG Omega" w:hAnsi="CG Omega" w:cs="BookmanOldStylePogrubiony,Bold"/>
          <w:b/>
          <w:bCs/>
          <w:sz w:val="28"/>
          <w:szCs w:val="28"/>
        </w:rPr>
        <w:tab/>
        <w:t>ul. Warszawska 15</w:t>
      </w:r>
    </w:p>
    <w:p w:rsidR="00F42FC5" w:rsidRPr="001D3E0C" w:rsidRDefault="00462E1D" w:rsidP="001D3E0C">
      <w:pPr>
        <w:autoSpaceDE w:val="0"/>
        <w:autoSpaceDN w:val="0"/>
        <w:adjustRightInd w:val="0"/>
        <w:spacing w:after="0" w:line="240" w:lineRule="auto"/>
        <w:ind w:left="1416" w:firstLine="708"/>
        <w:jc w:val="both"/>
        <w:rPr>
          <w:rFonts w:ascii="CG Omega" w:hAnsi="CG Omega" w:cs="BookmanOldStylePogrubiony,Bold"/>
          <w:b/>
          <w:bCs/>
          <w:sz w:val="28"/>
          <w:szCs w:val="28"/>
        </w:rPr>
      </w:pPr>
      <w:r w:rsidRPr="001D3E0C">
        <w:rPr>
          <w:rFonts w:ascii="CG Omega" w:hAnsi="CG Omega" w:cs="BookmanOldStylePogrubiony,Bold"/>
          <w:b/>
          <w:bCs/>
          <w:sz w:val="28"/>
          <w:szCs w:val="28"/>
        </w:rPr>
        <w:t>37-522 Wiązownica</w:t>
      </w:r>
    </w:p>
    <w:p w:rsidR="00462E1D" w:rsidRDefault="00462E1D" w:rsidP="001D3E0C">
      <w:pPr>
        <w:autoSpaceDE w:val="0"/>
        <w:autoSpaceDN w:val="0"/>
        <w:adjustRightInd w:val="0"/>
        <w:spacing w:after="0" w:line="240" w:lineRule="auto"/>
        <w:jc w:val="both"/>
        <w:rPr>
          <w:rFonts w:ascii="CG Omega" w:hAnsi="CG Omega" w:cs="BookmanOldStylePogrubiony,Bold"/>
          <w:b/>
          <w:bCs/>
          <w:sz w:val="28"/>
          <w:szCs w:val="28"/>
        </w:rPr>
      </w:pPr>
    </w:p>
    <w:p w:rsidR="001D3E0C" w:rsidRDefault="001D3E0C" w:rsidP="001D3E0C">
      <w:pPr>
        <w:autoSpaceDE w:val="0"/>
        <w:autoSpaceDN w:val="0"/>
        <w:adjustRightInd w:val="0"/>
        <w:spacing w:after="0" w:line="240" w:lineRule="auto"/>
        <w:jc w:val="both"/>
        <w:rPr>
          <w:rFonts w:ascii="CG Omega" w:hAnsi="CG Omega" w:cs="BookmanOldStylePogrubiony,Bold"/>
          <w:b/>
          <w:bCs/>
          <w:sz w:val="28"/>
          <w:szCs w:val="28"/>
        </w:rPr>
      </w:pPr>
    </w:p>
    <w:p w:rsidR="001D3E0C" w:rsidRPr="001D3E0C" w:rsidRDefault="001D3E0C" w:rsidP="001D3E0C">
      <w:pPr>
        <w:autoSpaceDE w:val="0"/>
        <w:autoSpaceDN w:val="0"/>
        <w:adjustRightInd w:val="0"/>
        <w:spacing w:after="0" w:line="240" w:lineRule="auto"/>
        <w:jc w:val="both"/>
        <w:rPr>
          <w:rFonts w:ascii="CG Omega" w:hAnsi="CG Omega" w:cs="BookmanOldStylePogrubiony,Bold"/>
          <w:b/>
          <w:bCs/>
          <w:sz w:val="28"/>
          <w:szCs w:val="28"/>
        </w:rPr>
      </w:pPr>
    </w:p>
    <w:p w:rsidR="00462E1D" w:rsidRPr="001D3E0C" w:rsidRDefault="00462E1D" w:rsidP="001D3E0C">
      <w:pPr>
        <w:autoSpaceDE w:val="0"/>
        <w:autoSpaceDN w:val="0"/>
        <w:adjustRightInd w:val="0"/>
        <w:spacing w:after="0" w:line="240" w:lineRule="auto"/>
        <w:jc w:val="both"/>
        <w:rPr>
          <w:rFonts w:ascii="CG Omega" w:hAnsi="CG Omega" w:cs="BookmanOldStylePogrubiony,Bold"/>
          <w:b/>
          <w:bCs/>
          <w:sz w:val="28"/>
          <w:szCs w:val="28"/>
        </w:rPr>
      </w:pPr>
      <w:r w:rsidRPr="001D3E0C">
        <w:rPr>
          <w:rFonts w:ascii="CG Omega" w:hAnsi="CG Omega" w:cs="BookmanOldStylePogrubiony,Bold"/>
          <w:b/>
          <w:bCs/>
          <w:sz w:val="28"/>
          <w:szCs w:val="28"/>
        </w:rPr>
        <w:t>CPV</w:t>
      </w:r>
      <w:r w:rsidRPr="001D3E0C">
        <w:rPr>
          <w:rFonts w:ascii="CG Omega" w:hAnsi="CG Omega" w:cs="BookmanOldStylePogrubiony,Bold"/>
          <w:b/>
          <w:bCs/>
          <w:sz w:val="28"/>
          <w:szCs w:val="28"/>
        </w:rPr>
        <w:tab/>
      </w:r>
      <w:r w:rsidRPr="001D3E0C">
        <w:rPr>
          <w:rFonts w:ascii="CG Omega" w:hAnsi="CG Omega" w:cs="BookmanOldStylePogrubiony,Bold"/>
          <w:b/>
          <w:bCs/>
          <w:sz w:val="28"/>
          <w:szCs w:val="28"/>
        </w:rPr>
        <w:tab/>
      </w:r>
      <w:r w:rsidRPr="001D3E0C">
        <w:rPr>
          <w:rFonts w:ascii="CG Omega" w:hAnsi="CG Omega" w:cs="BookmanOldStylePogrubiony,Bold"/>
          <w:b/>
          <w:bCs/>
          <w:sz w:val="28"/>
          <w:szCs w:val="28"/>
        </w:rPr>
        <w:tab/>
        <w:t>45000000-7  Roboty budowlane</w:t>
      </w:r>
    </w:p>
    <w:p w:rsidR="00F42FC5" w:rsidRPr="001D3E0C" w:rsidRDefault="00F42FC5" w:rsidP="001D3E0C">
      <w:pPr>
        <w:autoSpaceDE w:val="0"/>
        <w:autoSpaceDN w:val="0"/>
        <w:adjustRightInd w:val="0"/>
        <w:spacing w:after="0" w:line="240" w:lineRule="auto"/>
        <w:jc w:val="both"/>
        <w:rPr>
          <w:rFonts w:ascii="CG Omega" w:hAnsi="CG Omega" w:cs="BookmanOldStylePogrubiony,Bold"/>
          <w:b/>
          <w:bCs/>
          <w:sz w:val="28"/>
          <w:szCs w:val="28"/>
        </w:rPr>
      </w:pPr>
    </w:p>
    <w:p w:rsidR="00F42FC5" w:rsidRPr="001D3E0C" w:rsidRDefault="00F42FC5" w:rsidP="001D3E0C">
      <w:pPr>
        <w:autoSpaceDE w:val="0"/>
        <w:autoSpaceDN w:val="0"/>
        <w:adjustRightInd w:val="0"/>
        <w:spacing w:after="0" w:line="240" w:lineRule="auto"/>
        <w:jc w:val="both"/>
        <w:rPr>
          <w:rFonts w:ascii="CG Omega" w:hAnsi="CG Omega" w:cs="BookmanOldStylePogrubiony,Bold"/>
          <w:b/>
          <w:bCs/>
        </w:rPr>
      </w:pPr>
    </w:p>
    <w:p w:rsidR="00F42FC5" w:rsidRPr="001D3E0C" w:rsidRDefault="00F42FC5" w:rsidP="001D3E0C">
      <w:pPr>
        <w:autoSpaceDE w:val="0"/>
        <w:autoSpaceDN w:val="0"/>
        <w:adjustRightInd w:val="0"/>
        <w:spacing w:after="0" w:line="240" w:lineRule="auto"/>
        <w:jc w:val="both"/>
        <w:rPr>
          <w:rFonts w:ascii="CG Omega" w:hAnsi="CG Omega" w:cs="BookmanOldStylePogrubiony,Bold"/>
          <w:b/>
          <w:bCs/>
        </w:rPr>
      </w:pPr>
    </w:p>
    <w:p w:rsidR="00F42FC5" w:rsidRPr="001D3E0C" w:rsidRDefault="00F42FC5" w:rsidP="001D3E0C">
      <w:pPr>
        <w:autoSpaceDE w:val="0"/>
        <w:autoSpaceDN w:val="0"/>
        <w:adjustRightInd w:val="0"/>
        <w:spacing w:after="0" w:line="240" w:lineRule="auto"/>
        <w:jc w:val="both"/>
        <w:rPr>
          <w:rFonts w:ascii="CG Omega" w:hAnsi="CG Omega" w:cs="BookmanOldStylePogrubiony,Bold"/>
          <w:b/>
          <w:bCs/>
        </w:rPr>
      </w:pPr>
    </w:p>
    <w:p w:rsidR="00F42FC5" w:rsidRPr="001D3E0C" w:rsidRDefault="00F42FC5" w:rsidP="001D3E0C">
      <w:pPr>
        <w:autoSpaceDE w:val="0"/>
        <w:autoSpaceDN w:val="0"/>
        <w:adjustRightInd w:val="0"/>
        <w:spacing w:after="0" w:line="240" w:lineRule="auto"/>
        <w:jc w:val="both"/>
        <w:rPr>
          <w:rFonts w:ascii="CG Omega" w:hAnsi="CG Omega" w:cs="BookmanOldStylePogrubiony,Bold"/>
          <w:b/>
          <w:bCs/>
        </w:rPr>
      </w:pPr>
    </w:p>
    <w:p w:rsidR="00F42FC5" w:rsidRPr="001D3E0C" w:rsidRDefault="00F42FC5" w:rsidP="001D3E0C">
      <w:pPr>
        <w:autoSpaceDE w:val="0"/>
        <w:autoSpaceDN w:val="0"/>
        <w:adjustRightInd w:val="0"/>
        <w:spacing w:after="0" w:line="240" w:lineRule="auto"/>
        <w:jc w:val="both"/>
        <w:rPr>
          <w:rFonts w:ascii="CG Omega" w:hAnsi="CG Omega" w:cs="BookmanOldStylePogrubiony,Bold"/>
          <w:b/>
          <w:bCs/>
        </w:rPr>
      </w:pPr>
    </w:p>
    <w:p w:rsidR="00F42FC5" w:rsidRDefault="00F42FC5"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Pr="001D3E0C" w:rsidRDefault="001D3E0C" w:rsidP="001D3E0C">
      <w:pPr>
        <w:autoSpaceDE w:val="0"/>
        <w:autoSpaceDN w:val="0"/>
        <w:adjustRightInd w:val="0"/>
        <w:spacing w:after="0" w:line="240" w:lineRule="auto"/>
        <w:jc w:val="both"/>
        <w:rPr>
          <w:rFonts w:ascii="CG Omega" w:hAnsi="CG Omega" w:cs="BookmanOldStylePogrubiony,Bold"/>
          <w:b/>
          <w:bCs/>
        </w:rPr>
      </w:pPr>
    </w:p>
    <w:p w:rsidR="00F42FC5" w:rsidRPr="001D3E0C" w:rsidRDefault="00F42FC5" w:rsidP="001D3E0C">
      <w:pPr>
        <w:autoSpaceDE w:val="0"/>
        <w:autoSpaceDN w:val="0"/>
        <w:adjustRightInd w:val="0"/>
        <w:spacing w:after="0" w:line="240" w:lineRule="auto"/>
        <w:jc w:val="both"/>
        <w:rPr>
          <w:rFonts w:ascii="CG Omega" w:hAnsi="CG Omega" w:cs="BookmanOldStylePogrubiony,Bold"/>
          <w:b/>
          <w:bCs/>
        </w:rPr>
      </w:pPr>
    </w:p>
    <w:p w:rsidR="00F42FC5" w:rsidRPr="001D3E0C" w:rsidRDefault="00F42FC5" w:rsidP="001D3E0C">
      <w:pPr>
        <w:autoSpaceDE w:val="0"/>
        <w:autoSpaceDN w:val="0"/>
        <w:adjustRightInd w:val="0"/>
        <w:spacing w:after="0" w:line="240" w:lineRule="auto"/>
        <w:jc w:val="both"/>
        <w:rPr>
          <w:rFonts w:ascii="CG Omega" w:hAnsi="CG Omega" w:cs="BookmanOldStylePogrubionakursyw"/>
          <w:bCs/>
          <w:iCs/>
        </w:rPr>
      </w:pPr>
    </w:p>
    <w:p w:rsidR="00F42FC5" w:rsidRPr="001D3E0C" w:rsidRDefault="00F42FC5" w:rsidP="001D3E0C">
      <w:pPr>
        <w:autoSpaceDE w:val="0"/>
        <w:autoSpaceDN w:val="0"/>
        <w:adjustRightInd w:val="0"/>
        <w:spacing w:after="0" w:line="240" w:lineRule="auto"/>
        <w:jc w:val="both"/>
        <w:rPr>
          <w:rFonts w:ascii="CG Omega" w:hAnsi="CG Omega" w:cs="TimesNewRomanPogrubiona,Bold"/>
          <w:b/>
          <w:bCs/>
        </w:rPr>
      </w:pPr>
      <w:r w:rsidRPr="001D3E0C">
        <w:rPr>
          <w:rFonts w:ascii="CG Omega" w:hAnsi="CG Omega" w:cs="TimesNewRomanPogrubiona,Bold"/>
          <w:b/>
          <w:bCs/>
        </w:rPr>
        <w:t>SPECYFIKACJA TECHNICZNA WYKONANIA I ODBIORU ROBÓT</w:t>
      </w:r>
    </w:p>
    <w:p w:rsidR="00F42FC5" w:rsidRPr="001D3E0C" w:rsidRDefault="00F42FC5" w:rsidP="001D3E0C">
      <w:pPr>
        <w:autoSpaceDE w:val="0"/>
        <w:autoSpaceDN w:val="0"/>
        <w:adjustRightInd w:val="0"/>
        <w:spacing w:after="0" w:line="240" w:lineRule="auto"/>
        <w:jc w:val="both"/>
        <w:rPr>
          <w:rFonts w:ascii="CG Omega" w:hAnsi="CG Omega" w:cs="TimesNewRomanPogrubiona,Bold"/>
          <w:b/>
          <w:bCs/>
        </w:rPr>
      </w:pPr>
    </w:p>
    <w:p w:rsidR="00F42FC5" w:rsidRDefault="00F42FC5" w:rsidP="001D3E0C">
      <w:pPr>
        <w:autoSpaceDE w:val="0"/>
        <w:autoSpaceDN w:val="0"/>
        <w:adjustRightInd w:val="0"/>
        <w:spacing w:after="0" w:line="240" w:lineRule="auto"/>
        <w:ind w:firstLine="360"/>
        <w:jc w:val="both"/>
        <w:rPr>
          <w:rFonts w:ascii="CG Omega" w:hAnsi="CG Omega" w:cs="TimesNewRoman"/>
        </w:rPr>
      </w:pPr>
      <w:r w:rsidRPr="001D3E0C">
        <w:rPr>
          <w:rFonts w:ascii="CG Omega" w:hAnsi="CG Omega"/>
        </w:rPr>
        <w:t>Na podstawie art. 31 ust. 4 ustawy z dnia 29 stycznia 2004r. Prawo zam</w:t>
      </w:r>
      <w:r w:rsidRPr="001D3E0C">
        <w:rPr>
          <w:rFonts w:ascii="CG Omega" w:hAnsi="CG Omega" w:cs="TimesNewRoman"/>
        </w:rPr>
        <w:t>ów</w:t>
      </w:r>
      <w:r w:rsidR="00462E1D" w:rsidRPr="001D3E0C">
        <w:rPr>
          <w:rFonts w:ascii="CG Omega" w:hAnsi="CG Omega" w:cs="TimesNewRoman"/>
        </w:rPr>
        <w:t>ień publicznych</w:t>
      </w:r>
      <w:r w:rsidR="00462E1D" w:rsidRPr="001D3E0C">
        <w:rPr>
          <w:rFonts w:ascii="CG Omega" w:hAnsi="CG Omega"/>
        </w:rPr>
        <w:t xml:space="preserve"> ( tj. Dz. U. z 2015 r.  poz. 2164 ze zmianami) </w:t>
      </w:r>
      <w:r w:rsidRPr="001D3E0C">
        <w:rPr>
          <w:rFonts w:ascii="CG Omega" w:hAnsi="CG Omega"/>
        </w:rPr>
        <w:t xml:space="preserve"> przedmiot zam</w:t>
      </w:r>
      <w:r w:rsidRPr="001D3E0C">
        <w:rPr>
          <w:rFonts w:ascii="CG Omega" w:hAnsi="CG Omega" w:cs="TimesNewRoman"/>
        </w:rPr>
        <w:t xml:space="preserve">ówienia w postaci robót </w:t>
      </w:r>
      <w:r w:rsidRPr="001D3E0C">
        <w:rPr>
          <w:rFonts w:ascii="CG Omega" w:hAnsi="CG Omega"/>
        </w:rPr>
        <w:t>budowlanych okre</w:t>
      </w:r>
      <w:r w:rsidRPr="001D3E0C">
        <w:rPr>
          <w:rFonts w:ascii="CG Omega" w:hAnsi="CG Omega" w:cs="TimesNewRoman"/>
        </w:rPr>
        <w:t>śla się za pomocą dokumentacji pro</w:t>
      </w:r>
      <w:r w:rsidRPr="001D3E0C">
        <w:rPr>
          <w:rFonts w:ascii="CG Omega" w:hAnsi="CG Omega"/>
        </w:rPr>
        <w:t>jektowej oraz specyfikacji technicznej wykonania i odbioru rob</w:t>
      </w:r>
      <w:r w:rsidRPr="001D3E0C">
        <w:rPr>
          <w:rFonts w:ascii="CG Omega" w:hAnsi="CG Omega" w:cs="TimesNewRoman"/>
        </w:rPr>
        <w:t>ót. Niniejszy dokument składa się z dwóch części:</w:t>
      </w:r>
    </w:p>
    <w:p w:rsidR="001D3E0C" w:rsidRPr="001D3E0C" w:rsidRDefault="001D3E0C" w:rsidP="001D3E0C">
      <w:pPr>
        <w:autoSpaceDE w:val="0"/>
        <w:autoSpaceDN w:val="0"/>
        <w:adjustRightInd w:val="0"/>
        <w:spacing w:after="0" w:line="240" w:lineRule="auto"/>
        <w:ind w:firstLine="360"/>
        <w:jc w:val="both"/>
        <w:rPr>
          <w:rFonts w:ascii="CG Omega" w:hAnsi="CG Omega" w:cs="TimesNewRoman"/>
        </w:rPr>
      </w:pPr>
    </w:p>
    <w:p w:rsidR="00F42FC5" w:rsidRPr="001D3E0C" w:rsidRDefault="00F42FC5" w:rsidP="001D3E0C">
      <w:pPr>
        <w:numPr>
          <w:ilvl w:val="0"/>
          <w:numId w:val="5"/>
        </w:numPr>
        <w:autoSpaceDE w:val="0"/>
        <w:autoSpaceDN w:val="0"/>
        <w:adjustRightInd w:val="0"/>
        <w:spacing w:after="0" w:line="240" w:lineRule="auto"/>
        <w:jc w:val="both"/>
        <w:rPr>
          <w:rFonts w:ascii="CG Omega" w:hAnsi="CG Omega" w:cs="ArialPogrubiony,Bold"/>
          <w:b/>
          <w:bCs/>
        </w:rPr>
      </w:pPr>
      <w:r w:rsidRPr="001D3E0C">
        <w:rPr>
          <w:rFonts w:ascii="CG Omega" w:hAnsi="CG Omega" w:cs="ArialPogrubiony,Bold"/>
          <w:b/>
          <w:bCs/>
        </w:rPr>
        <w:t>OGÓLNEJ SPECYFIKACJI TECHNICZNEJ</w:t>
      </w:r>
    </w:p>
    <w:p w:rsidR="00F42FC5" w:rsidRPr="001D3E0C" w:rsidRDefault="00F42FC5" w:rsidP="001D3E0C">
      <w:pPr>
        <w:numPr>
          <w:ilvl w:val="0"/>
          <w:numId w:val="5"/>
        </w:numPr>
        <w:autoSpaceDE w:val="0"/>
        <w:autoSpaceDN w:val="0"/>
        <w:adjustRightInd w:val="0"/>
        <w:spacing w:after="0" w:line="240" w:lineRule="auto"/>
        <w:jc w:val="both"/>
        <w:rPr>
          <w:rFonts w:ascii="CG Omega" w:hAnsi="CG Omega" w:cs="TimesNewRomanPogrubiona,Bold"/>
          <w:b/>
          <w:bCs/>
        </w:rPr>
      </w:pPr>
      <w:r w:rsidRPr="001D3E0C">
        <w:rPr>
          <w:rFonts w:ascii="CG Omega" w:hAnsi="CG Omega" w:cs="TimesNewRomanPogrubiona,Bold"/>
          <w:b/>
          <w:bCs/>
        </w:rPr>
        <w:t>SZCZEGŁOWYCH SPECYFIKACJI TECHNICZNYCH WYKONANIA I ODBIORU ROBÓT</w:t>
      </w:r>
    </w:p>
    <w:p w:rsidR="00F42FC5" w:rsidRPr="001D3E0C" w:rsidRDefault="00F42FC5" w:rsidP="001D3E0C">
      <w:pPr>
        <w:autoSpaceDE w:val="0"/>
        <w:autoSpaceDN w:val="0"/>
        <w:adjustRightInd w:val="0"/>
        <w:spacing w:after="0" w:line="240" w:lineRule="auto"/>
        <w:jc w:val="both"/>
        <w:rPr>
          <w:rFonts w:ascii="CG Omega" w:hAnsi="CG Omega" w:cs="TimesNewRomanPogrubiona,Bold"/>
          <w:b/>
          <w:bCs/>
        </w:rPr>
      </w:pPr>
    </w:p>
    <w:p w:rsidR="00F42FC5" w:rsidRDefault="00F42FC5" w:rsidP="001D3E0C">
      <w:pPr>
        <w:autoSpaceDE w:val="0"/>
        <w:autoSpaceDN w:val="0"/>
        <w:adjustRightInd w:val="0"/>
        <w:spacing w:after="0" w:line="240" w:lineRule="auto"/>
        <w:ind w:firstLine="360"/>
        <w:jc w:val="both"/>
        <w:rPr>
          <w:rFonts w:ascii="CG Omega" w:hAnsi="CG Omega" w:cs="TimesNewRoman"/>
        </w:rPr>
      </w:pPr>
      <w:r w:rsidRPr="001D3E0C">
        <w:rPr>
          <w:rFonts w:ascii="CG Omega" w:hAnsi="CG Omega"/>
        </w:rPr>
        <w:t>W cz</w:t>
      </w:r>
      <w:r w:rsidRPr="001D3E0C">
        <w:rPr>
          <w:rFonts w:ascii="CG Omega" w:hAnsi="CG Omega" w:cs="TimesNewRoman"/>
        </w:rPr>
        <w:t>ęści I zostaną sprecyzowane ogólne wyma</w:t>
      </w:r>
      <w:r w:rsidRPr="001D3E0C">
        <w:rPr>
          <w:rFonts w:ascii="CG Omega" w:hAnsi="CG Omega"/>
        </w:rPr>
        <w:t>gania dotycz</w:t>
      </w:r>
      <w:r w:rsidRPr="001D3E0C">
        <w:rPr>
          <w:rFonts w:ascii="CG Omega" w:hAnsi="CG Omega" w:cs="TimesNewRoman"/>
        </w:rPr>
        <w:t xml:space="preserve">ące wykonania przedmiotu zamówienia, a w </w:t>
      </w:r>
      <w:r w:rsidRPr="001D3E0C">
        <w:rPr>
          <w:rFonts w:ascii="CG Omega" w:hAnsi="CG Omega"/>
        </w:rPr>
        <w:t>cz</w:t>
      </w:r>
      <w:r w:rsidRPr="001D3E0C">
        <w:rPr>
          <w:rFonts w:ascii="CG Omega" w:hAnsi="CG Omega" w:cs="TimesNewRoman"/>
        </w:rPr>
        <w:t xml:space="preserve">ęści II zostaną określone szczegółowe wymagania w odniesieniu do poszczególnych rodzajów robót. </w:t>
      </w:r>
      <w:r w:rsidRPr="001D3E0C">
        <w:rPr>
          <w:rFonts w:ascii="CG Omega" w:hAnsi="CG Omega"/>
        </w:rPr>
        <w:t>Specyfikacja techniczna jest dokumentem w post</w:t>
      </w:r>
      <w:r w:rsidRPr="001D3E0C">
        <w:rPr>
          <w:rFonts w:ascii="CG Omega" w:hAnsi="CG Omega" w:cs="TimesNewRoman"/>
        </w:rPr>
        <w:t xml:space="preserve">ępowaniu przetargowym i przy realizacji umowy na </w:t>
      </w:r>
      <w:r w:rsidRPr="001D3E0C">
        <w:rPr>
          <w:rFonts w:ascii="CG Omega" w:hAnsi="CG Omega"/>
        </w:rPr>
        <w:t>wykonanie rob</w:t>
      </w:r>
      <w:r w:rsidRPr="001D3E0C">
        <w:rPr>
          <w:rFonts w:ascii="CG Omega" w:hAnsi="CG Omega" w:cs="TimesNewRoman"/>
        </w:rPr>
        <w:t>ót.</w:t>
      </w:r>
    </w:p>
    <w:p w:rsidR="001D3E0C" w:rsidRPr="001D3E0C" w:rsidRDefault="001D3E0C" w:rsidP="001D3E0C">
      <w:pPr>
        <w:autoSpaceDE w:val="0"/>
        <w:autoSpaceDN w:val="0"/>
        <w:adjustRightInd w:val="0"/>
        <w:spacing w:after="0" w:line="240" w:lineRule="auto"/>
        <w:ind w:firstLine="360"/>
        <w:jc w:val="both"/>
        <w:rPr>
          <w:rFonts w:ascii="CG Omega" w:hAnsi="CG Omega" w:cs="TimesNewRoman"/>
        </w:rPr>
      </w:pPr>
    </w:p>
    <w:p w:rsidR="00F42FC5" w:rsidRPr="001D3E0C" w:rsidRDefault="00F42FC5" w:rsidP="001D3E0C">
      <w:pPr>
        <w:spacing w:after="0" w:line="240" w:lineRule="auto"/>
        <w:jc w:val="both"/>
        <w:rPr>
          <w:rFonts w:ascii="CG Omega" w:hAnsi="CG Omega"/>
          <w:b/>
          <w:bCs/>
        </w:rPr>
      </w:pPr>
      <w:r w:rsidRPr="001D3E0C">
        <w:rPr>
          <w:rFonts w:ascii="CG Omega" w:hAnsi="CG Omega"/>
          <w:b/>
          <w:bCs/>
        </w:rPr>
        <w:t>1.CZĘŚĆ OGÓLNA</w:t>
      </w:r>
    </w:p>
    <w:p w:rsidR="00F42FC5" w:rsidRPr="001D3E0C" w:rsidRDefault="00F42FC5" w:rsidP="001D3E0C">
      <w:pPr>
        <w:numPr>
          <w:ilvl w:val="1"/>
          <w:numId w:val="9"/>
        </w:numPr>
        <w:spacing w:after="0" w:line="240" w:lineRule="auto"/>
        <w:ind w:hanging="480"/>
        <w:jc w:val="both"/>
        <w:rPr>
          <w:rFonts w:ascii="CG Omega" w:hAnsi="CG Omega"/>
        </w:rPr>
      </w:pPr>
      <w:r w:rsidRPr="001D3E0C">
        <w:rPr>
          <w:rFonts w:ascii="CG Omega" w:hAnsi="CG Omega"/>
          <w:b/>
          <w:bCs/>
        </w:rPr>
        <w:t>Nazwa nadana zamówieniu przez Zamawiającego:</w:t>
      </w:r>
    </w:p>
    <w:p w:rsidR="00F42FC5" w:rsidRDefault="00462E1D" w:rsidP="001D3E0C">
      <w:pPr>
        <w:pStyle w:val="Akapitzlist"/>
        <w:spacing w:after="0" w:line="240" w:lineRule="auto"/>
        <w:ind w:left="420"/>
        <w:jc w:val="both"/>
        <w:rPr>
          <w:rFonts w:ascii="CG Omega" w:hAnsi="CG Omega"/>
          <w:b/>
          <w:bCs/>
        </w:rPr>
      </w:pPr>
      <w:r w:rsidRPr="001D3E0C">
        <w:rPr>
          <w:rFonts w:ascii="CG Omega" w:hAnsi="CG Omega"/>
          <w:b/>
          <w:bCs/>
        </w:rPr>
        <w:t xml:space="preserve"> Budowa trybun na stadionie sportowym w miejscowości Piwoda i Zapałów</w:t>
      </w:r>
    </w:p>
    <w:p w:rsidR="001D3E0C" w:rsidRPr="001D3E0C" w:rsidRDefault="001D3E0C" w:rsidP="001D3E0C">
      <w:pPr>
        <w:pStyle w:val="Akapitzlist"/>
        <w:spacing w:after="0" w:line="240" w:lineRule="auto"/>
        <w:ind w:left="420"/>
        <w:jc w:val="both"/>
        <w:rPr>
          <w:rFonts w:ascii="CG Omega" w:hAnsi="CG Omega"/>
          <w:b/>
          <w:bCs/>
        </w:rPr>
      </w:pPr>
    </w:p>
    <w:p w:rsidR="00F42FC5" w:rsidRPr="001D3E0C" w:rsidRDefault="00F42FC5" w:rsidP="001D3E0C">
      <w:pPr>
        <w:numPr>
          <w:ilvl w:val="1"/>
          <w:numId w:val="9"/>
        </w:numPr>
        <w:spacing w:after="0" w:line="240" w:lineRule="auto"/>
        <w:ind w:hanging="480"/>
        <w:jc w:val="both"/>
        <w:rPr>
          <w:rFonts w:ascii="CG Omega" w:hAnsi="CG Omega"/>
        </w:rPr>
      </w:pPr>
      <w:r w:rsidRPr="001D3E0C">
        <w:rPr>
          <w:rFonts w:ascii="CG Omega" w:hAnsi="CG Omega"/>
          <w:b/>
          <w:bCs/>
        </w:rPr>
        <w:t>Przedmiot i zakres robót</w:t>
      </w:r>
    </w:p>
    <w:p w:rsidR="00462E1D" w:rsidRPr="001D3E0C" w:rsidRDefault="00462E1D" w:rsidP="001D3E0C">
      <w:pPr>
        <w:spacing w:after="0" w:line="240" w:lineRule="auto"/>
        <w:ind w:left="284" w:hanging="284"/>
        <w:jc w:val="both"/>
        <w:rPr>
          <w:rFonts w:ascii="CG Omega" w:hAnsi="CG Omega"/>
        </w:rPr>
      </w:pPr>
      <w:r w:rsidRPr="001D3E0C">
        <w:rPr>
          <w:rFonts w:ascii="CG Omega" w:hAnsi="CG Omega"/>
        </w:rPr>
        <w:t xml:space="preserve">     Przedmiotem  zamówienia jest wykonanie robót budowlanych  związanych z budową  trybun o konstrukcji monolitycznej na nasypie ziemnym w miejscowości Zapałów, na działce nr </w:t>
      </w:r>
      <w:proofErr w:type="spellStart"/>
      <w:r w:rsidRPr="001D3E0C">
        <w:rPr>
          <w:rFonts w:ascii="CG Omega" w:hAnsi="CG Omega"/>
        </w:rPr>
        <w:t>ewid</w:t>
      </w:r>
      <w:proofErr w:type="spellEnd"/>
      <w:r w:rsidRPr="001D3E0C">
        <w:rPr>
          <w:rFonts w:ascii="CG Omega" w:hAnsi="CG Omega"/>
        </w:rPr>
        <w:t xml:space="preserve">. 748 i 749 oraz w miejscowości Piwoda, na działce nr </w:t>
      </w:r>
      <w:proofErr w:type="spellStart"/>
      <w:r w:rsidRPr="001D3E0C">
        <w:rPr>
          <w:rFonts w:ascii="CG Omega" w:hAnsi="CG Omega"/>
        </w:rPr>
        <w:t>ewid</w:t>
      </w:r>
      <w:proofErr w:type="spellEnd"/>
      <w:r w:rsidRPr="001D3E0C">
        <w:rPr>
          <w:rFonts w:ascii="CG Omega" w:hAnsi="CG Omega"/>
        </w:rPr>
        <w:t>. 788/1.</w:t>
      </w:r>
    </w:p>
    <w:p w:rsidR="00462E1D" w:rsidRPr="001D3E0C" w:rsidRDefault="00462E1D" w:rsidP="001D3E0C">
      <w:pPr>
        <w:spacing w:after="0" w:line="240" w:lineRule="auto"/>
        <w:ind w:left="284"/>
        <w:jc w:val="both"/>
        <w:rPr>
          <w:rFonts w:ascii="CG Omega" w:hAnsi="CG Omega"/>
        </w:rPr>
      </w:pPr>
      <w:r w:rsidRPr="001D3E0C">
        <w:rPr>
          <w:rFonts w:ascii="CG Omega" w:hAnsi="CG Omega"/>
        </w:rPr>
        <w:t>Trybuny zaprojektowano w układzie schodkowym, oparte  na ścianach fundamentowych, podzielone na sektory na nasypie ziemnym.</w:t>
      </w:r>
    </w:p>
    <w:p w:rsidR="00462E1D" w:rsidRPr="001D3E0C" w:rsidRDefault="00462E1D" w:rsidP="001D3E0C">
      <w:pPr>
        <w:spacing w:after="0" w:line="240" w:lineRule="auto"/>
        <w:ind w:left="284"/>
        <w:jc w:val="both"/>
        <w:rPr>
          <w:rFonts w:ascii="CG Omega" w:hAnsi="CG Omega"/>
        </w:rPr>
      </w:pPr>
      <w:r w:rsidRPr="001D3E0C">
        <w:rPr>
          <w:rFonts w:ascii="CG Omega" w:hAnsi="CG Omega"/>
        </w:rPr>
        <w:t>Nasyp ziemny należy wykonać metodą warstwową, równomiernie na całej szerokości trybun, wraz z zagęszczeniem mechanicznym.</w:t>
      </w:r>
    </w:p>
    <w:p w:rsidR="00462E1D" w:rsidRPr="001D3E0C" w:rsidRDefault="00462E1D" w:rsidP="001D3E0C">
      <w:pPr>
        <w:spacing w:after="0" w:line="240" w:lineRule="auto"/>
        <w:jc w:val="both"/>
        <w:rPr>
          <w:rFonts w:ascii="CG Omega" w:hAnsi="CG Omega"/>
        </w:rPr>
      </w:pPr>
      <w:r w:rsidRPr="001D3E0C">
        <w:rPr>
          <w:rFonts w:ascii="CG Omega" w:hAnsi="CG Omega"/>
        </w:rPr>
        <w:t xml:space="preserve">     Siedziska z tworzywa sztucznego  prefabrykowane o wymiarach 43x25x36,5 cm. mocowane </w:t>
      </w:r>
    </w:p>
    <w:p w:rsidR="00462E1D" w:rsidRPr="001D3E0C" w:rsidRDefault="00462E1D" w:rsidP="001D3E0C">
      <w:pPr>
        <w:spacing w:after="0" w:line="240" w:lineRule="auto"/>
        <w:jc w:val="both"/>
        <w:rPr>
          <w:rFonts w:ascii="CG Omega" w:hAnsi="CG Omega"/>
        </w:rPr>
      </w:pPr>
      <w:r w:rsidRPr="001D3E0C">
        <w:rPr>
          <w:rFonts w:ascii="CG Omega" w:hAnsi="CG Omega"/>
        </w:rPr>
        <w:t xml:space="preserve">     do   stopni trybun zgodnie z instrukcją producenta.</w:t>
      </w:r>
    </w:p>
    <w:p w:rsidR="00462E1D" w:rsidRPr="001D3E0C" w:rsidRDefault="00462E1D" w:rsidP="001D3E0C">
      <w:pPr>
        <w:spacing w:after="0" w:line="240" w:lineRule="auto"/>
        <w:jc w:val="both"/>
        <w:rPr>
          <w:rFonts w:ascii="CG Omega" w:hAnsi="CG Omega"/>
        </w:rPr>
      </w:pPr>
      <w:r w:rsidRPr="001D3E0C">
        <w:rPr>
          <w:rFonts w:ascii="CG Omega" w:hAnsi="CG Omega"/>
        </w:rPr>
        <w:t xml:space="preserve">     Opaskę przy trybunach i ciąg komunikacyjny pieszy wykonać z kostki kolorowej gr. 6 cm. </w:t>
      </w:r>
    </w:p>
    <w:p w:rsidR="00F42FC5" w:rsidRDefault="00462E1D" w:rsidP="001D3E0C">
      <w:pPr>
        <w:spacing w:after="0" w:line="240" w:lineRule="auto"/>
        <w:jc w:val="both"/>
        <w:rPr>
          <w:rFonts w:ascii="CG Omega" w:hAnsi="CG Omega"/>
        </w:rPr>
      </w:pPr>
      <w:r w:rsidRPr="001D3E0C">
        <w:rPr>
          <w:rFonts w:ascii="CG Omega" w:hAnsi="CG Omega"/>
        </w:rPr>
        <w:t xml:space="preserve">      na  podbudowie wg. projektu budowlanego</w:t>
      </w:r>
    </w:p>
    <w:p w:rsidR="001D3E0C" w:rsidRPr="001D3E0C" w:rsidRDefault="001D3E0C" w:rsidP="001D3E0C">
      <w:pPr>
        <w:spacing w:after="0" w:line="240" w:lineRule="auto"/>
        <w:jc w:val="both"/>
        <w:rPr>
          <w:rFonts w:ascii="CG Omega" w:hAnsi="CG Omega"/>
        </w:rPr>
      </w:pPr>
    </w:p>
    <w:p w:rsidR="00F42FC5" w:rsidRPr="001D3E0C" w:rsidRDefault="00F42FC5" w:rsidP="001D3E0C">
      <w:pPr>
        <w:numPr>
          <w:ilvl w:val="1"/>
          <w:numId w:val="9"/>
        </w:numPr>
        <w:autoSpaceDE w:val="0"/>
        <w:autoSpaceDN w:val="0"/>
        <w:adjustRightInd w:val="0"/>
        <w:spacing w:after="0" w:line="240" w:lineRule="auto"/>
        <w:ind w:hanging="480"/>
        <w:jc w:val="both"/>
        <w:rPr>
          <w:rFonts w:ascii="CG Omega" w:hAnsi="CG Omega" w:cs="TimesNewRomanPogrubiona,Bold"/>
          <w:b/>
          <w:bCs/>
        </w:rPr>
      </w:pPr>
      <w:r w:rsidRPr="001D3E0C">
        <w:rPr>
          <w:rFonts w:ascii="CG Omega" w:hAnsi="CG Omega" w:cs="TimesNewRomanPogrubiona,Bold"/>
          <w:b/>
          <w:bCs/>
        </w:rPr>
        <w:t>Ilość prac do wykonania jest określona w przedmiarze robót do wykonania.</w:t>
      </w:r>
    </w:p>
    <w:p w:rsidR="00F42FC5" w:rsidRPr="001D3E0C" w:rsidRDefault="00F42FC5" w:rsidP="001D3E0C">
      <w:pPr>
        <w:spacing w:after="0" w:line="240" w:lineRule="auto"/>
        <w:ind w:left="480"/>
        <w:jc w:val="both"/>
        <w:rPr>
          <w:rFonts w:ascii="CG Omega" w:hAnsi="CG Omega"/>
          <w:b/>
        </w:rPr>
      </w:pPr>
      <w:r w:rsidRPr="001D3E0C">
        <w:rPr>
          <w:rFonts w:ascii="CG Omega" w:hAnsi="CG Omega"/>
          <w:b/>
        </w:rPr>
        <w:t>Zakres robót obejmuje:</w:t>
      </w:r>
    </w:p>
    <w:p w:rsidR="00462E1D" w:rsidRPr="001D3E0C"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wytyczenie ciągu pieszego oraz lokalizacji trybun na gruncie działki,</w:t>
      </w:r>
    </w:p>
    <w:p w:rsidR="00462E1D" w:rsidRPr="001D3E0C"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usunięcie warstwy ziemi urodzajnej ( humusu),</w:t>
      </w:r>
    </w:p>
    <w:p w:rsidR="00462E1D" w:rsidRPr="001D3E0C"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 xml:space="preserve">roboty ziemne, </w:t>
      </w:r>
    </w:p>
    <w:p w:rsidR="00462E1D" w:rsidRPr="001D3E0C"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ściany fundamentowe,</w:t>
      </w:r>
    </w:p>
    <w:p w:rsidR="00462E1D" w:rsidRPr="001D3E0C"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płyta żelbetowa pod konstrukcję trybun,</w:t>
      </w:r>
    </w:p>
    <w:p w:rsidR="00462E1D" w:rsidRPr="001D3E0C"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ściany czołowe trybun żelbetowe,</w:t>
      </w:r>
    </w:p>
    <w:p w:rsidR="00462E1D" w:rsidRPr="001D3E0C"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schody betonowe trybun,</w:t>
      </w:r>
    </w:p>
    <w:p w:rsidR="00462E1D" w:rsidRPr="001D3E0C"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montaż siedzisk sportowych,</w:t>
      </w:r>
    </w:p>
    <w:p w:rsidR="00462E1D" w:rsidRPr="001D3E0C"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opaska i ciągi piesze z kostki  gr. 6 cm. kolorowej,</w:t>
      </w:r>
    </w:p>
    <w:p w:rsidR="00462E1D" w:rsidRPr="001D3E0C"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przebudowa istniejącego oświetlenia,</w:t>
      </w:r>
    </w:p>
    <w:p w:rsidR="00F42FC5"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inwentaryzacja powykonawcza</w:t>
      </w:r>
    </w:p>
    <w:p w:rsidR="001D3E0C" w:rsidRPr="001D3E0C" w:rsidRDefault="001D3E0C" w:rsidP="001D3E0C">
      <w:pPr>
        <w:numPr>
          <w:ilvl w:val="0"/>
          <w:numId w:val="45"/>
        </w:numPr>
        <w:autoSpaceDE w:val="0"/>
        <w:autoSpaceDN w:val="0"/>
        <w:adjustRightInd w:val="0"/>
        <w:spacing w:after="0" w:line="240" w:lineRule="auto"/>
        <w:ind w:left="1068"/>
        <w:jc w:val="both"/>
        <w:rPr>
          <w:rFonts w:ascii="CG Omega" w:hAnsi="CG Omega"/>
        </w:rPr>
      </w:pPr>
    </w:p>
    <w:p w:rsidR="00F42FC5" w:rsidRPr="001D3E0C" w:rsidRDefault="00F42FC5" w:rsidP="001D3E0C">
      <w:pPr>
        <w:numPr>
          <w:ilvl w:val="1"/>
          <w:numId w:val="9"/>
        </w:numPr>
        <w:autoSpaceDE w:val="0"/>
        <w:autoSpaceDN w:val="0"/>
        <w:adjustRightInd w:val="0"/>
        <w:spacing w:after="0" w:line="240" w:lineRule="auto"/>
        <w:ind w:hanging="480"/>
        <w:jc w:val="both"/>
        <w:rPr>
          <w:rFonts w:ascii="CG Omega" w:hAnsi="CG Omega" w:cs="TimesNewRomanPogrubiona,Bold"/>
          <w:b/>
          <w:bCs/>
        </w:rPr>
      </w:pPr>
      <w:r w:rsidRPr="001D3E0C">
        <w:rPr>
          <w:rFonts w:ascii="CG Omega" w:hAnsi="CG Omega" w:cs="TimesNewRomanPogrubiona,Bold"/>
          <w:b/>
          <w:bCs/>
        </w:rPr>
        <w:t>Wykaz specyfikacji technicznych dla poszczególnych robót:</w:t>
      </w:r>
    </w:p>
    <w:p w:rsidR="00F42FC5" w:rsidRPr="001D3E0C" w:rsidRDefault="001D3E0C" w:rsidP="001D3E0C">
      <w:pPr>
        <w:autoSpaceDE w:val="0"/>
        <w:autoSpaceDN w:val="0"/>
        <w:adjustRightInd w:val="0"/>
        <w:spacing w:after="0" w:line="240" w:lineRule="auto"/>
        <w:jc w:val="both"/>
        <w:rPr>
          <w:rFonts w:ascii="CG Omega" w:hAnsi="CG Omega" w:cs="TimesNewRoman"/>
        </w:rPr>
      </w:pPr>
      <w:r>
        <w:rPr>
          <w:rFonts w:ascii="CG Omega" w:hAnsi="CG Omega"/>
        </w:rPr>
        <w:t xml:space="preserve">      </w:t>
      </w:r>
      <w:r w:rsidR="00F42FC5" w:rsidRPr="001D3E0C">
        <w:rPr>
          <w:rFonts w:ascii="CG Omega" w:hAnsi="CG Omega"/>
        </w:rPr>
        <w:t>Specyfikacje techniczne szczeg</w:t>
      </w:r>
      <w:r w:rsidR="00F42FC5" w:rsidRPr="001D3E0C">
        <w:rPr>
          <w:rFonts w:ascii="CG Omega" w:hAnsi="CG Omega" w:cs="TimesNewRoman"/>
        </w:rPr>
        <w:t>ółowe opracowano dla poszczególnych rodzajów robót tj.</w:t>
      </w:r>
    </w:p>
    <w:p w:rsidR="00F42FC5" w:rsidRPr="001D3E0C" w:rsidRDefault="00F42FC5" w:rsidP="001D3E0C">
      <w:pPr>
        <w:autoSpaceDE w:val="0"/>
        <w:autoSpaceDN w:val="0"/>
        <w:adjustRightInd w:val="0"/>
        <w:spacing w:after="0" w:line="240" w:lineRule="auto"/>
        <w:ind w:left="360"/>
        <w:jc w:val="both"/>
        <w:rPr>
          <w:rFonts w:ascii="CG Omega" w:hAnsi="CG Omega"/>
        </w:rPr>
      </w:pPr>
      <w:r w:rsidRPr="001D3E0C">
        <w:rPr>
          <w:rFonts w:ascii="CG Omega" w:hAnsi="CG Omega"/>
        </w:rPr>
        <w:t>1. Prace związane z wykonaniem trybun:</w:t>
      </w:r>
    </w:p>
    <w:p w:rsidR="00F42FC5" w:rsidRPr="001D3E0C" w:rsidRDefault="00F42FC5" w:rsidP="001D3E0C">
      <w:pPr>
        <w:numPr>
          <w:ilvl w:val="1"/>
          <w:numId w:val="6"/>
        </w:numPr>
        <w:autoSpaceDE w:val="0"/>
        <w:autoSpaceDN w:val="0"/>
        <w:adjustRightInd w:val="0"/>
        <w:spacing w:after="0" w:line="240" w:lineRule="auto"/>
        <w:jc w:val="both"/>
        <w:rPr>
          <w:rFonts w:ascii="CG Omega" w:hAnsi="CG Omega"/>
        </w:rPr>
      </w:pPr>
      <w:r w:rsidRPr="001D3E0C">
        <w:rPr>
          <w:rFonts w:ascii="CG Omega" w:hAnsi="CG Omega"/>
        </w:rPr>
        <w:t>- roboty ziemne,</w:t>
      </w:r>
    </w:p>
    <w:p w:rsidR="00F42FC5" w:rsidRPr="001D3E0C" w:rsidRDefault="00F42FC5" w:rsidP="001D3E0C">
      <w:pPr>
        <w:numPr>
          <w:ilvl w:val="1"/>
          <w:numId w:val="6"/>
        </w:numPr>
        <w:autoSpaceDE w:val="0"/>
        <w:autoSpaceDN w:val="0"/>
        <w:adjustRightInd w:val="0"/>
        <w:spacing w:after="0" w:line="240" w:lineRule="auto"/>
        <w:jc w:val="both"/>
        <w:rPr>
          <w:rFonts w:ascii="CG Omega" w:hAnsi="CG Omega"/>
        </w:rPr>
      </w:pPr>
      <w:r w:rsidRPr="001D3E0C">
        <w:rPr>
          <w:rFonts w:ascii="CG Omega" w:hAnsi="CG Omega"/>
        </w:rPr>
        <w:lastRenderedPageBreak/>
        <w:t>- wykonanie nawierzchni z kostki brukowej,</w:t>
      </w:r>
    </w:p>
    <w:p w:rsidR="00F42FC5" w:rsidRPr="001D3E0C" w:rsidRDefault="00F42FC5" w:rsidP="001D3E0C">
      <w:pPr>
        <w:numPr>
          <w:ilvl w:val="1"/>
          <w:numId w:val="6"/>
        </w:numPr>
        <w:autoSpaceDE w:val="0"/>
        <w:autoSpaceDN w:val="0"/>
        <w:adjustRightInd w:val="0"/>
        <w:spacing w:after="0" w:line="240" w:lineRule="auto"/>
        <w:jc w:val="both"/>
        <w:rPr>
          <w:rFonts w:ascii="CG Omega" w:hAnsi="CG Omega"/>
        </w:rPr>
      </w:pPr>
      <w:r w:rsidRPr="001D3E0C">
        <w:rPr>
          <w:rFonts w:ascii="CG Omega" w:hAnsi="CG Omega"/>
        </w:rPr>
        <w:t>- wykonanie trybun z siedziskami,</w:t>
      </w:r>
    </w:p>
    <w:p w:rsidR="00F42FC5" w:rsidRPr="001D3E0C" w:rsidRDefault="00F42FC5" w:rsidP="001D3E0C">
      <w:pPr>
        <w:autoSpaceDE w:val="0"/>
        <w:autoSpaceDN w:val="0"/>
        <w:adjustRightInd w:val="0"/>
        <w:spacing w:after="0" w:line="240" w:lineRule="auto"/>
        <w:jc w:val="both"/>
        <w:rPr>
          <w:rFonts w:ascii="CG Omega" w:hAnsi="CG Omega" w:cs="TimesNewRomanPogrubiona,Bold"/>
          <w:b/>
          <w:bCs/>
        </w:rPr>
      </w:pPr>
    </w:p>
    <w:p w:rsidR="00F42FC5" w:rsidRPr="001D3E0C" w:rsidRDefault="00F42FC5" w:rsidP="001D3E0C">
      <w:pPr>
        <w:numPr>
          <w:ilvl w:val="1"/>
          <w:numId w:val="9"/>
        </w:numPr>
        <w:autoSpaceDE w:val="0"/>
        <w:autoSpaceDN w:val="0"/>
        <w:adjustRightInd w:val="0"/>
        <w:spacing w:after="0" w:line="240" w:lineRule="auto"/>
        <w:ind w:hanging="480"/>
        <w:jc w:val="both"/>
        <w:rPr>
          <w:rFonts w:ascii="CG Omega" w:hAnsi="CG Omega" w:cs="TimesNewRomanPogrubiona,Bold"/>
          <w:b/>
          <w:bCs/>
        </w:rPr>
      </w:pPr>
      <w:r w:rsidRPr="001D3E0C">
        <w:rPr>
          <w:rFonts w:ascii="CG Omega" w:hAnsi="CG Omega" w:cs="TimesNewRomanPogrubiona,Bold"/>
          <w:b/>
          <w:bCs/>
        </w:rPr>
        <w:t>Ogólne wymagania dotyczące wykonania robót:</w:t>
      </w:r>
    </w:p>
    <w:p w:rsidR="00F42FC5" w:rsidRPr="001D3E0C" w:rsidRDefault="00F42FC5" w:rsidP="001D3E0C">
      <w:pPr>
        <w:autoSpaceDE w:val="0"/>
        <w:autoSpaceDN w:val="0"/>
        <w:adjustRightInd w:val="0"/>
        <w:spacing w:after="0" w:line="240" w:lineRule="auto"/>
        <w:jc w:val="both"/>
        <w:rPr>
          <w:rFonts w:ascii="CG Omega" w:hAnsi="CG Omega" w:cs="TimesNewRomanPogrubiona,Bold"/>
          <w:b/>
          <w:bCs/>
        </w:rPr>
      </w:pPr>
    </w:p>
    <w:p w:rsidR="00F42FC5" w:rsidRPr="001D3E0C" w:rsidRDefault="00F42FC5" w:rsidP="001D3E0C">
      <w:pPr>
        <w:numPr>
          <w:ilvl w:val="2"/>
          <w:numId w:val="9"/>
        </w:numPr>
        <w:autoSpaceDE w:val="0"/>
        <w:autoSpaceDN w:val="0"/>
        <w:adjustRightInd w:val="0"/>
        <w:spacing w:after="0" w:line="240" w:lineRule="auto"/>
        <w:ind w:hanging="840"/>
        <w:jc w:val="both"/>
        <w:rPr>
          <w:rFonts w:ascii="CG Omega" w:hAnsi="CG Omega" w:cs="TimesNewRomanPogrubiona,Bold"/>
          <w:b/>
          <w:bCs/>
        </w:rPr>
      </w:pPr>
      <w:r w:rsidRPr="001D3E0C">
        <w:rPr>
          <w:rFonts w:ascii="CG Omega" w:hAnsi="CG Omega" w:cs="TimesNewRomanPogrubiona,Bold"/>
          <w:b/>
          <w:bCs/>
        </w:rPr>
        <w:t>Przekazanie terenu budowy</w:t>
      </w:r>
    </w:p>
    <w:p w:rsidR="00F42FC5" w:rsidRPr="001D3E0C" w:rsidRDefault="00F42FC5" w:rsidP="001D3E0C">
      <w:pPr>
        <w:spacing w:after="0" w:line="240" w:lineRule="auto"/>
        <w:ind w:firstLine="708"/>
        <w:jc w:val="both"/>
        <w:rPr>
          <w:rFonts w:ascii="CG Omega" w:hAnsi="CG Omega"/>
        </w:rPr>
      </w:pPr>
      <w:r w:rsidRPr="001D3E0C">
        <w:rPr>
          <w:rFonts w:ascii="CG Omega" w:hAnsi="CG Omega"/>
        </w:rPr>
        <w:t xml:space="preserve">Przedmiotowy </w:t>
      </w:r>
      <w:r w:rsidR="00462E1D" w:rsidRPr="001D3E0C">
        <w:rPr>
          <w:rFonts w:ascii="CG Omega" w:hAnsi="CG Omega"/>
        </w:rPr>
        <w:t>obiekt znajduje się w miejscowościach Piwoda i Zapałów</w:t>
      </w:r>
      <w:r w:rsidRPr="001D3E0C">
        <w:rPr>
          <w:rFonts w:ascii="CG Omega" w:hAnsi="CG Omega"/>
        </w:rPr>
        <w:t>. Dostęp do sieci wodociągowej, kanalizacyjnej i elektrycznej znajduje się na działce, na której znajduję się obiekt. Wykonawca jest zobowiązany do odpowiedniego zabezpieczenia terenu.</w:t>
      </w:r>
    </w:p>
    <w:p w:rsidR="00F42FC5" w:rsidRPr="001D3E0C" w:rsidRDefault="00F42FC5" w:rsidP="001D3E0C">
      <w:pPr>
        <w:autoSpaceDE w:val="0"/>
        <w:autoSpaceDN w:val="0"/>
        <w:adjustRightInd w:val="0"/>
        <w:spacing w:after="0" w:line="240" w:lineRule="auto"/>
        <w:jc w:val="both"/>
        <w:rPr>
          <w:rFonts w:ascii="CG Omega" w:hAnsi="CG Omega" w:cs="TimesNewRoman"/>
          <w:b/>
        </w:rPr>
      </w:pPr>
      <w:r w:rsidRPr="001D3E0C">
        <w:rPr>
          <w:rFonts w:ascii="CG Omega" w:hAnsi="CG Omega"/>
          <w:b/>
        </w:rPr>
        <w:t>Ponadto przy przekazywaniu placu budowy dla Wykonawcy nale</w:t>
      </w:r>
      <w:r w:rsidRPr="001D3E0C">
        <w:rPr>
          <w:rFonts w:ascii="CG Omega" w:hAnsi="CG Omega" w:cs="TimesNewRoman"/>
          <w:b/>
        </w:rPr>
        <w:t>ży:</w:t>
      </w:r>
    </w:p>
    <w:p w:rsidR="00F42FC5" w:rsidRPr="001D3E0C" w:rsidRDefault="00F42FC5" w:rsidP="001D3E0C">
      <w:pPr>
        <w:numPr>
          <w:ilvl w:val="0"/>
          <w:numId w:val="7"/>
        </w:numPr>
        <w:autoSpaceDE w:val="0"/>
        <w:autoSpaceDN w:val="0"/>
        <w:adjustRightInd w:val="0"/>
        <w:spacing w:after="0" w:line="240" w:lineRule="auto"/>
        <w:jc w:val="both"/>
        <w:rPr>
          <w:rFonts w:ascii="CG Omega" w:hAnsi="CG Omega" w:cs="TimesNewRoman"/>
        </w:rPr>
      </w:pPr>
      <w:r w:rsidRPr="001D3E0C">
        <w:rPr>
          <w:rFonts w:ascii="CG Omega" w:hAnsi="CG Omega"/>
        </w:rPr>
        <w:t>wyznaczy</w:t>
      </w:r>
      <w:r w:rsidRPr="001D3E0C">
        <w:rPr>
          <w:rFonts w:ascii="CG Omega" w:hAnsi="CG Omega" w:cs="TimesNewRoman"/>
        </w:rPr>
        <w:t>ć teren przeznaczony na zaplecze budowy oraz drogę dojazdową</w:t>
      </w:r>
    </w:p>
    <w:p w:rsidR="00F42FC5" w:rsidRPr="001D3E0C" w:rsidRDefault="00F42FC5" w:rsidP="001D3E0C">
      <w:pPr>
        <w:numPr>
          <w:ilvl w:val="0"/>
          <w:numId w:val="7"/>
        </w:numPr>
        <w:autoSpaceDE w:val="0"/>
        <w:autoSpaceDN w:val="0"/>
        <w:adjustRightInd w:val="0"/>
        <w:spacing w:after="0" w:line="240" w:lineRule="auto"/>
        <w:jc w:val="both"/>
        <w:rPr>
          <w:rFonts w:ascii="CG Omega" w:hAnsi="CG Omega" w:cs="TimesNewRoman"/>
        </w:rPr>
      </w:pPr>
      <w:r w:rsidRPr="001D3E0C">
        <w:rPr>
          <w:rFonts w:ascii="CG Omega" w:hAnsi="CG Omega"/>
        </w:rPr>
        <w:t>zabezpieczy</w:t>
      </w:r>
      <w:r w:rsidRPr="001D3E0C">
        <w:rPr>
          <w:rFonts w:ascii="CG Omega" w:hAnsi="CG Omega" w:cs="TimesNewRoman"/>
        </w:rPr>
        <w:t>ć miejsca, w których występuje komunikacja osób,</w:t>
      </w:r>
    </w:p>
    <w:p w:rsidR="00F42FC5" w:rsidRPr="001D3E0C" w:rsidRDefault="00F42FC5" w:rsidP="001D3E0C">
      <w:pPr>
        <w:numPr>
          <w:ilvl w:val="0"/>
          <w:numId w:val="7"/>
        </w:numPr>
        <w:autoSpaceDE w:val="0"/>
        <w:autoSpaceDN w:val="0"/>
        <w:adjustRightInd w:val="0"/>
        <w:spacing w:after="0" w:line="240" w:lineRule="auto"/>
        <w:jc w:val="both"/>
        <w:rPr>
          <w:rFonts w:ascii="CG Omega" w:hAnsi="CG Omega" w:cs="TimesNewRoman"/>
        </w:rPr>
      </w:pPr>
      <w:r w:rsidRPr="001D3E0C">
        <w:rPr>
          <w:rFonts w:ascii="CG Omega" w:hAnsi="CG Omega"/>
        </w:rPr>
        <w:t>okre</w:t>
      </w:r>
      <w:r w:rsidRPr="001D3E0C">
        <w:rPr>
          <w:rFonts w:ascii="CG Omega" w:hAnsi="CG Omega" w:cs="TimesNewRoman"/>
        </w:rPr>
        <w:t>ślić sposób zabezpieczenia terenu przy b</w:t>
      </w:r>
      <w:r w:rsidRPr="001D3E0C">
        <w:rPr>
          <w:rFonts w:ascii="CG Omega" w:hAnsi="CG Omega"/>
        </w:rPr>
        <w:t>udynku przed spadkiem z wysoko</w:t>
      </w:r>
      <w:r w:rsidRPr="001D3E0C">
        <w:rPr>
          <w:rFonts w:ascii="CG Omega" w:hAnsi="CG Omega" w:cs="TimesNewRoman"/>
        </w:rPr>
        <w:t xml:space="preserve">ści materiałów </w:t>
      </w:r>
      <w:r w:rsidRPr="001D3E0C">
        <w:rPr>
          <w:rFonts w:ascii="CG Omega" w:hAnsi="CG Omega"/>
        </w:rPr>
        <w:t>budowlanych, narz</w:t>
      </w:r>
      <w:r w:rsidRPr="001D3E0C">
        <w:rPr>
          <w:rFonts w:ascii="CG Omega" w:hAnsi="CG Omega" w:cs="TimesNewRoman"/>
        </w:rPr>
        <w:t>ędzi itp. oraz oznaczenia stref niebezpiecznych</w:t>
      </w:r>
    </w:p>
    <w:p w:rsidR="00F42FC5" w:rsidRPr="001D3E0C" w:rsidRDefault="00F42FC5" w:rsidP="001D3E0C">
      <w:pPr>
        <w:numPr>
          <w:ilvl w:val="0"/>
          <w:numId w:val="7"/>
        </w:numPr>
        <w:autoSpaceDE w:val="0"/>
        <w:autoSpaceDN w:val="0"/>
        <w:adjustRightInd w:val="0"/>
        <w:spacing w:after="0" w:line="240" w:lineRule="auto"/>
        <w:jc w:val="both"/>
        <w:rPr>
          <w:rFonts w:ascii="CG Omega" w:hAnsi="CG Omega" w:cs="TimesNewRoman"/>
        </w:rPr>
      </w:pPr>
      <w:r w:rsidRPr="001D3E0C">
        <w:rPr>
          <w:rFonts w:ascii="CG Omega" w:hAnsi="CG Omega"/>
        </w:rPr>
        <w:t>ustali</w:t>
      </w:r>
      <w:r w:rsidRPr="001D3E0C">
        <w:rPr>
          <w:rFonts w:ascii="CG Omega" w:hAnsi="CG Omega" w:cs="TimesNewRoman"/>
        </w:rPr>
        <w:t>ć sposób korzystania i rozliczenia energii elektrycznej oraz wody.</w:t>
      </w:r>
    </w:p>
    <w:p w:rsidR="00F42FC5" w:rsidRDefault="00F42FC5" w:rsidP="001D3E0C">
      <w:pPr>
        <w:spacing w:after="0" w:line="240" w:lineRule="auto"/>
        <w:jc w:val="both"/>
        <w:rPr>
          <w:rFonts w:ascii="CG Omega" w:hAnsi="CG Omega"/>
        </w:rPr>
      </w:pPr>
      <w:r w:rsidRPr="001D3E0C">
        <w:rPr>
          <w:rFonts w:ascii="CG Omega" w:hAnsi="CG Omega"/>
        </w:rPr>
        <w:t>Wykonawca otrzyma od Zamawiającego dokumentację projektową dotyczącą zakresu robót wyszczególnionych w przedmiarze. Dokumentacja projektowa będzie zawierać rysunki, obliczenia i dokumenty-zgodnie z wykazem podanym w szczegółowych warunkach umowy.</w:t>
      </w:r>
    </w:p>
    <w:p w:rsidR="001D3E0C" w:rsidRPr="001D3E0C" w:rsidRDefault="001D3E0C" w:rsidP="001D3E0C">
      <w:pPr>
        <w:spacing w:after="0" w:line="240" w:lineRule="auto"/>
        <w:jc w:val="both"/>
        <w:rPr>
          <w:rFonts w:ascii="CG Omega" w:hAnsi="CG Omega"/>
        </w:rPr>
      </w:pPr>
    </w:p>
    <w:p w:rsidR="00F42FC5" w:rsidRPr="001D3E0C" w:rsidRDefault="00F42FC5" w:rsidP="001D3E0C">
      <w:pPr>
        <w:numPr>
          <w:ilvl w:val="2"/>
          <w:numId w:val="9"/>
        </w:numPr>
        <w:autoSpaceDE w:val="0"/>
        <w:autoSpaceDN w:val="0"/>
        <w:adjustRightInd w:val="0"/>
        <w:spacing w:after="0" w:line="240" w:lineRule="auto"/>
        <w:ind w:hanging="840"/>
        <w:jc w:val="both"/>
        <w:rPr>
          <w:rFonts w:ascii="CG Omega" w:hAnsi="CG Omega" w:cs="TimesNewRomanPogrubiona,Bold"/>
          <w:b/>
          <w:bCs/>
        </w:rPr>
      </w:pPr>
      <w:r w:rsidRPr="001D3E0C">
        <w:rPr>
          <w:rFonts w:ascii="CG Omega" w:hAnsi="CG Omega" w:cs="TimesNewRomanPogrubiona,Bold"/>
          <w:b/>
          <w:bCs/>
        </w:rPr>
        <w:t>Sposób prowadzenia robót</w:t>
      </w:r>
    </w:p>
    <w:p w:rsidR="00F42FC5" w:rsidRPr="001D3E0C" w:rsidRDefault="00F42FC5" w:rsidP="001D3E0C">
      <w:pPr>
        <w:autoSpaceDE w:val="0"/>
        <w:autoSpaceDN w:val="0"/>
        <w:adjustRightInd w:val="0"/>
        <w:spacing w:after="0" w:line="240" w:lineRule="auto"/>
        <w:ind w:firstLine="708"/>
        <w:jc w:val="both"/>
        <w:rPr>
          <w:rFonts w:ascii="CG Omega" w:hAnsi="CG Omega" w:cs="TimesNewRoman"/>
        </w:rPr>
      </w:pPr>
      <w:r w:rsidRPr="001D3E0C">
        <w:rPr>
          <w:rFonts w:ascii="CG Omega" w:hAnsi="CG Omega"/>
        </w:rPr>
        <w:t>Wykonanie poszczeg</w:t>
      </w:r>
      <w:r w:rsidRPr="001D3E0C">
        <w:rPr>
          <w:rFonts w:ascii="CG Omega" w:hAnsi="CG Omega" w:cs="TimesNewRoman"/>
        </w:rPr>
        <w:t xml:space="preserve">ólnych rodzajów robót musi być zgodne ze szczegółowymi specyfikacjami </w:t>
      </w:r>
      <w:r w:rsidRPr="001D3E0C">
        <w:rPr>
          <w:rFonts w:ascii="CG Omega" w:hAnsi="CG Omega"/>
        </w:rPr>
        <w:t>technicznymi. Prace nale</w:t>
      </w:r>
      <w:r w:rsidRPr="001D3E0C">
        <w:rPr>
          <w:rFonts w:ascii="CG Omega" w:hAnsi="CG Omega" w:cs="TimesNewRoman"/>
        </w:rPr>
        <w:t>ży prowadzić zgodnie z pr</w:t>
      </w:r>
      <w:r w:rsidR="001D3E0C">
        <w:rPr>
          <w:rFonts w:ascii="CG Omega" w:hAnsi="CG Omega" w:cs="TimesNewRoman"/>
        </w:rPr>
        <w:t xml:space="preserve">zepisami ust. Prawa Budowlanego </w:t>
      </w:r>
      <w:r w:rsidRPr="001D3E0C">
        <w:rPr>
          <w:rFonts w:ascii="CG Omega" w:hAnsi="CG Omega" w:cs="TimesNewRoman"/>
        </w:rPr>
        <w:t xml:space="preserve">(Dz.U. 89/94r. z późniejszymi zmianami), </w:t>
      </w:r>
      <w:r w:rsidRPr="001D3E0C">
        <w:rPr>
          <w:rFonts w:ascii="CG Omega" w:hAnsi="CG Omega"/>
        </w:rPr>
        <w:t>zasadami BHP i przepisami przeciwpo</w:t>
      </w:r>
      <w:r w:rsidRPr="001D3E0C">
        <w:rPr>
          <w:rFonts w:ascii="CG Omega" w:hAnsi="CG Omega" w:cs="TimesNewRoman"/>
        </w:rPr>
        <w:t>żarowymi. Wykonawca zabe</w:t>
      </w:r>
      <w:r w:rsidRPr="001D3E0C">
        <w:rPr>
          <w:rFonts w:ascii="CG Omega" w:hAnsi="CG Omega"/>
        </w:rPr>
        <w:t>zpiecza wykonane prace do dnia protokolarnego odbioru rob</w:t>
      </w:r>
      <w:r w:rsidRPr="001D3E0C">
        <w:rPr>
          <w:rFonts w:ascii="CG Omega" w:hAnsi="CG Omega" w:cs="TimesNewRoman"/>
        </w:rPr>
        <w:t>ót.</w:t>
      </w:r>
    </w:p>
    <w:p w:rsidR="00F42FC5" w:rsidRPr="001D3E0C" w:rsidRDefault="00F42FC5" w:rsidP="001D3E0C">
      <w:pPr>
        <w:autoSpaceDE w:val="0"/>
        <w:autoSpaceDN w:val="0"/>
        <w:adjustRightInd w:val="0"/>
        <w:spacing w:after="0" w:line="240" w:lineRule="auto"/>
        <w:jc w:val="both"/>
        <w:rPr>
          <w:rFonts w:ascii="CG Omega" w:hAnsi="CG Omega" w:cs="TimesNewRoman"/>
        </w:rPr>
      </w:pPr>
    </w:p>
    <w:p w:rsidR="00F42FC5" w:rsidRPr="001D3E0C" w:rsidRDefault="00F42FC5" w:rsidP="001D3E0C">
      <w:pPr>
        <w:numPr>
          <w:ilvl w:val="2"/>
          <w:numId w:val="9"/>
        </w:numPr>
        <w:autoSpaceDE w:val="0"/>
        <w:autoSpaceDN w:val="0"/>
        <w:adjustRightInd w:val="0"/>
        <w:spacing w:after="0" w:line="240" w:lineRule="auto"/>
        <w:ind w:hanging="840"/>
        <w:jc w:val="both"/>
        <w:rPr>
          <w:rFonts w:ascii="CG Omega" w:hAnsi="CG Omega"/>
          <w:b/>
          <w:bCs/>
        </w:rPr>
      </w:pPr>
      <w:r w:rsidRPr="001D3E0C">
        <w:rPr>
          <w:rFonts w:ascii="CG Omega" w:hAnsi="CG Omega"/>
          <w:b/>
          <w:bCs/>
        </w:rPr>
        <w:t>Ochrona własności publicznej i prywatnej.</w:t>
      </w:r>
    </w:p>
    <w:p w:rsidR="00F42FC5" w:rsidRPr="001D3E0C" w:rsidRDefault="00F42FC5" w:rsidP="001D3E0C">
      <w:pPr>
        <w:pStyle w:val="Tekstpodstawowy"/>
        <w:ind w:firstLine="708"/>
        <w:rPr>
          <w:rFonts w:ascii="CG Omega" w:hAnsi="CG Omega"/>
          <w:sz w:val="22"/>
          <w:szCs w:val="22"/>
        </w:rPr>
      </w:pPr>
      <w:r w:rsidRPr="001D3E0C">
        <w:rPr>
          <w:rFonts w:ascii="CG Omega" w:hAnsi="CG Omega"/>
          <w:sz w:val="22"/>
          <w:szCs w:val="22"/>
        </w:rPr>
        <w:t>Zakres robót objętych zamówieniem stwarza zagrożenie, że przy ich wykonywaniu może nastąpić uszkodzenie i zniszczenie własności publicznej i pry</w:t>
      </w:r>
      <w:r w:rsidR="001D3E0C">
        <w:rPr>
          <w:rFonts w:ascii="CG Omega" w:hAnsi="CG Omega"/>
          <w:sz w:val="22"/>
          <w:szCs w:val="22"/>
        </w:rPr>
        <w:t xml:space="preserve">watnej. Zgodnie z art. 222 § 2 </w:t>
      </w:r>
      <w:r w:rsidRPr="001D3E0C">
        <w:rPr>
          <w:rFonts w:ascii="CG Omega" w:hAnsi="CG Omega"/>
          <w:sz w:val="22"/>
          <w:szCs w:val="22"/>
        </w:rPr>
        <w:t>o ochronie własności oraz 652 Kodeksu Cywilnego Wykonawca robót w przypadku uszkodzenia rzeczy publicznej lub prywatnej jest zobowiązany do przywrócenia poprzedniego stanu.</w:t>
      </w:r>
    </w:p>
    <w:p w:rsidR="00F42FC5" w:rsidRPr="001D3E0C" w:rsidRDefault="00F42FC5" w:rsidP="001D3E0C">
      <w:pPr>
        <w:pStyle w:val="Tekstpodstawowy"/>
        <w:rPr>
          <w:rFonts w:ascii="CG Omega" w:hAnsi="CG Omega"/>
          <w:sz w:val="22"/>
          <w:szCs w:val="22"/>
        </w:rPr>
      </w:pPr>
    </w:p>
    <w:p w:rsidR="00F42FC5" w:rsidRPr="001D3E0C" w:rsidRDefault="00F42FC5" w:rsidP="001D3E0C">
      <w:pPr>
        <w:numPr>
          <w:ilvl w:val="2"/>
          <w:numId w:val="9"/>
        </w:numPr>
        <w:autoSpaceDE w:val="0"/>
        <w:autoSpaceDN w:val="0"/>
        <w:adjustRightInd w:val="0"/>
        <w:spacing w:after="0" w:line="240" w:lineRule="auto"/>
        <w:ind w:hanging="840"/>
        <w:jc w:val="both"/>
        <w:rPr>
          <w:rFonts w:ascii="CG Omega" w:hAnsi="CG Omega"/>
          <w:b/>
          <w:bCs/>
        </w:rPr>
      </w:pPr>
      <w:r w:rsidRPr="001D3E0C">
        <w:rPr>
          <w:rFonts w:ascii="CG Omega" w:hAnsi="CG Omega"/>
          <w:b/>
          <w:bCs/>
        </w:rPr>
        <w:t>Ochrona środowiska w czasie wykonywania robót.</w:t>
      </w:r>
    </w:p>
    <w:p w:rsidR="00F42FC5" w:rsidRPr="001D3E0C" w:rsidRDefault="00F42FC5" w:rsidP="001D3E0C">
      <w:pPr>
        <w:spacing w:after="0" w:line="240" w:lineRule="auto"/>
        <w:ind w:firstLine="708"/>
        <w:jc w:val="both"/>
        <w:rPr>
          <w:rFonts w:ascii="CG Omega" w:hAnsi="CG Omega"/>
        </w:rPr>
      </w:pPr>
      <w:r w:rsidRPr="001D3E0C">
        <w:rPr>
          <w:rFonts w:ascii="CG Omega" w:hAnsi="CG Omega"/>
        </w:rPr>
        <w:t>Wykonawca będzie podejmował wszystkie niezbędne działania, aby stosować się do przepisów i normatywów z zakresu ochrony środowiska na terenie wykonywania robót (placu budowy) i poza jego terenem. Będzie unikał szkodliwych działań, szczególnie w zakresie zanieczyszczeń powietrza, wód gruntowych, nadmiernego hałasu i innych szkodliwych dla środowiska i otoczenia czynników powodowanych działalnością przy wykonywaniu robót budowlanych.</w:t>
      </w:r>
    </w:p>
    <w:p w:rsidR="00F42FC5" w:rsidRPr="001D3E0C" w:rsidRDefault="00F42FC5" w:rsidP="001D3E0C">
      <w:pPr>
        <w:spacing w:after="0" w:line="240" w:lineRule="auto"/>
        <w:ind w:left="480"/>
        <w:jc w:val="both"/>
        <w:rPr>
          <w:rFonts w:ascii="CG Omega" w:hAnsi="CG Omega"/>
        </w:rPr>
      </w:pPr>
    </w:p>
    <w:p w:rsidR="00F42FC5" w:rsidRPr="001D3E0C" w:rsidRDefault="00F42FC5" w:rsidP="001D3E0C">
      <w:pPr>
        <w:spacing w:after="0" w:line="240" w:lineRule="auto"/>
        <w:ind w:left="480"/>
        <w:jc w:val="both"/>
        <w:rPr>
          <w:rFonts w:ascii="CG Omega" w:hAnsi="CG Omega"/>
        </w:rPr>
      </w:pPr>
      <w:r w:rsidRPr="001D3E0C">
        <w:rPr>
          <w:rFonts w:ascii="CG Omega" w:hAnsi="CG Omega"/>
        </w:rPr>
        <w:t>Stosując się do tych wymagań będzie miał szcze</w:t>
      </w:r>
      <w:r w:rsidR="001D3E0C">
        <w:rPr>
          <w:rFonts w:ascii="CG Omega" w:hAnsi="CG Omega"/>
        </w:rPr>
        <w:t>gólny wzgląd na:</w:t>
      </w:r>
    </w:p>
    <w:p w:rsidR="00F42FC5" w:rsidRPr="001D3E0C" w:rsidRDefault="00F42FC5" w:rsidP="001D3E0C">
      <w:pPr>
        <w:pStyle w:val="Akapitzlist"/>
        <w:numPr>
          <w:ilvl w:val="0"/>
          <w:numId w:val="46"/>
        </w:numPr>
        <w:spacing w:after="0" w:line="240" w:lineRule="auto"/>
        <w:jc w:val="both"/>
        <w:rPr>
          <w:rFonts w:ascii="CG Omega" w:hAnsi="CG Omega"/>
        </w:rPr>
      </w:pPr>
      <w:r w:rsidRPr="001D3E0C">
        <w:rPr>
          <w:rFonts w:ascii="CG Omega" w:hAnsi="CG Omega"/>
        </w:rPr>
        <w:t xml:space="preserve">lokalizację podręcznych warsztatów, magazynów, składowisk, ukopów i dróg </w:t>
      </w:r>
    </w:p>
    <w:p w:rsidR="00F42FC5" w:rsidRPr="001D3E0C" w:rsidRDefault="00F42FC5" w:rsidP="001D3E0C">
      <w:pPr>
        <w:spacing w:after="0" w:line="240" w:lineRule="auto"/>
        <w:ind w:left="480"/>
        <w:jc w:val="both"/>
        <w:rPr>
          <w:rFonts w:ascii="CG Omega" w:hAnsi="CG Omega"/>
        </w:rPr>
      </w:pPr>
      <w:r w:rsidRPr="001D3E0C">
        <w:rPr>
          <w:rFonts w:ascii="CG Omega" w:hAnsi="CG Omega"/>
        </w:rPr>
        <w:t xml:space="preserve">    dojazdowych,</w:t>
      </w:r>
    </w:p>
    <w:p w:rsidR="00F42FC5" w:rsidRPr="001D3E0C" w:rsidRDefault="00F42FC5" w:rsidP="001D3E0C">
      <w:pPr>
        <w:pStyle w:val="Akapitzlist"/>
        <w:numPr>
          <w:ilvl w:val="0"/>
          <w:numId w:val="46"/>
        </w:numPr>
        <w:spacing w:after="0" w:line="240" w:lineRule="auto"/>
        <w:jc w:val="both"/>
        <w:rPr>
          <w:rFonts w:ascii="CG Omega" w:hAnsi="CG Omega"/>
        </w:rPr>
      </w:pPr>
      <w:r w:rsidRPr="001D3E0C">
        <w:rPr>
          <w:rFonts w:ascii="CG Omega" w:hAnsi="CG Omega"/>
        </w:rPr>
        <w:t>środki ostrożności i zabezpieczania przed:</w:t>
      </w:r>
    </w:p>
    <w:p w:rsidR="00F42FC5" w:rsidRPr="001D3E0C" w:rsidRDefault="00F42FC5" w:rsidP="001D3E0C">
      <w:pPr>
        <w:spacing w:after="0" w:line="240" w:lineRule="auto"/>
        <w:ind w:left="480"/>
        <w:jc w:val="both"/>
        <w:rPr>
          <w:rFonts w:ascii="CG Omega" w:hAnsi="CG Omega"/>
        </w:rPr>
      </w:pPr>
      <w:r w:rsidRPr="001D3E0C">
        <w:rPr>
          <w:rFonts w:ascii="CG Omega" w:hAnsi="CG Omega"/>
        </w:rPr>
        <w:t xml:space="preserve">- zanieczyszczeniem zbiorników i cieków wodnych pyłami lub substancjami </w:t>
      </w:r>
    </w:p>
    <w:p w:rsidR="00F42FC5" w:rsidRPr="001D3E0C" w:rsidRDefault="00F42FC5" w:rsidP="001D3E0C">
      <w:pPr>
        <w:spacing w:after="0" w:line="240" w:lineRule="auto"/>
        <w:ind w:left="840"/>
        <w:jc w:val="both"/>
        <w:rPr>
          <w:rFonts w:ascii="CG Omega" w:hAnsi="CG Omega"/>
        </w:rPr>
      </w:pPr>
      <w:r w:rsidRPr="001D3E0C">
        <w:rPr>
          <w:rFonts w:ascii="CG Omega" w:hAnsi="CG Omega"/>
        </w:rPr>
        <w:t>toksycznymi,</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zanieczyszczeniem powietrza pyłami i gazami,</w:t>
      </w:r>
    </w:p>
    <w:p w:rsidR="00F42FC5" w:rsidRPr="001D3E0C" w:rsidRDefault="00F42FC5" w:rsidP="001D3E0C">
      <w:pPr>
        <w:numPr>
          <w:ilvl w:val="0"/>
          <w:numId w:val="11"/>
        </w:numPr>
        <w:spacing w:after="0" w:line="240" w:lineRule="auto"/>
        <w:jc w:val="both"/>
        <w:rPr>
          <w:rFonts w:ascii="CG Omega" w:hAnsi="CG Omega"/>
          <w:b/>
          <w:bCs/>
        </w:rPr>
      </w:pPr>
      <w:r w:rsidRPr="001D3E0C">
        <w:rPr>
          <w:rFonts w:ascii="CG Omega" w:hAnsi="CG Omega"/>
        </w:rPr>
        <w:t>możliwością powstania pożaru,</w:t>
      </w:r>
    </w:p>
    <w:p w:rsidR="00F42FC5" w:rsidRPr="001D3E0C" w:rsidRDefault="00F42FC5" w:rsidP="001D3E0C">
      <w:pPr>
        <w:spacing w:after="0" w:line="240" w:lineRule="auto"/>
        <w:ind w:left="480"/>
        <w:jc w:val="both"/>
        <w:rPr>
          <w:rFonts w:ascii="CG Omega" w:hAnsi="CG Omega"/>
          <w:b/>
          <w:bCs/>
        </w:rPr>
      </w:pPr>
    </w:p>
    <w:p w:rsidR="00F42FC5" w:rsidRPr="001D3E0C" w:rsidRDefault="00F42FC5" w:rsidP="001D3E0C">
      <w:pPr>
        <w:spacing w:after="0" w:line="240" w:lineRule="auto"/>
        <w:ind w:firstLine="480"/>
        <w:jc w:val="both"/>
        <w:rPr>
          <w:rFonts w:ascii="CG Omega" w:hAnsi="CG Omega"/>
          <w:b/>
          <w:bCs/>
        </w:rPr>
      </w:pPr>
      <w:r w:rsidRPr="001D3E0C">
        <w:rPr>
          <w:rFonts w:ascii="CG Omega" w:hAnsi="CG Omega"/>
        </w:rPr>
        <w:t xml:space="preserve">Ewentualny brak określenia w pozwoleniu na budowę warunków ochrony elementów środowiska przyrodniczego na terenie prowadzenia robót (budowy) nie zwalnia Wykonawcy z </w:t>
      </w:r>
      <w:r w:rsidRPr="001D3E0C">
        <w:rPr>
          <w:rFonts w:ascii="CG Omega" w:hAnsi="CG Omega"/>
        </w:rPr>
        <w:lastRenderedPageBreak/>
        <w:t>obowiązku ich ochrony, zgodnie z projektem budowlanym i załączonymi do niego uzgodnieniami oraz ogólnie obowiązującymi przepisami ustawy – Prawo ochrony środowiska oraz ustawami odrębnymi, dotyczącymi ochrony określonych elementów środowiska.</w:t>
      </w:r>
    </w:p>
    <w:p w:rsidR="00F42FC5" w:rsidRPr="001D3E0C" w:rsidRDefault="00F42FC5" w:rsidP="001D3E0C">
      <w:pPr>
        <w:autoSpaceDE w:val="0"/>
        <w:autoSpaceDN w:val="0"/>
        <w:adjustRightInd w:val="0"/>
        <w:spacing w:after="0" w:line="240" w:lineRule="auto"/>
        <w:jc w:val="both"/>
        <w:rPr>
          <w:rFonts w:ascii="CG Omega" w:hAnsi="CG Omega"/>
        </w:rPr>
      </w:pPr>
    </w:p>
    <w:p w:rsidR="00F42FC5" w:rsidRPr="001D3E0C" w:rsidRDefault="00F42FC5" w:rsidP="001D3E0C">
      <w:pPr>
        <w:numPr>
          <w:ilvl w:val="2"/>
          <w:numId w:val="9"/>
        </w:numPr>
        <w:autoSpaceDE w:val="0"/>
        <w:autoSpaceDN w:val="0"/>
        <w:adjustRightInd w:val="0"/>
        <w:spacing w:after="0" w:line="240" w:lineRule="auto"/>
        <w:ind w:hanging="840"/>
        <w:jc w:val="both"/>
        <w:rPr>
          <w:rFonts w:ascii="CG Omega" w:hAnsi="CG Omega"/>
          <w:b/>
          <w:bCs/>
        </w:rPr>
      </w:pPr>
      <w:r w:rsidRPr="001D3E0C">
        <w:rPr>
          <w:rFonts w:ascii="CG Omega" w:hAnsi="CG Omega"/>
          <w:b/>
          <w:bCs/>
        </w:rPr>
        <w:t>Ochrona przeciwpożarowa</w:t>
      </w:r>
    </w:p>
    <w:p w:rsidR="00F42FC5" w:rsidRPr="001D3E0C" w:rsidRDefault="00F42FC5" w:rsidP="001D3E0C">
      <w:pPr>
        <w:pStyle w:val="Tekstpodstawowy"/>
        <w:ind w:firstLine="708"/>
        <w:rPr>
          <w:rFonts w:ascii="CG Omega" w:hAnsi="CG Omega"/>
          <w:sz w:val="22"/>
          <w:szCs w:val="22"/>
        </w:rPr>
      </w:pPr>
      <w:r w:rsidRPr="001D3E0C">
        <w:rPr>
          <w:rFonts w:ascii="CG Omega" w:hAnsi="CG Omega"/>
          <w:sz w:val="22"/>
          <w:szCs w:val="22"/>
        </w:rPr>
        <w:t>Wykonawca będzie przestrzegać przepisów ochrony przeciwpożarowej. Wykonawca będzie odpowiedzialny za wszelkie straty spowodowane pożarem wywołanym jako rezultat realizacji robót przez pracowników Wykonawcy.</w:t>
      </w:r>
    </w:p>
    <w:p w:rsidR="00F42FC5" w:rsidRPr="001D3E0C" w:rsidRDefault="00F42FC5" w:rsidP="001D3E0C">
      <w:pPr>
        <w:spacing w:after="0" w:line="240" w:lineRule="auto"/>
        <w:jc w:val="both"/>
        <w:rPr>
          <w:rFonts w:ascii="CG Omega" w:hAnsi="CG Omega"/>
        </w:rPr>
      </w:pPr>
      <w:r w:rsidRPr="001D3E0C">
        <w:rPr>
          <w:rFonts w:ascii="CG Omega" w:hAnsi="CG Omega"/>
        </w:rPr>
        <w:t>Wykonawca dostarczy na budowę i będzie utrzymywał wyposażenie konieczne dla zapewnienia bezpieczeństwa, a także zapewni wyposażenie w urządzenia socjalne oraz odzież wymaganą dla personelu zatrudnionego przy wykonywaniu robót.</w:t>
      </w:r>
    </w:p>
    <w:p w:rsidR="00F42FC5" w:rsidRPr="001D3E0C" w:rsidRDefault="00F42FC5" w:rsidP="001D3E0C">
      <w:pPr>
        <w:spacing w:after="0" w:line="240" w:lineRule="auto"/>
        <w:jc w:val="both"/>
        <w:rPr>
          <w:rFonts w:ascii="CG Omega" w:hAnsi="CG Omega"/>
        </w:rPr>
      </w:pPr>
      <w:r w:rsidRPr="001D3E0C">
        <w:rPr>
          <w:rFonts w:ascii="CG Omega" w:hAnsi="CG Omega"/>
        </w:rPr>
        <w:t>Wykonawca będzie stale utrzymywał wyposażenie przeciwpożarowe w stanie gotowości, zgodnie z zaleceniami odpowiednich przepisów bezpieczeństwa przeciwpożarowego.</w:t>
      </w:r>
    </w:p>
    <w:p w:rsidR="00F42FC5" w:rsidRPr="001D3E0C" w:rsidRDefault="00F42FC5" w:rsidP="001D3E0C">
      <w:pPr>
        <w:spacing w:after="0" w:line="240" w:lineRule="auto"/>
        <w:jc w:val="both"/>
        <w:rPr>
          <w:rFonts w:ascii="CG Omega" w:hAnsi="CG Omega"/>
        </w:rPr>
      </w:pPr>
      <w:r w:rsidRPr="001D3E0C">
        <w:rPr>
          <w:rFonts w:ascii="CG Omega" w:hAnsi="CG Omega"/>
        </w:rPr>
        <w:t xml:space="preserve">Materiały łatwopalne będą składowane w sposób zgodny z odpowiednimi przepisami </w:t>
      </w:r>
      <w:r w:rsidRPr="001D3E0C">
        <w:rPr>
          <w:rFonts w:ascii="CG Omega" w:hAnsi="CG Omega"/>
        </w:rPr>
        <w:br/>
        <w:t>i zabezpieczone przed dostępem osób trzecich oraz odpowiednio oznakowane.</w:t>
      </w:r>
    </w:p>
    <w:p w:rsidR="00F42FC5" w:rsidRPr="001D3E0C" w:rsidRDefault="00F42FC5" w:rsidP="001D3E0C">
      <w:pPr>
        <w:spacing w:after="0" w:line="240" w:lineRule="auto"/>
        <w:jc w:val="both"/>
        <w:rPr>
          <w:rFonts w:ascii="CG Omega" w:hAnsi="CG Omega"/>
        </w:rPr>
      </w:pPr>
      <w:r w:rsidRPr="001D3E0C">
        <w:rPr>
          <w:rFonts w:ascii="CG Omega" w:hAnsi="CG Omega"/>
        </w:rPr>
        <w:t>Wykonawca będzie odpowiedzialny za wszelkie straty spowodowane pożarem wywołanym niedopatrzeniem i nieprzestrzeganiem przepisów ochrony przeciwpożarowej.</w:t>
      </w:r>
    </w:p>
    <w:p w:rsidR="00F42FC5" w:rsidRPr="001D3E0C" w:rsidRDefault="00F42FC5" w:rsidP="001D3E0C">
      <w:pPr>
        <w:spacing w:after="0" w:line="240" w:lineRule="auto"/>
        <w:jc w:val="both"/>
        <w:rPr>
          <w:rFonts w:ascii="CG Omega" w:hAnsi="CG Omega"/>
        </w:rPr>
      </w:pPr>
      <w:r w:rsidRPr="001D3E0C">
        <w:rPr>
          <w:rFonts w:ascii="CG Omega" w:hAnsi="CG Omega"/>
        </w:rPr>
        <w:t xml:space="preserve">Dla osób palących należy wyznaczyć odpowiednie miejsce i oznakować tabliczką „Tu wolno palić”. </w:t>
      </w:r>
    </w:p>
    <w:p w:rsidR="00F42FC5" w:rsidRPr="001D3E0C" w:rsidRDefault="00F42FC5" w:rsidP="001D3E0C">
      <w:pPr>
        <w:spacing w:after="0" w:line="240" w:lineRule="auto"/>
        <w:jc w:val="both"/>
        <w:rPr>
          <w:rFonts w:ascii="CG Omega" w:hAnsi="CG Omega"/>
        </w:rPr>
      </w:pPr>
      <w:r w:rsidRPr="001D3E0C">
        <w:rPr>
          <w:rFonts w:ascii="CG Omega" w:hAnsi="CG Omega"/>
        </w:rPr>
        <w:t>Do spuszczania gruzu z pięter należy używać rękawa ochronnego.</w:t>
      </w:r>
    </w:p>
    <w:p w:rsidR="00F42FC5" w:rsidRPr="001D3E0C" w:rsidRDefault="00F42FC5" w:rsidP="001D3E0C">
      <w:pPr>
        <w:spacing w:after="0" w:line="240" w:lineRule="auto"/>
        <w:jc w:val="both"/>
        <w:rPr>
          <w:rFonts w:ascii="CG Omega" w:hAnsi="CG Omega"/>
        </w:rPr>
      </w:pPr>
      <w:r w:rsidRPr="001D3E0C">
        <w:rPr>
          <w:rFonts w:ascii="CG Omega" w:hAnsi="CG Omega"/>
        </w:rPr>
        <w:t>Uznaje się, że wszelkie koszty związane z wypełnieniem wymagań określonych w tym punkcie, nie podlegają odrębnej zapłacie i są uwzględnione w cenie umownej.</w:t>
      </w:r>
    </w:p>
    <w:p w:rsidR="00F42FC5" w:rsidRPr="001D3E0C" w:rsidRDefault="00F42FC5" w:rsidP="001D3E0C">
      <w:pPr>
        <w:spacing w:after="0" w:line="240" w:lineRule="auto"/>
        <w:jc w:val="both"/>
        <w:rPr>
          <w:rFonts w:ascii="CG Omega" w:hAnsi="CG Omega"/>
        </w:rPr>
      </w:pPr>
    </w:p>
    <w:p w:rsidR="00F42FC5" w:rsidRPr="001D3E0C" w:rsidRDefault="00F42FC5" w:rsidP="001D3E0C">
      <w:pPr>
        <w:numPr>
          <w:ilvl w:val="2"/>
          <w:numId w:val="9"/>
        </w:numPr>
        <w:spacing w:after="0" w:line="240" w:lineRule="auto"/>
        <w:ind w:hanging="840"/>
        <w:jc w:val="both"/>
        <w:rPr>
          <w:rFonts w:ascii="CG Omega" w:hAnsi="CG Omega"/>
          <w:b/>
          <w:bCs/>
        </w:rPr>
      </w:pPr>
      <w:r w:rsidRPr="001D3E0C">
        <w:rPr>
          <w:rFonts w:ascii="CG Omega" w:hAnsi="CG Omega"/>
          <w:b/>
          <w:bCs/>
        </w:rPr>
        <w:t>Warunki dotyczące organizacji ruchu</w:t>
      </w:r>
    </w:p>
    <w:p w:rsidR="00F42FC5" w:rsidRPr="001D3E0C" w:rsidRDefault="00F42FC5" w:rsidP="001D3E0C">
      <w:pPr>
        <w:spacing w:after="0" w:line="240" w:lineRule="auto"/>
        <w:ind w:firstLine="708"/>
        <w:jc w:val="both"/>
        <w:rPr>
          <w:rFonts w:ascii="CG Omega" w:hAnsi="CG Omega"/>
        </w:rPr>
      </w:pPr>
      <w:r w:rsidRPr="001D3E0C">
        <w:rPr>
          <w:rFonts w:ascii="CG Omega" w:hAnsi="CG Omega"/>
        </w:rPr>
        <w:t>Wykonawca zobowiązany jest do uzgodnienia z odpowiednim urzędem szczegółów dotyczących ruchu w rejonie budowy.</w:t>
      </w:r>
    </w:p>
    <w:p w:rsidR="00F42FC5" w:rsidRPr="001D3E0C" w:rsidRDefault="00F42FC5" w:rsidP="001D3E0C">
      <w:pPr>
        <w:spacing w:after="0" w:line="240" w:lineRule="auto"/>
        <w:jc w:val="both"/>
        <w:rPr>
          <w:rFonts w:ascii="CG Omega" w:hAnsi="CG Omega"/>
        </w:rPr>
      </w:pPr>
      <w:r w:rsidRPr="001D3E0C">
        <w:rPr>
          <w:rFonts w:ascii="CG Omega" w:hAnsi="CG Omega"/>
        </w:rPr>
        <w:t>Wykonawca dostosuje się do ustawowych ograniczeń prędkości i obciążenia na oś przy wywozie gruzu z terenu wykonywania robót oraz transporcie materiałów i wyposażenia na teren wykonywania robót i z terenu wykonywania robót.</w:t>
      </w:r>
    </w:p>
    <w:p w:rsidR="00F42FC5" w:rsidRPr="001D3E0C" w:rsidRDefault="00F42FC5" w:rsidP="001D3E0C">
      <w:pPr>
        <w:spacing w:after="0" w:line="240" w:lineRule="auto"/>
        <w:jc w:val="both"/>
        <w:rPr>
          <w:rFonts w:ascii="CG Omega" w:hAnsi="CG Omega"/>
          <w:b/>
          <w:bCs/>
        </w:rPr>
      </w:pPr>
      <w:r w:rsidRPr="001D3E0C">
        <w:rPr>
          <w:rFonts w:ascii="CG Omega" w:hAnsi="CG Omega"/>
        </w:rPr>
        <w:t>W przypadku nie dostosowania się Wykonawcy do nakazanych przepisów i wyrządzenia jakichkolwiek szkód, Wykonawca na własny koszt naprawi popełnione szkody w sposób uzgodniony z inspektorem nadzoru.</w:t>
      </w:r>
    </w:p>
    <w:p w:rsidR="00F42FC5" w:rsidRPr="001D3E0C" w:rsidRDefault="00F42FC5" w:rsidP="001D3E0C">
      <w:pPr>
        <w:spacing w:after="0" w:line="240" w:lineRule="auto"/>
        <w:jc w:val="both"/>
        <w:rPr>
          <w:rFonts w:ascii="CG Omega" w:hAnsi="CG Omega"/>
          <w:b/>
          <w:bCs/>
        </w:rPr>
      </w:pPr>
    </w:p>
    <w:p w:rsidR="00F42FC5" w:rsidRPr="001D3E0C" w:rsidRDefault="00F42FC5" w:rsidP="001D3E0C">
      <w:pPr>
        <w:numPr>
          <w:ilvl w:val="2"/>
          <w:numId w:val="9"/>
        </w:numPr>
        <w:spacing w:after="0" w:line="240" w:lineRule="auto"/>
        <w:ind w:hanging="840"/>
        <w:jc w:val="both"/>
        <w:rPr>
          <w:rFonts w:ascii="CG Omega" w:hAnsi="CG Omega"/>
          <w:b/>
          <w:bCs/>
        </w:rPr>
      </w:pPr>
      <w:r w:rsidRPr="001D3E0C">
        <w:rPr>
          <w:rFonts w:ascii="CG Omega" w:hAnsi="CG Omega"/>
          <w:b/>
          <w:bCs/>
        </w:rPr>
        <w:t>Ogrodzenie placu budowy</w:t>
      </w:r>
    </w:p>
    <w:p w:rsidR="00F42FC5" w:rsidRPr="001D3E0C" w:rsidRDefault="00F42FC5" w:rsidP="001D3E0C">
      <w:pPr>
        <w:spacing w:after="0" w:line="240" w:lineRule="auto"/>
        <w:jc w:val="both"/>
        <w:rPr>
          <w:rFonts w:ascii="CG Omega" w:hAnsi="CG Omega"/>
        </w:rPr>
      </w:pPr>
      <w:r w:rsidRPr="001D3E0C">
        <w:rPr>
          <w:rFonts w:ascii="CG Omega" w:hAnsi="CG Omega"/>
        </w:rPr>
        <w:t>W</w:t>
      </w:r>
      <w:r w:rsidR="001D3E0C">
        <w:rPr>
          <w:rFonts w:ascii="CG Omega" w:hAnsi="CG Omega"/>
        </w:rPr>
        <w:t>ykonawca zobowiązany będzie do:</w:t>
      </w:r>
    </w:p>
    <w:p w:rsidR="00F42FC5" w:rsidRPr="001D3E0C" w:rsidRDefault="00F42FC5" w:rsidP="001D3E0C">
      <w:pPr>
        <w:numPr>
          <w:ilvl w:val="0"/>
          <w:numId w:val="12"/>
        </w:numPr>
        <w:spacing w:after="0" w:line="240" w:lineRule="auto"/>
        <w:jc w:val="both"/>
        <w:rPr>
          <w:rFonts w:ascii="CG Omega" w:hAnsi="CG Omega"/>
        </w:rPr>
      </w:pPr>
      <w:r w:rsidRPr="001D3E0C">
        <w:rPr>
          <w:rFonts w:ascii="CG Omega" w:hAnsi="CG Omega"/>
        </w:rPr>
        <w:t xml:space="preserve">przedstawienia inspektorowi nadzoru planu organizacji i ochrony placu budowy </w:t>
      </w:r>
      <w:r w:rsidRPr="001D3E0C">
        <w:rPr>
          <w:rFonts w:ascii="CG Omega" w:hAnsi="CG Omega"/>
        </w:rPr>
        <w:br/>
        <w:t>i uzyskania jego akceptacji,</w:t>
      </w:r>
    </w:p>
    <w:p w:rsidR="00F42FC5" w:rsidRPr="001D3E0C" w:rsidRDefault="00F42FC5" w:rsidP="001D3E0C">
      <w:pPr>
        <w:numPr>
          <w:ilvl w:val="0"/>
          <w:numId w:val="12"/>
        </w:numPr>
        <w:spacing w:after="0" w:line="240" w:lineRule="auto"/>
        <w:jc w:val="both"/>
        <w:rPr>
          <w:rFonts w:ascii="CG Omega" w:hAnsi="CG Omega"/>
        </w:rPr>
      </w:pPr>
      <w:r w:rsidRPr="001D3E0C">
        <w:rPr>
          <w:rFonts w:ascii="CG Omega" w:hAnsi="CG Omega"/>
        </w:rPr>
        <w:t>ewentualnego ogrodzenia i utrzymania porządku na placu budowy,</w:t>
      </w:r>
    </w:p>
    <w:p w:rsidR="00F42FC5" w:rsidRPr="001D3E0C" w:rsidRDefault="00F42FC5" w:rsidP="001D3E0C">
      <w:pPr>
        <w:numPr>
          <w:ilvl w:val="0"/>
          <w:numId w:val="12"/>
        </w:numPr>
        <w:spacing w:after="0" w:line="240" w:lineRule="auto"/>
        <w:jc w:val="both"/>
        <w:rPr>
          <w:rFonts w:ascii="CG Omega" w:hAnsi="CG Omega"/>
        </w:rPr>
      </w:pPr>
      <w:r w:rsidRPr="001D3E0C">
        <w:rPr>
          <w:rFonts w:ascii="CG Omega" w:hAnsi="CG Omega"/>
        </w:rPr>
        <w:t>właściwego składowania materiałów i elementów budowlanych,</w:t>
      </w:r>
    </w:p>
    <w:p w:rsidR="00F42FC5" w:rsidRPr="001D3E0C" w:rsidRDefault="00F42FC5" w:rsidP="001D3E0C">
      <w:pPr>
        <w:numPr>
          <w:ilvl w:val="0"/>
          <w:numId w:val="12"/>
        </w:numPr>
        <w:spacing w:after="0" w:line="240" w:lineRule="auto"/>
        <w:jc w:val="both"/>
        <w:rPr>
          <w:rFonts w:ascii="CG Omega" w:hAnsi="CG Omega"/>
        </w:rPr>
      </w:pPr>
      <w:r w:rsidRPr="001D3E0C">
        <w:rPr>
          <w:rFonts w:ascii="CG Omega" w:hAnsi="CG Omega"/>
        </w:rPr>
        <w:t>utrzymania w czystości dróg publicznych i ulic przy placu budowy, szczególnie w obrębie wywozu gruzu i innych nieczystości,</w:t>
      </w:r>
    </w:p>
    <w:p w:rsidR="00F42FC5" w:rsidRPr="001D3E0C" w:rsidRDefault="00F42FC5" w:rsidP="001D3E0C">
      <w:pPr>
        <w:numPr>
          <w:ilvl w:val="0"/>
          <w:numId w:val="12"/>
        </w:numPr>
        <w:spacing w:after="0" w:line="240" w:lineRule="auto"/>
        <w:jc w:val="both"/>
        <w:rPr>
          <w:rFonts w:ascii="CG Omega" w:hAnsi="CG Omega"/>
        </w:rPr>
      </w:pPr>
      <w:r w:rsidRPr="001D3E0C">
        <w:rPr>
          <w:rFonts w:ascii="CG Omega" w:hAnsi="CG Omega"/>
        </w:rPr>
        <w:t xml:space="preserve">zabezpieczenia terenu budowy w okresie trwania realizacji umowy aż do zakończenia </w:t>
      </w:r>
      <w:r w:rsidRPr="001D3E0C">
        <w:rPr>
          <w:rFonts w:ascii="CG Omega" w:hAnsi="CG Omega"/>
        </w:rPr>
        <w:br/>
        <w:t>i odbioru ostatecznego robót.</w:t>
      </w:r>
    </w:p>
    <w:p w:rsidR="00F42FC5" w:rsidRPr="001D3E0C" w:rsidRDefault="00F42FC5" w:rsidP="001D3E0C">
      <w:pPr>
        <w:spacing w:after="0" w:line="240" w:lineRule="auto"/>
        <w:ind w:left="360"/>
        <w:jc w:val="both"/>
        <w:rPr>
          <w:rFonts w:ascii="CG Omega" w:hAnsi="CG Omega"/>
        </w:rPr>
      </w:pPr>
    </w:p>
    <w:p w:rsidR="00F42FC5" w:rsidRPr="001D3E0C" w:rsidRDefault="00F42FC5" w:rsidP="001D3E0C">
      <w:pPr>
        <w:spacing w:after="0" w:line="240" w:lineRule="auto"/>
        <w:jc w:val="both"/>
        <w:rPr>
          <w:rFonts w:ascii="CG Omega" w:hAnsi="CG Omega"/>
        </w:rPr>
      </w:pPr>
      <w:r w:rsidRPr="001D3E0C">
        <w:rPr>
          <w:rFonts w:ascii="CG Omega" w:hAnsi="CG Omega"/>
        </w:rPr>
        <w:t>Wykonawca dostarczy, zainstaluje i będzie utrzymywał tymczasowe urządzenia zabezpieczające w tym: ogrodzenia, poręcze, oświetlenie, sygnały i znaki ostrzegawcze, dozorców i wszelkie inne środki niezbędne do ochrony robót, wygody społeczności i innych.</w:t>
      </w:r>
    </w:p>
    <w:p w:rsidR="00F42FC5" w:rsidRPr="001D3E0C" w:rsidRDefault="00F42FC5" w:rsidP="001D3E0C">
      <w:pPr>
        <w:spacing w:after="0" w:line="240" w:lineRule="auto"/>
        <w:jc w:val="both"/>
        <w:rPr>
          <w:rFonts w:ascii="CG Omega" w:hAnsi="CG Omega"/>
        </w:rPr>
      </w:pPr>
      <w:r w:rsidRPr="001D3E0C">
        <w:rPr>
          <w:rFonts w:ascii="CG Omega" w:hAnsi="CG Omega"/>
        </w:rPr>
        <w:t>Przed rozpoczęciem robót, fakt przystąpienia do robót, Wykonawca obwieści publicznie poprzez umieszczenie w miejscach określonych i uzgodnionych z inspektorem nadzoru tablic informacyjnych.</w:t>
      </w:r>
    </w:p>
    <w:p w:rsidR="00F42FC5" w:rsidRPr="001D3E0C" w:rsidRDefault="00F42FC5" w:rsidP="001D3E0C">
      <w:pPr>
        <w:spacing w:after="0" w:line="240" w:lineRule="auto"/>
        <w:jc w:val="both"/>
        <w:rPr>
          <w:rFonts w:ascii="CG Omega" w:hAnsi="CG Omega"/>
        </w:rPr>
      </w:pPr>
      <w:r w:rsidRPr="001D3E0C">
        <w:rPr>
          <w:rFonts w:ascii="CG Omega" w:hAnsi="CG Omega"/>
        </w:rPr>
        <w:t>Tablice informacyjne będą utrzymywane przez Wykonawcę w dobrym stanie przez cały okres realizacji robót.</w:t>
      </w:r>
    </w:p>
    <w:p w:rsidR="00F42FC5" w:rsidRPr="001D3E0C" w:rsidRDefault="00F42FC5" w:rsidP="001D3E0C">
      <w:pPr>
        <w:spacing w:after="0" w:line="240" w:lineRule="auto"/>
        <w:jc w:val="both"/>
        <w:rPr>
          <w:rFonts w:ascii="CG Omega" w:hAnsi="CG Omega"/>
        </w:rPr>
      </w:pPr>
      <w:r w:rsidRPr="001D3E0C">
        <w:rPr>
          <w:rFonts w:ascii="CG Omega" w:hAnsi="CG Omega"/>
        </w:rPr>
        <w:lastRenderedPageBreak/>
        <w:t xml:space="preserve">Koszt zabezpieczenia placu budowy nie podlega odrębnej zapłacie i przyjmuje się, </w:t>
      </w:r>
      <w:r w:rsidR="005B058D" w:rsidRPr="001D3E0C">
        <w:rPr>
          <w:rFonts w:ascii="CG Omega" w:hAnsi="CG Omega"/>
        </w:rPr>
        <w:t>że jest wliczony w cenę umowną.</w:t>
      </w:r>
    </w:p>
    <w:p w:rsidR="00F42FC5" w:rsidRPr="001D3E0C" w:rsidRDefault="00F42FC5" w:rsidP="001D3E0C">
      <w:pPr>
        <w:numPr>
          <w:ilvl w:val="0"/>
          <w:numId w:val="9"/>
        </w:numPr>
        <w:spacing w:after="0" w:line="240" w:lineRule="auto"/>
        <w:jc w:val="both"/>
        <w:rPr>
          <w:rFonts w:ascii="CG Omega" w:hAnsi="CG Omega"/>
          <w:b/>
        </w:rPr>
      </w:pPr>
      <w:r w:rsidRPr="001D3E0C">
        <w:rPr>
          <w:rFonts w:ascii="CG Omega" w:hAnsi="CG Omega"/>
          <w:b/>
        </w:rPr>
        <w:t>Wymagania dotyczące właściwości wyrobów budowlanych</w:t>
      </w: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b/>
          <w:bCs/>
        </w:rPr>
      </w:pPr>
      <w:r w:rsidRPr="001D3E0C">
        <w:rPr>
          <w:rFonts w:ascii="CG Omega" w:hAnsi="CG Omega"/>
          <w:b/>
          <w:bCs/>
        </w:rPr>
        <w:t>2.1. Wymagania ogólne dotyczące właściwości materiałów</w:t>
      </w:r>
      <w:r w:rsidR="005B058D" w:rsidRPr="001D3E0C">
        <w:rPr>
          <w:rFonts w:ascii="CG Omega" w:hAnsi="CG Omega"/>
          <w:b/>
          <w:bCs/>
        </w:rPr>
        <w:t xml:space="preserve"> i wyrobów</w:t>
      </w:r>
    </w:p>
    <w:p w:rsidR="00F42FC5" w:rsidRPr="001D3E0C" w:rsidRDefault="00F42FC5" w:rsidP="001D3E0C">
      <w:pPr>
        <w:spacing w:after="0" w:line="240" w:lineRule="auto"/>
        <w:ind w:firstLine="708"/>
        <w:jc w:val="both"/>
        <w:rPr>
          <w:rFonts w:ascii="CG Omega" w:hAnsi="CG Omega"/>
        </w:rPr>
      </w:pPr>
      <w:r w:rsidRPr="001D3E0C">
        <w:rPr>
          <w:rFonts w:ascii="CG Omega" w:hAnsi="CG Omega"/>
        </w:rPr>
        <w:t xml:space="preserve">Przy wykonywaniu robót budowlanych mogą być stosowane wyłącznie wyroby budowlane o właściwościach użytkowych umożliwiających prawidłowo zaprojektowanym </w:t>
      </w:r>
      <w:r w:rsidRPr="001D3E0C">
        <w:rPr>
          <w:rFonts w:ascii="CG Omega" w:hAnsi="CG Omega"/>
        </w:rPr>
        <w:br/>
        <w:t xml:space="preserve">i wykonanym obiektem budowlanym, spełnienie wymagań podstawowych, określonych w art. 5 ust.1 pkt. 1 ustawy Prawo budowlane – dopuszczone do obrotu i powszechnego </w:t>
      </w:r>
      <w:r w:rsidRPr="001D3E0C">
        <w:rPr>
          <w:rFonts w:ascii="CG Omega" w:hAnsi="CG Omega"/>
        </w:rPr>
        <w:br/>
        <w:t>lub jednostkowego stosowania w budownictwie. Wykonawca powinien przedstawić inspektorowi nadzoru inwestorskiego szczegółowe informacje o źródle produkcji zakupu wyrobów budowlanych i urządzeń przewidzianych do realizacji robót – właściwie oznaczonych, posiadających certyfikat na znak bezpieczeństwa, certyfikat z</w:t>
      </w:r>
      <w:r w:rsidR="001D3E0C">
        <w:rPr>
          <w:rFonts w:ascii="CG Omega" w:hAnsi="CG Omega"/>
        </w:rPr>
        <w:t xml:space="preserve">godności, deklarację zgodności </w:t>
      </w:r>
      <w:r w:rsidRPr="001D3E0C">
        <w:rPr>
          <w:rFonts w:ascii="CG Omega" w:hAnsi="CG Omega"/>
        </w:rPr>
        <w:t>z Polską Normą, a także inne prawnie określone dokumenty.</w:t>
      </w:r>
    </w:p>
    <w:p w:rsidR="00F42FC5" w:rsidRPr="001D3E0C" w:rsidRDefault="00F42FC5" w:rsidP="001D3E0C">
      <w:pPr>
        <w:spacing w:after="0" w:line="240" w:lineRule="auto"/>
        <w:ind w:firstLine="708"/>
        <w:jc w:val="both"/>
        <w:rPr>
          <w:rFonts w:ascii="CG Omega" w:hAnsi="CG Omega"/>
        </w:rPr>
      </w:pPr>
      <w:r w:rsidRPr="001D3E0C">
        <w:rPr>
          <w:rFonts w:ascii="CG Omega" w:hAnsi="CG Omega"/>
        </w:rPr>
        <w:t>Kierownik budowy jest obowiązany przez okres wykonywania robót budowlanych przechowywać dokumenty stanowiące podstawę ich wykonania, a także oświadczenia dotyczące wyrobów budowlanych jednostkowo zastosowanych w obiekcie budowlanym. Z uwagi, że jest to obiekt zabytkowy – materiały do wykonania robót budowlanych należy stosować takie, jakie przewiduje dokumentacja projektowa.</w:t>
      </w:r>
    </w:p>
    <w:p w:rsidR="00F42FC5" w:rsidRPr="001D3E0C" w:rsidRDefault="00F42FC5" w:rsidP="001D3E0C">
      <w:pPr>
        <w:spacing w:after="0" w:line="240" w:lineRule="auto"/>
        <w:jc w:val="both"/>
        <w:rPr>
          <w:rFonts w:ascii="CG Omega" w:hAnsi="CG Omega"/>
          <w:b/>
          <w:bCs/>
        </w:rPr>
      </w:pPr>
    </w:p>
    <w:p w:rsidR="00F42FC5" w:rsidRPr="001D3E0C" w:rsidRDefault="00F42FC5" w:rsidP="001D3E0C">
      <w:pPr>
        <w:spacing w:after="0" w:line="240" w:lineRule="auto"/>
        <w:jc w:val="both"/>
        <w:rPr>
          <w:rFonts w:ascii="CG Omega" w:hAnsi="CG Omega"/>
          <w:b/>
          <w:bCs/>
        </w:rPr>
      </w:pPr>
      <w:r w:rsidRPr="001D3E0C">
        <w:rPr>
          <w:rFonts w:ascii="CG Omega" w:hAnsi="CG Omega"/>
          <w:b/>
          <w:bCs/>
        </w:rPr>
        <w:t>2.2. Wymagania ogólne związane z przechowywaniem, transportem, warunkami</w:t>
      </w:r>
    </w:p>
    <w:p w:rsidR="00F42FC5" w:rsidRPr="001D3E0C" w:rsidRDefault="00F42FC5" w:rsidP="001D3E0C">
      <w:pPr>
        <w:spacing w:after="0" w:line="240" w:lineRule="auto"/>
        <w:ind w:left="60"/>
        <w:jc w:val="both"/>
        <w:rPr>
          <w:rFonts w:ascii="CG Omega" w:hAnsi="CG Omega"/>
          <w:b/>
          <w:bCs/>
        </w:rPr>
      </w:pPr>
      <w:r w:rsidRPr="001D3E0C">
        <w:rPr>
          <w:rFonts w:ascii="CG Omega" w:hAnsi="CG Omega"/>
          <w:b/>
          <w:bCs/>
        </w:rPr>
        <w:t xml:space="preserve">        dostaw, składowaniem i kontrol</w:t>
      </w:r>
      <w:r w:rsidR="001D3E0C">
        <w:rPr>
          <w:rFonts w:ascii="CG Omega" w:hAnsi="CG Omega"/>
          <w:b/>
          <w:bCs/>
        </w:rPr>
        <w:t>ą jakości materiałów i wyrobów.</w:t>
      </w:r>
    </w:p>
    <w:p w:rsidR="00F42FC5" w:rsidRPr="001D3E0C" w:rsidRDefault="00F42FC5" w:rsidP="001D3E0C">
      <w:pPr>
        <w:spacing w:after="0" w:line="240" w:lineRule="auto"/>
        <w:ind w:firstLine="708"/>
        <w:jc w:val="both"/>
        <w:rPr>
          <w:rFonts w:ascii="CG Omega" w:hAnsi="CG Omega"/>
        </w:rPr>
      </w:pPr>
      <w:r w:rsidRPr="001D3E0C">
        <w:rPr>
          <w:rFonts w:ascii="CG Omega" w:hAnsi="CG Omega"/>
        </w:rPr>
        <w:t xml:space="preserve">Wykonawca zapewni właściwe składowanie i zabezpieczenie materiałów, aby tymczasowo składowane materiały do czasu, gdy będą one potrzebne do wykonywania robót, były zabezpieczone przed zanieczyszczeniem, zachowały swoją jakość i właściwość do robót </w:t>
      </w:r>
      <w:r w:rsidRPr="001D3E0C">
        <w:rPr>
          <w:rFonts w:ascii="CG Omega" w:hAnsi="CG Omega"/>
        </w:rPr>
        <w:br/>
        <w:t>i były dostępne do kontroli przez ins</w:t>
      </w:r>
      <w:r w:rsidR="001D3E0C">
        <w:rPr>
          <w:rFonts w:ascii="CG Omega" w:hAnsi="CG Omega"/>
        </w:rPr>
        <w:t>pektora nadzoru inwestorskiego.</w:t>
      </w:r>
    </w:p>
    <w:p w:rsidR="00F42FC5" w:rsidRPr="001D3E0C" w:rsidRDefault="00F42FC5" w:rsidP="001D3E0C">
      <w:pPr>
        <w:spacing w:after="0" w:line="240" w:lineRule="auto"/>
        <w:ind w:firstLine="708"/>
        <w:jc w:val="both"/>
        <w:rPr>
          <w:rFonts w:ascii="CG Omega" w:hAnsi="CG Omega"/>
        </w:rPr>
      </w:pPr>
      <w:r w:rsidRPr="001D3E0C">
        <w:rPr>
          <w:rFonts w:ascii="CG Omega" w:hAnsi="CG Omega"/>
        </w:rPr>
        <w:t xml:space="preserve">Tymczasowe miejsca składowania materiałów będą zlokalizowane w obrębie placu budowy, w miejscach uzgodnionych z inspektorem nadzoru inwestorskiego lub poza terenem budowy w miejscach zorganizowanych przez Wykonawcę. Składowane materiały, elementy </w:t>
      </w:r>
      <w:r w:rsidRPr="001D3E0C">
        <w:rPr>
          <w:rFonts w:ascii="CG Omega" w:hAnsi="CG Omega"/>
        </w:rPr>
        <w:br/>
        <w:t>i urządzenia powinny być dostępne inspektorowi nadzoru inwestorskiego w celu przeprowadzenia inspekcji.</w:t>
      </w:r>
    </w:p>
    <w:p w:rsidR="00F42FC5" w:rsidRDefault="00F42FC5" w:rsidP="001D3E0C">
      <w:pPr>
        <w:spacing w:after="0" w:line="240" w:lineRule="auto"/>
        <w:jc w:val="both"/>
        <w:rPr>
          <w:rFonts w:ascii="CG Omega" w:hAnsi="CG Omega"/>
        </w:rPr>
      </w:pPr>
      <w:r w:rsidRPr="001D3E0C">
        <w:rPr>
          <w:rFonts w:ascii="CG Omega" w:hAnsi="CG Omega"/>
        </w:rPr>
        <w:t xml:space="preserve">Przed wbudowaniem dłużej składowanych materiałów, elementów budowlanych i urządzeń konieczna jest akceptacja inspektora </w:t>
      </w:r>
      <w:r w:rsidR="005B058D" w:rsidRPr="001D3E0C">
        <w:rPr>
          <w:rFonts w:ascii="CG Omega" w:hAnsi="CG Omega"/>
        </w:rPr>
        <w:t>nadzoru inwestorskiego.</w:t>
      </w:r>
    </w:p>
    <w:p w:rsidR="001D3E0C" w:rsidRPr="001D3E0C" w:rsidRDefault="001D3E0C" w:rsidP="001D3E0C">
      <w:pPr>
        <w:spacing w:after="0" w:line="240" w:lineRule="auto"/>
        <w:jc w:val="both"/>
        <w:rPr>
          <w:rFonts w:ascii="CG Omega" w:hAnsi="CG Omega"/>
        </w:rPr>
      </w:pPr>
    </w:p>
    <w:p w:rsidR="00F42FC5" w:rsidRPr="001D3E0C" w:rsidRDefault="00F42FC5" w:rsidP="001D3E0C">
      <w:pPr>
        <w:spacing w:after="0" w:line="240" w:lineRule="auto"/>
        <w:ind w:left="60"/>
        <w:jc w:val="both"/>
        <w:rPr>
          <w:rFonts w:ascii="CG Omega" w:hAnsi="CG Omega"/>
        </w:rPr>
      </w:pPr>
      <w:r w:rsidRPr="001D3E0C">
        <w:rPr>
          <w:rFonts w:ascii="CG Omega" w:hAnsi="CG Omega"/>
          <w:b/>
          <w:bCs/>
        </w:rPr>
        <w:t>2.3. Materiały i wyroby dopuszczone do obrotu i stosowania w budownictwie</w:t>
      </w:r>
    </w:p>
    <w:p w:rsidR="00F42FC5" w:rsidRPr="001D3E0C" w:rsidRDefault="00F42FC5" w:rsidP="001D3E0C">
      <w:pPr>
        <w:spacing w:after="0" w:line="240" w:lineRule="auto"/>
        <w:ind w:left="60" w:firstLine="648"/>
        <w:jc w:val="both"/>
        <w:rPr>
          <w:rFonts w:ascii="CG Omega" w:hAnsi="CG Omega"/>
        </w:rPr>
      </w:pPr>
      <w:r w:rsidRPr="001D3E0C">
        <w:rPr>
          <w:rFonts w:ascii="CG Omega" w:hAnsi="CG Omega"/>
        </w:rPr>
        <w:t xml:space="preserve">Wykonawca jest odpowiedzialny, aby wszystkie materiały, elementy budowlane </w:t>
      </w:r>
      <w:r w:rsidRPr="001D3E0C">
        <w:rPr>
          <w:rFonts w:ascii="CG Omega" w:hAnsi="CG Omega"/>
        </w:rPr>
        <w:br/>
        <w:t>i urządzenia wbudowane, montowane lub instalowane w trakcie realizacji robót budowlanych odpowiadały wymaganiom określonym w art. 10 ustawy Prawo budowlane.</w:t>
      </w:r>
    </w:p>
    <w:p w:rsidR="00F42FC5" w:rsidRDefault="00F42FC5" w:rsidP="001D3E0C">
      <w:pPr>
        <w:spacing w:after="0" w:line="240" w:lineRule="auto"/>
        <w:ind w:left="60"/>
        <w:jc w:val="both"/>
        <w:rPr>
          <w:rFonts w:ascii="CG Omega" w:hAnsi="CG Omega"/>
        </w:rPr>
      </w:pPr>
      <w:r w:rsidRPr="001D3E0C">
        <w:rPr>
          <w:rFonts w:ascii="CG Omega" w:hAnsi="CG Omega"/>
        </w:rPr>
        <w:t>Wykonawca uzgodni z inspektorem nadzoru inwestorskiego sposób i termin przekazania informacji o przewidywanym użyciu podstawowych materiałów budowlanych oraz elementów konstrukcyjnych do wykonywania robót, a także o aprobatach techniczny</w:t>
      </w:r>
      <w:r w:rsidR="005B058D" w:rsidRPr="001D3E0C">
        <w:rPr>
          <w:rFonts w:ascii="CG Omega" w:hAnsi="CG Omega"/>
        </w:rPr>
        <w:t>ch lub certyfikatach zgodności.</w:t>
      </w:r>
    </w:p>
    <w:p w:rsidR="001D3E0C" w:rsidRPr="001D3E0C" w:rsidRDefault="001D3E0C" w:rsidP="001D3E0C">
      <w:pPr>
        <w:spacing w:after="0" w:line="240" w:lineRule="auto"/>
        <w:ind w:left="60"/>
        <w:jc w:val="both"/>
        <w:rPr>
          <w:rFonts w:ascii="CG Omega" w:hAnsi="CG Omega"/>
        </w:rPr>
      </w:pPr>
    </w:p>
    <w:p w:rsidR="00F42FC5" w:rsidRPr="001D3E0C" w:rsidRDefault="00F42FC5" w:rsidP="001D3E0C">
      <w:pPr>
        <w:spacing w:after="0" w:line="240" w:lineRule="auto"/>
        <w:ind w:left="60"/>
        <w:jc w:val="both"/>
        <w:rPr>
          <w:rFonts w:ascii="CG Omega" w:hAnsi="CG Omega"/>
          <w:b/>
          <w:bCs/>
        </w:rPr>
      </w:pPr>
      <w:r w:rsidRPr="001D3E0C">
        <w:rPr>
          <w:rFonts w:ascii="CG Omega" w:hAnsi="CG Omega"/>
          <w:b/>
          <w:bCs/>
        </w:rPr>
        <w:t>2.4. Materi</w:t>
      </w:r>
      <w:r w:rsidR="005B058D" w:rsidRPr="001D3E0C">
        <w:rPr>
          <w:rFonts w:ascii="CG Omega" w:hAnsi="CG Omega"/>
          <w:b/>
          <w:bCs/>
        </w:rPr>
        <w:t>ały nieodpowiadające wymaganiom</w:t>
      </w:r>
    </w:p>
    <w:p w:rsidR="00F42FC5" w:rsidRPr="001D3E0C" w:rsidRDefault="00F42FC5" w:rsidP="001D3E0C">
      <w:pPr>
        <w:spacing w:after="0" w:line="240" w:lineRule="auto"/>
        <w:ind w:left="60" w:firstLine="648"/>
        <w:jc w:val="both"/>
        <w:rPr>
          <w:rFonts w:ascii="CG Omega" w:hAnsi="CG Omega"/>
        </w:rPr>
      </w:pPr>
      <w:r w:rsidRPr="001D3E0C">
        <w:rPr>
          <w:rFonts w:ascii="CG Omega" w:hAnsi="CG Omega"/>
        </w:rPr>
        <w:t>Materiały i elementy budowlane, dostarczone przez Wykonawcę na plac budowy, które nie uzyskają akceptacji inspektora nadzoru inwestorskiego, pow</w:t>
      </w:r>
      <w:r w:rsidR="001D3E0C">
        <w:rPr>
          <w:rFonts w:ascii="CG Omega" w:hAnsi="CG Omega"/>
        </w:rPr>
        <w:t xml:space="preserve">inny być niezwłocznie usunięte </w:t>
      </w:r>
      <w:r w:rsidRPr="001D3E0C">
        <w:rPr>
          <w:rFonts w:ascii="CG Omega" w:hAnsi="CG Omega"/>
        </w:rPr>
        <w:t>i wywiezione przez Wykonawcę z placu budowy. W uzasadnionych przypadkach inspektor nadzoru inwestorskiego w uzgodnieniu z projektantem oraz Zamawiającym może pozwolić Wykonawcy na wykorzystanie materiałów lub elementów budowlanych nieodpowiadających wymaganiom określonym w dokumentacji projektowej.</w:t>
      </w:r>
    </w:p>
    <w:p w:rsidR="00F42FC5" w:rsidRDefault="00F42FC5" w:rsidP="001D3E0C">
      <w:pPr>
        <w:spacing w:after="0" w:line="240" w:lineRule="auto"/>
        <w:ind w:left="60" w:firstLine="648"/>
        <w:jc w:val="both"/>
        <w:rPr>
          <w:rFonts w:ascii="CG Omega" w:hAnsi="CG Omega"/>
        </w:rPr>
      </w:pPr>
      <w:r w:rsidRPr="001D3E0C">
        <w:rPr>
          <w:rFonts w:ascii="CG Omega" w:hAnsi="CG Omega"/>
        </w:rPr>
        <w:t xml:space="preserve">Konieczna jest w tym przypadku zmiana cen tych materiałów lub elementów. Każdy rodzaj robót, w którym znajdują się niezbadane i nie zaakceptowane przez inspektora nadzoru </w:t>
      </w:r>
      <w:r w:rsidRPr="001D3E0C">
        <w:rPr>
          <w:rFonts w:ascii="CG Omega" w:hAnsi="CG Omega"/>
        </w:rPr>
        <w:lastRenderedPageBreak/>
        <w:t>inwestorskiego materiały, elementy budowlane lub urządzenia, wykonawca wykonuje na własne ryzyko i ponosi pełną odpowied</w:t>
      </w:r>
      <w:r w:rsidR="005B058D" w:rsidRPr="001D3E0C">
        <w:rPr>
          <w:rFonts w:ascii="CG Omega" w:hAnsi="CG Omega"/>
        </w:rPr>
        <w:t>zialność techniczną i kosztową.</w:t>
      </w:r>
    </w:p>
    <w:p w:rsidR="001D3E0C" w:rsidRPr="001D3E0C" w:rsidRDefault="001D3E0C" w:rsidP="001D3E0C">
      <w:pPr>
        <w:spacing w:after="0" w:line="240" w:lineRule="auto"/>
        <w:ind w:left="60" w:firstLine="648"/>
        <w:jc w:val="both"/>
        <w:rPr>
          <w:rFonts w:ascii="CG Omega" w:hAnsi="CG Omega"/>
        </w:rPr>
      </w:pPr>
    </w:p>
    <w:p w:rsidR="00F42FC5" w:rsidRPr="001D3E0C" w:rsidRDefault="00F42FC5" w:rsidP="001D3E0C">
      <w:pPr>
        <w:spacing w:after="0" w:line="240" w:lineRule="auto"/>
        <w:ind w:left="60"/>
        <w:jc w:val="both"/>
        <w:rPr>
          <w:rFonts w:ascii="CG Omega" w:hAnsi="CG Omega"/>
        </w:rPr>
      </w:pPr>
      <w:r w:rsidRPr="001D3E0C">
        <w:rPr>
          <w:rFonts w:ascii="CG Omega" w:hAnsi="CG Omega"/>
          <w:b/>
          <w:bCs/>
        </w:rPr>
        <w:t>2.5. Wariantowe stosowanie materiałów</w:t>
      </w:r>
    </w:p>
    <w:p w:rsidR="00F42FC5" w:rsidRPr="001D3E0C" w:rsidRDefault="00F42FC5" w:rsidP="001D3E0C">
      <w:pPr>
        <w:spacing w:after="0" w:line="240" w:lineRule="auto"/>
        <w:ind w:firstLine="708"/>
        <w:jc w:val="both"/>
        <w:rPr>
          <w:rFonts w:ascii="CG Omega" w:hAnsi="CG Omega"/>
        </w:rPr>
      </w:pPr>
      <w:r w:rsidRPr="001D3E0C">
        <w:rPr>
          <w:rFonts w:ascii="CG Omega" w:hAnsi="CG Omega"/>
        </w:rPr>
        <w:t>Jeśli dokumentacja projektowa przewiduje możliwość wariantowego zastosowania rodzaju materiału w wykonywanych robotach, Wykonawca powiadomi inspektora nadzoru inwestorskiego i autora projektu o swoim zamiarze w uzgodnionym terminie przed użyciem materiału. Wybrany i zaakceptowany przez inspektora nadzoru inwestorskiego rodzaj materiału, elementu budowlanego lub urządzenia nie może być ponownie zmieniany bez jego zgody.</w:t>
      </w:r>
    </w:p>
    <w:p w:rsidR="00F42FC5" w:rsidRPr="001D3E0C" w:rsidRDefault="00F42FC5" w:rsidP="001D3E0C">
      <w:pPr>
        <w:spacing w:after="0" w:line="240" w:lineRule="auto"/>
        <w:jc w:val="both"/>
        <w:rPr>
          <w:rFonts w:ascii="CG Omega" w:hAnsi="CG Omega"/>
        </w:rPr>
      </w:pPr>
    </w:p>
    <w:p w:rsidR="00F42FC5" w:rsidRPr="001D3E0C" w:rsidRDefault="00F42FC5" w:rsidP="001D3E0C">
      <w:pPr>
        <w:numPr>
          <w:ilvl w:val="0"/>
          <w:numId w:val="9"/>
        </w:numPr>
        <w:spacing w:after="0" w:line="240" w:lineRule="auto"/>
        <w:jc w:val="both"/>
        <w:rPr>
          <w:rFonts w:ascii="CG Omega" w:hAnsi="CG Omega"/>
          <w:b/>
        </w:rPr>
      </w:pPr>
      <w:r w:rsidRPr="001D3E0C">
        <w:rPr>
          <w:rFonts w:ascii="CG Omega" w:hAnsi="CG Omega"/>
          <w:b/>
        </w:rPr>
        <w:t>WYMAGANIA DOTYCZĄCE SPRZĘTU I MASZYN DO WYKONYWANIA ROBÓT BUDOWLANYCH</w:t>
      </w:r>
    </w:p>
    <w:p w:rsidR="00F42FC5" w:rsidRPr="001D3E0C" w:rsidRDefault="00F42FC5" w:rsidP="001D3E0C">
      <w:pPr>
        <w:spacing w:after="0" w:line="240" w:lineRule="auto"/>
        <w:ind w:firstLine="420"/>
        <w:jc w:val="both"/>
        <w:rPr>
          <w:rFonts w:ascii="CG Omega" w:hAnsi="CG Omega"/>
        </w:rPr>
      </w:pPr>
      <w:r w:rsidRPr="001D3E0C">
        <w:rPr>
          <w:rFonts w:ascii="CG Omega" w:hAnsi="CG Omega"/>
        </w:rPr>
        <w:t xml:space="preserve">Wykonawca jest zobowiązany do używania jedynie takiego sprzętu, który nie spowoduje niekorzystnego wpływu na jakość wykonywanych robót. Sprzęt powinien być zgodny </w:t>
      </w:r>
      <w:r w:rsidRPr="001D3E0C">
        <w:rPr>
          <w:rFonts w:ascii="CG Omega" w:hAnsi="CG Omega"/>
        </w:rPr>
        <w:br/>
        <w:t>z występującym w poszczególnych normatywnych pozycjach katalogowych i tylko za pracę takie</w:t>
      </w:r>
      <w:r w:rsidR="005B058D" w:rsidRPr="001D3E0C">
        <w:rPr>
          <w:rFonts w:ascii="CG Omega" w:hAnsi="CG Omega"/>
        </w:rPr>
        <w:t>go sprzętu Zamawiający zapłaci.</w:t>
      </w:r>
    </w:p>
    <w:p w:rsidR="00F42FC5" w:rsidRPr="001D3E0C" w:rsidRDefault="00F42FC5" w:rsidP="001D3E0C">
      <w:pPr>
        <w:spacing w:after="0" w:line="240" w:lineRule="auto"/>
        <w:jc w:val="both"/>
        <w:rPr>
          <w:rFonts w:ascii="CG Omega" w:hAnsi="CG Omega"/>
        </w:rPr>
      </w:pPr>
      <w:r w:rsidRPr="001D3E0C">
        <w:rPr>
          <w:rFonts w:ascii="CG Omega" w:hAnsi="CG Omega"/>
        </w:rPr>
        <w:t>Liczba i wydajność sprzętu będzie gwarantować przeprowadzenie robót zgodnie z zasadami określonymi w dokumentacji projektowej. Sprzęt będący własnością Wykonawcy lub wynajęty do wykonania robót ma być utrzymany w dobrym stanie i gotowości do pracy.</w:t>
      </w:r>
    </w:p>
    <w:p w:rsidR="00F42FC5" w:rsidRPr="001D3E0C" w:rsidRDefault="00F42FC5" w:rsidP="001D3E0C">
      <w:pPr>
        <w:spacing w:after="0" w:line="240" w:lineRule="auto"/>
        <w:jc w:val="both"/>
        <w:rPr>
          <w:rFonts w:ascii="CG Omega" w:hAnsi="CG Omega"/>
        </w:rPr>
      </w:pPr>
      <w:r w:rsidRPr="001D3E0C">
        <w:rPr>
          <w:rFonts w:ascii="CG Omega" w:hAnsi="CG Omega"/>
        </w:rPr>
        <w:t>Będzie on zgodny z normami ochrony środowiska i przepisami dotyczącymi jego użytkowania.</w:t>
      </w:r>
    </w:p>
    <w:p w:rsidR="00F42FC5" w:rsidRPr="001D3E0C" w:rsidRDefault="00F42FC5" w:rsidP="001D3E0C">
      <w:pPr>
        <w:spacing w:after="0" w:line="240" w:lineRule="auto"/>
        <w:jc w:val="both"/>
        <w:rPr>
          <w:rFonts w:ascii="CG Omega" w:hAnsi="CG Omega"/>
        </w:rPr>
      </w:pPr>
      <w:r w:rsidRPr="001D3E0C">
        <w:rPr>
          <w:rFonts w:ascii="CG Omega" w:hAnsi="CG Omega"/>
        </w:rPr>
        <w:t>Wykonawca dostarczy inspektorowi nadzoru inwestorskiego kopie dokumentów potwierdzających dopuszczenie sprzętu do użytkowania, tam gdz</w:t>
      </w:r>
      <w:r w:rsidR="005B058D" w:rsidRPr="001D3E0C">
        <w:rPr>
          <w:rFonts w:ascii="CG Omega" w:hAnsi="CG Omega"/>
        </w:rPr>
        <w:t>ie jest to wymagane przepisami.</w:t>
      </w:r>
    </w:p>
    <w:p w:rsidR="00F42FC5" w:rsidRDefault="00F42FC5" w:rsidP="001D3E0C">
      <w:pPr>
        <w:spacing w:after="0" w:line="240" w:lineRule="auto"/>
        <w:jc w:val="both"/>
        <w:rPr>
          <w:rFonts w:ascii="CG Omega" w:hAnsi="CG Omega"/>
        </w:rPr>
      </w:pPr>
      <w:r w:rsidRPr="001D3E0C">
        <w:rPr>
          <w:rFonts w:ascii="CG Omega" w:hAnsi="CG Omega"/>
        </w:rPr>
        <w:t>Jakikolwiek sprzęt, maszyny i urządzenia niegwarantujące realizacji umowy mogą być zdyskwalifikowane przez inspektora nadzoru inwestorskiego i nied</w:t>
      </w:r>
      <w:r w:rsidR="005B058D" w:rsidRPr="001D3E0C">
        <w:rPr>
          <w:rFonts w:ascii="CG Omega" w:hAnsi="CG Omega"/>
        </w:rPr>
        <w:t>opuszczone do realizacji robót.</w:t>
      </w:r>
    </w:p>
    <w:p w:rsidR="001D3E0C" w:rsidRPr="001D3E0C" w:rsidRDefault="001D3E0C" w:rsidP="001D3E0C">
      <w:pPr>
        <w:spacing w:after="0" w:line="240" w:lineRule="auto"/>
        <w:jc w:val="both"/>
        <w:rPr>
          <w:rFonts w:ascii="CG Omega" w:hAnsi="CG Omega"/>
        </w:rPr>
      </w:pPr>
    </w:p>
    <w:p w:rsidR="00F42FC5" w:rsidRPr="001D3E0C" w:rsidRDefault="00F42FC5" w:rsidP="001D3E0C">
      <w:pPr>
        <w:numPr>
          <w:ilvl w:val="0"/>
          <w:numId w:val="9"/>
        </w:numPr>
        <w:spacing w:after="0" w:line="240" w:lineRule="auto"/>
        <w:jc w:val="both"/>
        <w:rPr>
          <w:rFonts w:ascii="CG Omega" w:hAnsi="CG Omega"/>
          <w:b/>
          <w:bCs/>
        </w:rPr>
      </w:pPr>
      <w:r w:rsidRPr="001D3E0C">
        <w:rPr>
          <w:rFonts w:ascii="CG Omega" w:hAnsi="CG Omega"/>
          <w:b/>
          <w:bCs/>
        </w:rPr>
        <w:t>WYMAGANIA DOTYCZĄCE ŚRODKÓW TRANSPORTU</w:t>
      </w:r>
    </w:p>
    <w:p w:rsidR="00F42FC5" w:rsidRDefault="00F42FC5" w:rsidP="001D3E0C">
      <w:pPr>
        <w:spacing w:after="0" w:line="240" w:lineRule="auto"/>
        <w:ind w:left="60" w:firstLine="360"/>
        <w:jc w:val="both"/>
        <w:rPr>
          <w:rFonts w:ascii="CG Omega" w:hAnsi="CG Omega"/>
        </w:rPr>
      </w:pPr>
      <w:r w:rsidRPr="001D3E0C">
        <w:rPr>
          <w:rFonts w:ascii="CG Omega" w:hAnsi="CG Omega"/>
        </w:rPr>
        <w:t xml:space="preserve">Wykonawca jest zobowiązany do stosowania tylko takich środków transportu technologicznego, który jest zgodny z występującymi środkami transportu technologicznego </w:t>
      </w:r>
      <w:r w:rsidRPr="001D3E0C">
        <w:rPr>
          <w:rFonts w:ascii="CG Omega" w:hAnsi="CG Omega"/>
        </w:rPr>
        <w:br/>
        <w:t>w poszczególnych normatywnych pozycjach katalogowych i tylko za pracę takich środków transportu technologicznego Zamawiający zapłaci. Środki transportu zewnętrznego Wykonawca organizuje we własnym zakresie takie, które nie wpłyną niekorzystnie na stan i jakość transportowanych materiałów i nie przyczynią się do ewentualnego niszczenia nawierzchni dróg i chodników. Wykonawca będzie usuwał na bieżąco, na własny koszt wszelkie zanieczyszczenia spowodowane jego pojazdami na drogach publicznych o</w:t>
      </w:r>
      <w:r w:rsidR="005B058D" w:rsidRPr="001D3E0C">
        <w:rPr>
          <w:rFonts w:ascii="CG Omega" w:hAnsi="CG Omega"/>
        </w:rPr>
        <w:t>raz dojazdach do terenu budowy.</w:t>
      </w:r>
    </w:p>
    <w:p w:rsidR="001D3E0C" w:rsidRPr="001D3E0C" w:rsidRDefault="001D3E0C" w:rsidP="001D3E0C">
      <w:pPr>
        <w:spacing w:after="0" w:line="240" w:lineRule="auto"/>
        <w:ind w:left="60" w:firstLine="360"/>
        <w:jc w:val="both"/>
        <w:rPr>
          <w:rFonts w:ascii="CG Omega" w:hAnsi="CG Omega"/>
        </w:rPr>
      </w:pPr>
    </w:p>
    <w:p w:rsidR="005B058D"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Transport poziomy</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Wykonawca będzie używał tylko takich środków transportu poziomego, jakie nie spowodują uszkodzeń przewożonych materiałów i elementów budowlanych oraz urządzeń. Liczba i rodzaje środków transportu poziomego technologicznego są określone w poszczególnych normatywnych pozycjach katalogowych i powinny zapewnić prowadzenie robót z g</w:t>
      </w:r>
      <w:r w:rsidR="005B058D" w:rsidRPr="001D3E0C">
        <w:rPr>
          <w:rFonts w:ascii="CG Omega" w:hAnsi="CG Omega"/>
        </w:rPr>
        <w:t>odnie z warunkami technicznymi.</w:t>
      </w:r>
    </w:p>
    <w:p w:rsidR="00F42FC5" w:rsidRDefault="00F42FC5" w:rsidP="001D3E0C">
      <w:pPr>
        <w:spacing w:after="0" w:line="240" w:lineRule="auto"/>
        <w:ind w:left="60" w:firstLine="420"/>
        <w:jc w:val="both"/>
        <w:rPr>
          <w:rFonts w:ascii="CG Omega" w:hAnsi="CG Omega"/>
        </w:rPr>
      </w:pPr>
      <w:r w:rsidRPr="001D3E0C">
        <w:rPr>
          <w:rFonts w:ascii="CG Omega" w:hAnsi="CG Omega"/>
        </w:rPr>
        <w:t>W przypadkach szczególnych, inspektor nadzoru inwestorskiego może zaakceptować inny rodzaj środka transportu poziomego, który nie będzie droższy, niż z</w:t>
      </w:r>
      <w:r w:rsidR="005B058D" w:rsidRPr="001D3E0C">
        <w:rPr>
          <w:rFonts w:ascii="CG Omega" w:hAnsi="CG Omega"/>
        </w:rPr>
        <w:t>astosowany w ofercie Wykonawcy.</w:t>
      </w:r>
    </w:p>
    <w:p w:rsidR="001D3E0C" w:rsidRPr="001D3E0C" w:rsidRDefault="001D3E0C" w:rsidP="001D3E0C">
      <w:pPr>
        <w:spacing w:after="0" w:line="240" w:lineRule="auto"/>
        <w:ind w:left="60" w:firstLine="420"/>
        <w:jc w:val="both"/>
        <w:rPr>
          <w:rFonts w:ascii="CG Omega" w:hAnsi="CG Omega"/>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Transport pionowy</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Wykonawca będzie zobowiązany do stosowania takiego środka transportu pionowego, który występuje w poszczególnych normatywnych pozycjach katalogowych i zapewnia prowadzenie robót zgodnie z warunkami technicznymi.</w:t>
      </w:r>
    </w:p>
    <w:p w:rsidR="00F42FC5" w:rsidRPr="001D3E0C" w:rsidRDefault="00F42FC5" w:rsidP="001D3E0C">
      <w:pPr>
        <w:spacing w:after="0" w:line="240" w:lineRule="auto"/>
        <w:ind w:left="60" w:firstLine="360"/>
        <w:jc w:val="both"/>
        <w:rPr>
          <w:rFonts w:ascii="CG Omega" w:hAnsi="CG Omega"/>
        </w:rPr>
      </w:pPr>
      <w:r w:rsidRPr="001D3E0C">
        <w:rPr>
          <w:rFonts w:ascii="CG Omega" w:hAnsi="CG Omega"/>
        </w:rPr>
        <w:lastRenderedPageBreak/>
        <w:t>W uzasadnionych przypadkach, inspektor nadzoru inwestorskiego może zaakceptować inny rodzaj środka transportu pionowego, który nie będzie droższy, niż zastosowany w ofercie Wykonawcy.</w:t>
      </w:r>
    </w:p>
    <w:p w:rsidR="00F42FC5" w:rsidRPr="001D3E0C" w:rsidRDefault="00F42FC5" w:rsidP="001D3E0C">
      <w:pPr>
        <w:spacing w:after="0" w:line="240" w:lineRule="auto"/>
        <w:jc w:val="both"/>
        <w:rPr>
          <w:rFonts w:ascii="CG Omega" w:hAnsi="CG Omega"/>
          <w:b/>
        </w:rPr>
      </w:pPr>
    </w:p>
    <w:p w:rsidR="00F42FC5" w:rsidRPr="001D3E0C" w:rsidRDefault="00F42FC5" w:rsidP="001D3E0C">
      <w:pPr>
        <w:numPr>
          <w:ilvl w:val="0"/>
          <w:numId w:val="9"/>
        </w:numPr>
        <w:spacing w:after="0" w:line="240" w:lineRule="auto"/>
        <w:jc w:val="both"/>
        <w:rPr>
          <w:rFonts w:ascii="CG Omega" w:hAnsi="CG Omega"/>
          <w:b/>
        </w:rPr>
      </w:pPr>
      <w:r w:rsidRPr="001D3E0C">
        <w:rPr>
          <w:rFonts w:ascii="CG Omega" w:hAnsi="CG Omega"/>
          <w:b/>
        </w:rPr>
        <w:t>WYMAGANIA DOTYCZĄCE WŁAŚCIWOŚCI WYKONANIA I ODBIORU ROBÓT BUDOWLANYCH</w:t>
      </w:r>
    </w:p>
    <w:p w:rsidR="00F42FC5" w:rsidRPr="001D3E0C" w:rsidRDefault="00F42FC5" w:rsidP="001D3E0C">
      <w:pPr>
        <w:spacing w:after="0" w:line="240" w:lineRule="auto"/>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Ogólne wymagania dotyczące wykonania robót</w:t>
      </w:r>
    </w:p>
    <w:p w:rsidR="00F42FC5" w:rsidRPr="001D3E0C" w:rsidRDefault="00F42FC5" w:rsidP="001D3E0C">
      <w:pPr>
        <w:spacing w:after="0" w:line="240" w:lineRule="auto"/>
        <w:ind w:firstLine="480"/>
        <w:jc w:val="both"/>
        <w:rPr>
          <w:rFonts w:ascii="CG Omega" w:hAnsi="CG Omega"/>
        </w:rPr>
      </w:pPr>
      <w:r w:rsidRPr="001D3E0C">
        <w:rPr>
          <w:rFonts w:ascii="CG Omega" w:hAnsi="CG Omega"/>
        </w:rPr>
        <w:t>Wykonawca jest odpowiedzialny za prowadzenie robót zgodnie z warunkami umowy, za ich zgodność z dokumentacją projektową, projektem organizacji robót, wymaganiami specyfikacji technicznych, warunkami technicznymi, sztuką budowlaną oraz poleceniami inspektora nadzoru inwestorskiego.</w:t>
      </w:r>
    </w:p>
    <w:p w:rsidR="00F42FC5" w:rsidRPr="001D3E0C" w:rsidRDefault="00F42FC5" w:rsidP="001D3E0C">
      <w:pPr>
        <w:spacing w:after="0" w:line="240" w:lineRule="auto"/>
        <w:ind w:firstLine="480"/>
        <w:jc w:val="both"/>
        <w:rPr>
          <w:rFonts w:ascii="CG Omega" w:hAnsi="CG Omega"/>
        </w:rPr>
      </w:pPr>
      <w:r w:rsidRPr="001D3E0C">
        <w:rPr>
          <w:rFonts w:ascii="CG Omega" w:hAnsi="CG Omega"/>
        </w:rPr>
        <w:t>Wykonawca ponosi odpowiedzialność za dokładne wytyczenia w planie i wyznaczenie wysokości wszystkich elementów robót zgodnie z wymiarami i rzędnymi określonymi w dokumentacji projektowej lub przekazanymi na piśmie przez inspektora nadzoru inwestorskiego. Decyzje inspektora nadzoru inwestorskiego dotyczące akceptacji wyboru materiałów, elementów budowlanych, elementów robót, wyboru sprzętu i innych ustaleń odnoszących się do wykonywanych robót, będą oparte na wymaganiach określonych w umowie, dokumentacji projektowej, specyfikacji technicznych, a także w normach. Przy podejmowaniu decyzji inspektor nadzoru inwestorskiego będzie brał pod uwagę wyniki badań materiałów i robót, uwzględni ubytki występujące przy produkcji i badaniach materiałów, wyniki badań naukowych oraz inne czynniki, które mają wpływ na rozważany problem.</w:t>
      </w:r>
    </w:p>
    <w:p w:rsidR="00F42FC5" w:rsidRPr="001D3E0C" w:rsidRDefault="00F42FC5" w:rsidP="001D3E0C">
      <w:pPr>
        <w:spacing w:after="0" w:line="240" w:lineRule="auto"/>
        <w:ind w:firstLine="480"/>
        <w:jc w:val="both"/>
        <w:rPr>
          <w:rFonts w:ascii="CG Omega" w:hAnsi="CG Omega"/>
        </w:rPr>
      </w:pPr>
      <w:r w:rsidRPr="001D3E0C">
        <w:rPr>
          <w:rFonts w:ascii="CG Omega" w:hAnsi="CG Omega"/>
        </w:rPr>
        <w:t>Polecenia inspektora nadzoru inwestorskiego przekazane Wykonawcy będą spełniane nie później, niż w wyznaczonym czasie pod groźbą zatrzymania robót. Skutki z tego tytułu ponosi Wykonawca. Przy wykonywaniu prac konserwatorskich, Wykonawca jest zobowiązany do zapewnienia kierowania robotami budowlanymi o specjalności architektonicznej i innych specjalnościach techniczno-budowlanych przy zabytkach przez osoby, które posiadają uprawnienia budowlane określone w przepisach Prawa budowlanego, wykażą się, co najmniej dwuletnią praktyką budowlaną przy zabytkach nieruchomych lub posiadają wyższe studia w zakresie konserwacji zabytków, oraz zaświadczenie konserwatora zabytków właściwego dla miejsca zamieszkania osoby, która ubiega się o wydanie takiego zaświadczenia.</w:t>
      </w:r>
    </w:p>
    <w:p w:rsidR="00F42FC5" w:rsidRPr="001D3E0C" w:rsidRDefault="00F42FC5" w:rsidP="001D3E0C">
      <w:pPr>
        <w:spacing w:after="0" w:line="240" w:lineRule="auto"/>
        <w:jc w:val="both"/>
        <w:rPr>
          <w:rFonts w:ascii="CG Omega" w:hAnsi="CG Omega"/>
        </w:rPr>
      </w:pPr>
    </w:p>
    <w:p w:rsidR="00F42FC5" w:rsidRPr="001D3E0C" w:rsidRDefault="00F42FC5" w:rsidP="001D3E0C">
      <w:pPr>
        <w:numPr>
          <w:ilvl w:val="1"/>
          <w:numId w:val="9"/>
        </w:numPr>
        <w:spacing w:after="0" w:line="240" w:lineRule="auto"/>
        <w:jc w:val="both"/>
        <w:rPr>
          <w:rFonts w:ascii="CG Omega" w:hAnsi="CG Omega"/>
        </w:rPr>
      </w:pPr>
      <w:r w:rsidRPr="001D3E0C">
        <w:rPr>
          <w:rFonts w:ascii="CG Omega" w:hAnsi="CG Omega"/>
          <w:b/>
          <w:bCs/>
        </w:rPr>
        <w:t>Roboty rozbiórkowe</w:t>
      </w:r>
    </w:p>
    <w:p w:rsidR="00F42FC5" w:rsidRPr="001D3E0C" w:rsidRDefault="005B058D" w:rsidP="001D3E0C">
      <w:pPr>
        <w:spacing w:after="0" w:line="240" w:lineRule="auto"/>
        <w:ind w:left="60" w:firstLine="420"/>
        <w:jc w:val="both"/>
        <w:rPr>
          <w:rFonts w:ascii="CG Omega" w:hAnsi="CG Omega"/>
        </w:rPr>
      </w:pPr>
      <w:r w:rsidRPr="001D3E0C">
        <w:rPr>
          <w:rFonts w:ascii="CG Omega" w:hAnsi="CG Omega"/>
        </w:rPr>
        <w:t>Nie przewiduje się robót rozbiórkowych</w:t>
      </w:r>
      <w:r w:rsidR="00F42FC5" w:rsidRPr="001D3E0C">
        <w:rPr>
          <w:rFonts w:ascii="CG Omega" w:hAnsi="CG Omega"/>
        </w:rPr>
        <w:t>.</w:t>
      </w:r>
    </w:p>
    <w:p w:rsidR="00F42FC5" w:rsidRPr="001D3E0C" w:rsidRDefault="00F42FC5" w:rsidP="001D3E0C">
      <w:pPr>
        <w:spacing w:after="0" w:line="240" w:lineRule="auto"/>
        <w:ind w:left="60"/>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rPr>
      </w:pPr>
      <w:r w:rsidRPr="001D3E0C">
        <w:rPr>
          <w:rFonts w:ascii="CG Omega" w:hAnsi="CG Omega"/>
          <w:b/>
          <w:bCs/>
        </w:rPr>
        <w:t>Projekt zagospodarowania placu budowy</w:t>
      </w:r>
      <w:r w:rsidRPr="001D3E0C">
        <w:rPr>
          <w:rFonts w:ascii="CG Omega" w:hAnsi="CG Omega"/>
        </w:rPr>
        <w:t xml:space="preserve"> </w:t>
      </w:r>
    </w:p>
    <w:p w:rsidR="00F42FC5" w:rsidRDefault="00F42FC5" w:rsidP="001D3E0C">
      <w:pPr>
        <w:spacing w:after="0" w:line="240" w:lineRule="auto"/>
        <w:ind w:left="60" w:firstLine="420"/>
        <w:jc w:val="both"/>
        <w:rPr>
          <w:rFonts w:ascii="CG Omega" w:hAnsi="CG Omega"/>
        </w:rPr>
      </w:pPr>
      <w:r w:rsidRPr="001D3E0C">
        <w:rPr>
          <w:rFonts w:ascii="CG Omega" w:hAnsi="CG Omega"/>
        </w:rPr>
        <w:t>Zamawiający nie widzi potrzeby sporządzenia przez Wykonawcę projektu</w:t>
      </w:r>
      <w:r w:rsidR="005B058D" w:rsidRPr="001D3E0C">
        <w:rPr>
          <w:rFonts w:ascii="CG Omega" w:hAnsi="CG Omega"/>
        </w:rPr>
        <w:t xml:space="preserve"> zagospodarowania placu budowy.</w:t>
      </w:r>
    </w:p>
    <w:p w:rsidR="001D3E0C" w:rsidRPr="001D3E0C" w:rsidRDefault="001D3E0C" w:rsidP="001D3E0C">
      <w:pPr>
        <w:spacing w:after="0" w:line="240" w:lineRule="auto"/>
        <w:ind w:left="60" w:firstLine="420"/>
        <w:jc w:val="both"/>
        <w:rPr>
          <w:rFonts w:ascii="CG Omega" w:hAnsi="CG Omega"/>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Projekt organizacji budowy</w:t>
      </w:r>
    </w:p>
    <w:p w:rsidR="00F42FC5" w:rsidRDefault="00F42FC5" w:rsidP="001D3E0C">
      <w:pPr>
        <w:spacing w:after="0" w:line="240" w:lineRule="auto"/>
        <w:ind w:left="60" w:firstLine="420"/>
        <w:jc w:val="both"/>
        <w:rPr>
          <w:rFonts w:ascii="CG Omega" w:hAnsi="CG Omega"/>
        </w:rPr>
      </w:pPr>
      <w:r w:rsidRPr="001D3E0C">
        <w:rPr>
          <w:rFonts w:ascii="CG Omega" w:hAnsi="CG Omega"/>
        </w:rPr>
        <w:t>Przewidziany zakres robót budowlanych nie wymaga sporządzenia przez Wykonaw</w:t>
      </w:r>
      <w:r w:rsidR="005B058D" w:rsidRPr="001D3E0C">
        <w:rPr>
          <w:rFonts w:ascii="CG Omega" w:hAnsi="CG Omega"/>
        </w:rPr>
        <w:t>cę projektu organizacji budowy.</w:t>
      </w:r>
    </w:p>
    <w:p w:rsidR="001D3E0C" w:rsidRPr="001D3E0C" w:rsidRDefault="001D3E0C" w:rsidP="001D3E0C">
      <w:pPr>
        <w:spacing w:after="0" w:line="240" w:lineRule="auto"/>
        <w:ind w:left="60" w:firstLine="420"/>
        <w:jc w:val="both"/>
        <w:rPr>
          <w:rFonts w:ascii="CG Omega" w:hAnsi="CG Omega"/>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Likwidacja placu budowy</w:t>
      </w:r>
    </w:p>
    <w:p w:rsidR="00F42FC5" w:rsidRDefault="00F42FC5" w:rsidP="001D3E0C">
      <w:pPr>
        <w:spacing w:after="0" w:line="240" w:lineRule="auto"/>
        <w:ind w:left="60" w:firstLine="360"/>
        <w:jc w:val="both"/>
        <w:rPr>
          <w:rFonts w:ascii="CG Omega" w:hAnsi="CG Omega"/>
        </w:rPr>
      </w:pPr>
      <w:r w:rsidRPr="001D3E0C">
        <w:rPr>
          <w:rFonts w:ascii="CG Omega" w:hAnsi="CG Omega"/>
        </w:rPr>
        <w:t>Wykonawca jest zobowiązany do likwidacji placu budowy i pełnego uporządkowania terenu wokół budowy. Uprzątnięcie terenu budowy stanowi wymóg określony przepisam</w:t>
      </w:r>
      <w:r w:rsidR="005B058D" w:rsidRPr="001D3E0C">
        <w:rPr>
          <w:rFonts w:ascii="CG Omega" w:hAnsi="CG Omega"/>
        </w:rPr>
        <w:t>i administracyjnymi o porządku.</w:t>
      </w:r>
    </w:p>
    <w:p w:rsidR="001D3E0C" w:rsidRPr="001D3E0C" w:rsidRDefault="001D3E0C" w:rsidP="001D3E0C">
      <w:pPr>
        <w:spacing w:after="0" w:line="240" w:lineRule="auto"/>
        <w:ind w:left="60" w:firstLine="360"/>
        <w:jc w:val="both"/>
        <w:rPr>
          <w:rFonts w:ascii="CG Omega" w:hAnsi="CG Omega"/>
        </w:rPr>
      </w:pPr>
    </w:p>
    <w:p w:rsidR="00F42FC5" w:rsidRPr="001D3E0C" w:rsidRDefault="00F42FC5" w:rsidP="001D3E0C">
      <w:pPr>
        <w:numPr>
          <w:ilvl w:val="0"/>
          <w:numId w:val="9"/>
        </w:numPr>
        <w:spacing w:after="0" w:line="240" w:lineRule="auto"/>
        <w:jc w:val="both"/>
        <w:rPr>
          <w:rFonts w:ascii="CG Omega" w:hAnsi="CG Omega"/>
          <w:b/>
          <w:bCs/>
        </w:rPr>
      </w:pPr>
      <w:r w:rsidRPr="001D3E0C">
        <w:rPr>
          <w:rFonts w:ascii="CG Omega" w:hAnsi="CG Omega"/>
          <w:b/>
          <w:bCs/>
        </w:rPr>
        <w:t>Kontrola, badania oraz odbiór wyrobów i robót budowlanych</w:t>
      </w:r>
    </w:p>
    <w:p w:rsidR="00F42FC5" w:rsidRPr="001D3E0C" w:rsidRDefault="00F42FC5" w:rsidP="001D3E0C">
      <w:pPr>
        <w:spacing w:after="0" w:line="240" w:lineRule="auto"/>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Zasady kontroli jakości robót</w:t>
      </w:r>
    </w:p>
    <w:p w:rsidR="00F42FC5" w:rsidRPr="001D3E0C" w:rsidRDefault="00F42FC5" w:rsidP="001D3E0C">
      <w:pPr>
        <w:spacing w:after="0" w:line="240" w:lineRule="auto"/>
        <w:ind w:left="60"/>
        <w:jc w:val="both"/>
        <w:rPr>
          <w:rFonts w:ascii="CG Omega" w:hAnsi="CG Omega"/>
        </w:rPr>
      </w:pP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lastRenderedPageBreak/>
        <w:t>Celem kontroli robót będzie takie sterowanie ich przygotowaniem i wykonaniem, aby osiągnąć założoną jakość robót. Wykonawca jest odpowiedzialny za pełną kontrolę robót, jakości materiałów i elementów, zapewni odpowiedni system kontroli oraz możliwość pobierania próbek i badania materiałów, i robót.</w:t>
      </w:r>
    </w:p>
    <w:p w:rsidR="00F42FC5" w:rsidRPr="001D3E0C" w:rsidRDefault="00F42FC5" w:rsidP="001D3E0C">
      <w:pPr>
        <w:spacing w:after="0" w:line="240" w:lineRule="auto"/>
        <w:ind w:left="60"/>
        <w:jc w:val="both"/>
        <w:rPr>
          <w:rFonts w:ascii="CG Omega" w:hAnsi="CG Omega"/>
        </w:rPr>
      </w:pPr>
    </w:p>
    <w:p w:rsidR="00F42FC5" w:rsidRPr="001D3E0C" w:rsidRDefault="00F42FC5" w:rsidP="001D3E0C">
      <w:pPr>
        <w:spacing w:after="0" w:line="240" w:lineRule="auto"/>
        <w:ind w:left="60"/>
        <w:jc w:val="both"/>
        <w:rPr>
          <w:rFonts w:ascii="CG Omega" w:hAnsi="CG Omega"/>
        </w:rPr>
      </w:pPr>
      <w:r w:rsidRPr="001D3E0C">
        <w:rPr>
          <w:rFonts w:ascii="CG Omega" w:hAnsi="CG Omega"/>
        </w:rPr>
        <w:t xml:space="preserve">Wykonawca opracuje program zapewnienia </w:t>
      </w:r>
      <w:r w:rsidR="005B058D" w:rsidRPr="001D3E0C">
        <w:rPr>
          <w:rFonts w:ascii="CG Omega" w:hAnsi="CG Omega"/>
        </w:rPr>
        <w:t>jakości, który będzie zawierać:</w:t>
      </w:r>
    </w:p>
    <w:p w:rsidR="00F42FC5" w:rsidRPr="001D3E0C" w:rsidRDefault="005B058D" w:rsidP="001D3E0C">
      <w:pPr>
        <w:pStyle w:val="Akapitzlist"/>
        <w:numPr>
          <w:ilvl w:val="0"/>
          <w:numId w:val="46"/>
        </w:numPr>
        <w:spacing w:after="0" w:line="240" w:lineRule="auto"/>
        <w:jc w:val="both"/>
        <w:rPr>
          <w:rFonts w:ascii="CG Omega" w:hAnsi="CG Omega"/>
          <w:b/>
        </w:rPr>
      </w:pPr>
      <w:r w:rsidRPr="001D3E0C">
        <w:rPr>
          <w:rFonts w:ascii="CG Omega" w:hAnsi="CG Omega"/>
          <w:b/>
        </w:rPr>
        <w:t>część ogólną opisującą:</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organizację wykonania robót; w tym terminy i sposób prowadzenia robót,</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organizację ruchu na budowie wraz z oznakowaniem robót,</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bhp,</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wykaz zespołów roboczych, ich kwalifikacje i przygotowanie praktyczne,</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wykaz osób odpowiedzialnych za jakość i terminowość wykonywania poszczególnych elementów robót,</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system (sposób i procedurę) proponowanej kontroli (opis laboratorium własnego lub laboratorium, któremu Wykonawca zamierza zlecić prowadzenie badań),</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sposób oraz formę gromadzenia wyników badań laboratoryjnych, zapis pomiarów, nastaw mechanizmów sterujących, a także wyciąganych wniosków i zastosowanych korekt w procesie technologicznym, proponowany sposób i formę przekazywania tych informacji inspektorowi nadzoru inwestorskiego.</w:t>
      </w:r>
    </w:p>
    <w:p w:rsidR="00F42FC5" w:rsidRPr="001D3E0C" w:rsidRDefault="00F42FC5" w:rsidP="001D3E0C">
      <w:pPr>
        <w:spacing w:after="0" w:line="240" w:lineRule="auto"/>
        <w:jc w:val="both"/>
        <w:rPr>
          <w:rFonts w:ascii="CG Omega" w:hAnsi="CG Omega"/>
        </w:rPr>
      </w:pPr>
    </w:p>
    <w:p w:rsidR="00F42FC5" w:rsidRPr="001D3E0C" w:rsidRDefault="00F42FC5" w:rsidP="001D3E0C">
      <w:pPr>
        <w:pStyle w:val="Akapitzlist"/>
        <w:numPr>
          <w:ilvl w:val="0"/>
          <w:numId w:val="46"/>
        </w:numPr>
        <w:spacing w:after="0" w:line="240" w:lineRule="auto"/>
        <w:jc w:val="both"/>
        <w:rPr>
          <w:rFonts w:ascii="CG Omega" w:hAnsi="CG Omega"/>
          <w:b/>
        </w:rPr>
      </w:pPr>
      <w:r w:rsidRPr="001D3E0C">
        <w:rPr>
          <w:rFonts w:ascii="CG Omega" w:hAnsi="CG Omega"/>
          <w:b/>
        </w:rPr>
        <w:t>część szczegółową opisującą</w:t>
      </w:r>
      <w:r w:rsidR="005B058D" w:rsidRPr="001D3E0C">
        <w:rPr>
          <w:rFonts w:ascii="CG Omega" w:hAnsi="CG Omega"/>
          <w:b/>
        </w:rPr>
        <w:t xml:space="preserve"> dla każdego asortymentu robót:</w:t>
      </w:r>
    </w:p>
    <w:p w:rsidR="00F42FC5" w:rsidRPr="001D3E0C" w:rsidRDefault="00F42FC5" w:rsidP="001D3E0C">
      <w:pPr>
        <w:spacing w:after="0" w:line="240" w:lineRule="auto"/>
        <w:ind w:left="480"/>
        <w:jc w:val="both"/>
        <w:rPr>
          <w:rFonts w:ascii="CG Omega" w:hAnsi="CG Omega"/>
        </w:rPr>
      </w:pPr>
      <w:r w:rsidRPr="001D3E0C">
        <w:rPr>
          <w:rFonts w:ascii="CG Omega" w:hAnsi="CG Omega"/>
        </w:rPr>
        <w:t xml:space="preserve"> -   wykaz maszyn i urządzeń stosowanych na budowie z ich parametrami technicznymi</w:t>
      </w:r>
    </w:p>
    <w:p w:rsidR="00F42FC5" w:rsidRPr="001D3E0C" w:rsidRDefault="00F42FC5" w:rsidP="001D3E0C">
      <w:pPr>
        <w:spacing w:after="0" w:line="240" w:lineRule="auto"/>
        <w:ind w:left="480"/>
        <w:jc w:val="both"/>
        <w:rPr>
          <w:rFonts w:ascii="CG Omega" w:hAnsi="CG Omega"/>
        </w:rPr>
      </w:pPr>
      <w:r w:rsidRPr="001D3E0C">
        <w:rPr>
          <w:rFonts w:ascii="CG Omega" w:hAnsi="CG Omega"/>
        </w:rPr>
        <w:t xml:space="preserve">     oraz wyposażeniem w mechanizmy do sterowania i urządzenia pomiarowo-kontrolne,</w:t>
      </w:r>
    </w:p>
    <w:p w:rsidR="00F42FC5" w:rsidRPr="001D3E0C" w:rsidRDefault="00F42FC5" w:rsidP="001D3E0C">
      <w:pPr>
        <w:spacing w:after="0" w:line="240" w:lineRule="auto"/>
        <w:jc w:val="both"/>
        <w:rPr>
          <w:rFonts w:ascii="CG Omega" w:hAnsi="CG Omega"/>
        </w:rPr>
      </w:pPr>
      <w:r w:rsidRPr="001D3E0C">
        <w:rPr>
          <w:rFonts w:ascii="CG Omega" w:hAnsi="CG Omega"/>
        </w:rPr>
        <w:t xml:space="preserve">        -   rodzaje i ilość środków transportu oraz urządzeń do magazynowania i załadunku</w:t>
      </w:r>
    </w:p>
    <w:p w:rsidR="00F42FC5" w:rsidRPr="001D3E0C" w:rsidRDefault="00F42FC5" w:rsidP="001D3E0C">
      <w:pPr>
        <w:spacing w:after="0" w:line="240" w:lineRule="auto"/>
        <w:ind w:left="480"/>
        <w:jc w:val="both"/>
        <w:rPr>
          <w:rFonts w:ascii="CG Omega" w:hAnsi="CG Omega"/>
        </w:rPr>
      </w:pPr>
      <w:r w:rsidRPr="001D3E0C">
        <w:rPr>
          <w:rFonts w:ascii="CG Omega" w:hAnsi="CG Omega"/>
        </w:rPr>
        <w:t xml:space="preserve">    materiałów, spoiw, lepiszczy, kruszyw itp.,</w:t>
      </w:r>
    </w:p>
    <w:p w:rsidR="00F42FC5" w:rsidRPr="001D3E0C" w:rsidRDefault="00F42FC5" w:rsidP="001D3E0C">
      <w:pPr>
        <w:spacing w:after="0" w:line="240" w:lineRule="auto"/>
        <w:jc w:val="both"/>
        <w:rPr>
          <w:rFonts w:ascii="CG Omega" w:hAnsi="CG Omega"/>
        </w:rPr>
      </w:pPr>
      <w:r w:rsidRPr="001D3E0C">
        <w:rPr>
          <w:rFonts w:ascii="CG Omega" w:hAnsi="CG Omega"/>
        </w:rPr>
        <w:t xml:space="preserve">        -   sposób zabezpieczania i ochrony ładunków przed utratą ich właściwości w czasie</w:t>
      </w:r>
    </w:p>
    <w:p w:rsidR="00F42FC5" w:rsidRPr="001D3E0C" w:rsidRDefault="00F42FC5" w:rsidP="001D3E0C">
      <w:pPr>
        <w:spacing w:after="0" w:line="240" w:lineRule="auto"/>
        <w:ind w:left="480"/>
        <w:jc w:val="both"/>
        <w:rPr>
          <w:rFonts w:ascii="CG Omega" w:hAnsi="CG Omega"/>
        </w:rPr>
      </w:pPr>
      <w:r w:rsidRPr="001D3E0C">
        <w:rPr>
          <w:rFonts w:ascii="CG Omega" w:hAnsi="CG Omega"/>
        </w:rPr>
        <w:t xml:space="preserve">    transportu,</w:t>
      </w:r>
    </w:p>
    <w:p w:rsidR="00F42FC5" w:rsidRPr="001D3E0C" w:rsidRDefault="00F42FC5" w:rsidP="001D3E0C">
      <w:pPr>
        <w:spacing w:after="0" w:line="240" w:lineRule="auto"/>
        <w:jc w:val="both"/>
        <w:rPr>
          <w:rFonts w:ascii="CG Omega" w:hAnsi="CG Omega"/>
        </w:rPr>
      </w:pPr>
      <w:r w:rsidRPr="001D3E0C">
        <w:rPr>
          <w:rFonts w:ascii="CG Omega" w:hAnsi="CG Omega"/>
        </w:rPr>
        <w:t xml:space="preserve">        -   sposób i procedurę pomiarów i badań (rodzaj i częstotliwość, pobieranie próbek,</w:t>
      </w:r>
    </w:p>
    <w:p w:rsidR="00F42FC5" w:rsidRPr="001D3E0C" w:rsidRDefault="00F42FC5" w:rsidP="001D3E0C">
      <w:pPr>
        <w:spacing w:after="0" w:line="240" w:lineRule="auto"/>
        <w:ind w:left="480"/>
        <w:jc w:val="both"/>
        <w:rPr>
          <w:rFonts w:ascii="CG Omega" w:hAnsi="CG Omega"/>
        </w:rPr>
      </w:pPr>
      <w:r w:rsidRPr="001D3E0C">
        <w:rPr>
          <w:rFonts w:ascii="CG Omega" w:hAnsi="CG Omega"/>
        </w:rPr>
        <w:t xml:space="preserve">    legalizacja, sprawdzanie urządzeń itp.) prowadzonych podczas dostaw materiałów,</w:t>
      </w:r>
    </w:p>
    <w:p w:rsidR="00F42FC5" w:rsidRPr="001D3E0C" w:rsidRDefault="00F42FC5" w:rsidP="001D3E0C">
      <w:pPr>
        <w:spacing w:after="0" w:line="240" w:lineRule="auto"/>
        <w:ind w:left="480"/>
        <w:jc w:val="both"/>
        <w:rPr>
          <w:rFonts w:ascii="CG Omega" w:hAnsi="CG Omega"/>
        </w:rPr>
      </w:pPr>
      <w:r w:rsidRPr="001D3E0C">
        <w:rPr>
          <w:rFonts w:ascii="CG Omega" w:hAnsi="CG Omega"/>
        </w:rPr>
        <w:t xml:space="preserve">    wytwarzania mieszanek i wykonywania poszczególnych elementów robót,</w:t>
      </w:r>
    </w:p>
    <w:p w:rsidR="00F42FC5" w:rsidRPr="001D3E0C" w:rsidRDefault="00F42FC5" w:rsidP="001D3E0C">
      <w:pPr>
        <w:spacing w:after="0" w:line="240" w:lineRule="auto"/>
        <w:jc w:val="both"/>
        <w:rPr>
          <w:rFonts w:ascii="CG Omega" w:hAnsi="CG Omega"/>
        </w:rPr>
      </w:pPr>
      <w:r w:rsidRPr="001D3E0C">
        <w:rPr>
          <w:rFonts w:ascii="CG Omega" w:hAnsi="CG Omega"/>
        </w:rPr>
        <w:t xml:space="preserve">        -   sposób postępowania z materiałami i robotami nie odpowiadającymi wymaganiom </w:t>
      </w:r>
    </w:p>
    <w:p w:rsidR="00F42FC5" w:rsidRPr="001D3E0C" w:rsidRDefault="005B058D" w:rsidP="001D3E0C">
      <w:pPr>
        <w:spacing w:after="0" w:line="240" w:lineRule="auto"/>
        <w:jc w:val="both"/>
        <w:rPr>
          <w:rFonts w:ascii="CG Omega" w:hAnsi="CG Omega"/>
        </w:rPr>
      </w:pPr>
      <w:r w:rsidRPr="001D3E0C">
        <w:rPr>
          <w:rFonts w:ascii="CG Omega" w:hAnsi="CG Omega"/>
        </w:rPr>
        <w:t xml:space="preserve">            umowy.</w:t>
      </w:r>
    </w:p>
    <w:p w:rsidR="00F42FC5" w:rsidRPr="001D3E0C" w:rsidRDefault="00F42FC5" w:rsidP="001D3E0C">
      <w:pPr>
        <w:spacing w:after="0" w:line="240" w:lineRule="auto"/>
        <w:jc w:val="both"/>
        <w:rPr>
          <w:rFonts w:ascii="CG Omega" w:hAnsi="CG Omega"/>
        </w:rPr>
      </w:pPr>
      <w:r w:rsidRPr="001D3E0C">
        <w:rPr>
          <w:rFonts w:ascii="CG Omega" w:hAnsi="CG Omega"/>
        </w:rPr>
        <w:t>Wykonawca będzie prowadził pomiary i badania materiałów oraz robót z częstotliwością gwarantującą , że roboty wykonano zgodnie z wymogami zawartymi w dokumentacji projektowej i specyfikacji technicznej. W przypadku, kiedy rodzaj i ilość badań nie zostały określone w szczegółowych specyfikacjach, zostaną one ustalone przez inspektora nadzoru inwestorskiego.</w:t>
      </w:r>
    </w:p>
    <w:p w:rsidR="00F42FC5" w:rsidRPr="001D3E0C" w:rsidRDefault="005B058D" w:rsidP="001D3E0C">
      <w:pPr>
        <w:spacing w:after="0" w:line="240" w:lineRule="auto"/>
        <w:ind w:left="60"/>
        <w:jc w:val="both"/>
        <w:rPr>
          <w:rFonts w:ascii="CG Omega" w:hAnsi="CG Omega"/>
          <w:b/>
          <w:bCs/>
        </w:rPr>
      </w:pPr>
      <w:r w:rsidRPr="001D3E0C">
        <w:rPr>
          <w:rFonts w:ascii="CG Omega" w:hAnsi="CG Omega"/>
          <w:b/>
          <w:bCs/>
        </w:rPr>
        <w:t xml:space="preserve">  </w:t>
      </w: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Pomiary</w:t>
      </w:r>
    </w:p>
    <w:p w:rsidR="00F42FC5" w:rsidRDefault="00F42FC5" w:rsidP="001D3E0C">
      <w:pPr>
        <w:spacing w:after="0" w:line="240" w:lineRule="auto"/>
        <w:ind w:left="60" w:firstLine="648"/>
        <w:jc w:val="both"/>
        <w:rPr>
          <w:rFonts w:ascii="CG Omega" w:hAnsi="CG Omega"/>
        </w:rPr>
      </w:pPr>
      <w:r w:rsidRPr="001D3E0C">
        <w:rPr>
          <w:rFonts w:ascii="CG Omega" w:hAnsi="CG Omega"/>
        </w:rPr>
        <w:t>Wszystkie badania i pomiary będą przeprowadzone zgodnie z wymaganiami norm. W przypadku, gdy normy nie obejmują jakiegokolwiek badania wymaganego w specyfikacji technicznej, stosować można wytyczne krajowe albo inne procedury, zaakceptowane przez inspektora nadzoru inwestorskiego. Przed przystąpieniem do pomiarów lub badań, Wykonawca powiadomi inspektora nadzoru inwestorskiego o rodzaju, miejscu i terminie pomiaru lub badania. Po wykonaniu pomiaru lub badania, Wykonawca powiadomi na piśmie a ich wyniki przekaże do akceptacji inspektora nadzoru inwestorskiego. Wykonawca będzie przekazywać inspektorowi nadzoru inwestorskiego kopie raportów z wynikami badań jak najszybciej, nie później jednak niż w terminie określonym w programie zap</w:t>
      </w:r>
      <w:r w:rsidR="005B058D" w:rsidRPr="001D3E0C">
        <w:rPr>
          <w:rFonts w:ascii="CG Omega" w:hAnsi="CG Omega"/>
        </w:rPr>
        <w:t>ewnienia jakości.</w:t>
      </w:r>
    </w:p>
    <w:p w:rsidR="001D3E0C" w:rsidRPr="001D3E0C" w:rsidRDefault="001D3E0C" w:rsidP="001D3E0C">
      <w:pPr>
        <w:spacing w:after="0" w:line="240" w:lineRule="auto"/>
        <w:ind w:left="60" w:firstLine="648"/>
        <w:jc w:val="both"/>
        <w:rPr>
          <w:rFonts w:ascii="CG Omega" w:hAnsi="CG Omega"/>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Dokumentacja budowy</w:t>
      </w:r>
    </w:p>
    <w:p w:rsidR="00F42FC5" w:rsidRPr="001D3E0C" w:rsidRDefault="00F42FC5" w:rsidP="001D3E0C">
      <w:pPr>
        <w:spacing w:after="0" w:line="240" w:lineRule="auto"/>
        <w:ind w:left="60"/>
        <w:jc w:val="both"/>
        <w:rPr>
          <w:rFonts w:ascii="CG Omega" w:hAnsi="CG Omega"/>
        </w:rPr>
      </w:pPr>
      <w:r w:rsidRPr="001D3E0C">
        <w:rPr>
          <w:rFonts w:ascii="CG Omega" w:hAnsi="CG Omega"/>
        </w:rPr>
        <w:t>Dokumentacja budowy, zgodnie z art. 3 pkt. 13 us</w:t>
      </w:r>
      <w:r w:rsidR="005B058D" w:rsidRPr="001D3E0C">
        <w:rPr>
          <w:rFonts w:ascii="CG Omega" w:hAnsi="CG Omega"/>
        </w:rPr>
        <w:t>tawy Prawo budowlane, obejmuje:</w:t>
      </w:r>
    </w:p>
    <w:p w:rsidR="00F42FC5" w:rsidRPr="001D3E0C" w:rsidRDefault="00F42FC5" w:rsidP="001D3E0C">
      <w:pPr>
        <w:numPr>
          <w:ilvl w:val="0"/>
          <w:numId w:val="13"/>
        </w:numPr>
        <w:spacing w:after="0" w:line="240" w:lineRule="auto"/>
        <w:jc w:val="both"/>
        <w:rPr>
          <w:rFonts w:ascii="CG Omega" w:hAnsi="CG Omega"/>
        </w:rPr>
      </w:pPr>
      <w:r w:rsidRPr="001D3E0C">
        <w:rPr>
          <w:rFonts w:ascii="CG Omega" w:hAnsi="CG Omega"/>
        </w:rPr>
        <w:t>pozwolenie na budowę wraz z załączonym projektem budowlanym,</w:t>
      </w:r>
    </w:p>
    <w:p w:rsidR="00F42FC5" w:rsidRPr="001D3E0C" w:rsidRDefault="00F42FC5" w:rsidP="001D3E0C">
      <w:pPr>
        <w:numPr>
          <w:ilvl w:val="0"/>
          <w:numId w:val="13"/>
        </w:numPr>
        <w:spacing w:after="0" w:line="240" w:lineRule="auto"/>
        <w:jc w:val="both"/>
        <w:rPr>
          <w:rFonts w:ascii="CG Omega" w:hAnsi="CG Omega"/>
        </w:rPr>
      </w:pPr>
      <w:r w:rsidRPr="001D3E0C">
        <w:rPr>
          <w:rFonts w:ascii="CG Omega" w:hAnsi="CG Omega"/>
        </w:rPr>
        <w:lastRenderedPageBreak/>
        <w:t>dziennik budowy,</w:t>
      </w:r>
    </w:p>
    <w:p w:rsidR="00F42FC5" w:rsidRPr="001D3E0C" w:rsidRDefault="00F42FC5" w:rsidP="001D3E0C">
      <w:pPr>
        <w:numPr>
          <w:ilvl w:val="0"/>
          <w:numId w:val="13"/>
        </w:numPr>
        <w:spacing w:after="0" w:line="240" w:lineRule="auto"/>
        <w:jc w:val="both"/>
        <w:rPr>
          <w:rFonts w:ascii="CG Omega" w:hAnsi="CG Omega"/>
        </w:rPr>
      </w:pPr>
      <w:r w:rsidRPr="001D3E0C">
        <w:rPr>
          <w:rFonts w:ascii="CG Omega" w:hAnsi="CG Omega"/>
        </w:rPr>
        <w:t>protokoły odbiorów częściowych i końcowych,</w:t>
      </w:r>
    </w:p>
    <w:p w:rsidR="00F42FC5" w:rsidRPr="001D3E0C" w:rsidRDefault="00F42FC5" w:rsidP="001D3E0C">
      <w:pPr>
        <w:numPr>
          <w:ilvl w:val="0"/>
          <w:numId w:val="13"/>
        </w:numPr>
        <w:spacing w:after="0" w:line="240" w:lineRule="auto"/>
        <w:jc w:val="both"/>
        <w:rPr>
          <w:rFonts w:ascii="CG Omega" w:hAnsi="CG Omega"/>
        </w:rPr>
      </w:pPr>
      <w:r w:rsidRPr="001D3E0C">
        <w:rPr>
          <w:rFonts w:ascii="CG Omega" w:hAnsi="CG Omega"/>
        </w:rPr>
        <w:t>książkę obmiarów robót,</w:t>
      </w:r>
    </w:p>
    <w:p w:rsidR="00F42FC5" w:rsidRPr="001D3E0C" w:rsidRDefault="00F42FC5" w:rsidP="001D3E0C">
      <w:pPr>
        <w:numPr>
          <w:ilvl w:val="0"/>
          <w:numId w:val="13"/>
        </w:numPr>
        <w:spacing w:after="0" w:line="240" w:lineRule="auto"/>
        <w:jc w:val="both"/>
        <w:rPr>
          <w:rFonts w:ascii="CG Omega" w:hAnsi="CG Omega"/>
        </w:rPr>
      </w:pPr>
      <w:r w:rsidRPr="001D3E0C">
        <w:rPr>
          <w:rFonts w:ascii="CG Omega" w:hAnsi="CG Omega"/>
        </w:rPr>
        <w:t>certyfikaty na znak bezpieczeństwa, dokumentację zgodności z Polską Normą lub aprobaty techniczne, protokoły konieczności dotyczące robót dodatkowych i kosztorysy na te roboty.</w:t>
      </w:r>
    </w:p>
    <w:p w:rsidR="00F42FC5" w:rsidRPr="001D3E0C" w:rsidRDefault="00F42FC5" w:rsidP="001D3E0C">
      <w:pPr>
        <w:spacing w:after="0" w:line="240" w:lineRule="auto"/>
        <w:jc w:val="both"/>
        <w:rPr>
          <w:rFonts w:ascii="CG Omega" w:hAnsi="CG Omega"/>
        </w:rPr>
      </w:pPr>
      <w:r w:rsidRPr="001D3E0C">
        <w:rPr>
          <w:rFonts w:ascii="CG Omega" w:hAnsi="CG Omega"/>
        </w:rPr>
        <w:t xml:space="preserve">       </w:t>
      </w:r>
    </w:p>
    <w:p w:rsidR="00F42FC5" w:rsidRPr="001D3E0C" w:rsidRDefault="00F42FC5" w:rsidP="001D3E0C">
      <w:pPr>
        <w:spacing w:after="0" w:line="240" w:lineRule="auto"/>
        <w:ind w:firstLine="360"/>
        <w:jc w:val="both"/>
        <w:rPr>
          <w:rFonts w:ascii="CG Omega" w:hAnsi="CG Omega"/>
        </w:rPr>
      </w:pPr>
      <w:r w:rsidRPr="001D3E0C">
        <w:rPr>
          <w:rFonts w:ascii="CG Omega" w:hAnsi="CG Omega"/>
        </w:rPr>
        <w:t>Dziennik budowy jest wymaganym dokumentem prawnym obowiązującym Zamawiającego i Wykonawcę w okresie od przekazania Wykonawcy terenu budowy (robót)</w:t>
      </w:r>
      <w:r w:rsidR="001D3E0C">
        <w:rPr>
          <w:rFonts w:ascii="CG Omega" w:hAnsi="CG Omega"/>
        </w:rPr>
        <w:t xml:space="preserve"> do końca okresu gwarancyjnego. </w:t>
      </w:r>
      <w:r w:rsidRPr="001D3E0C">
        <w:rPr>
          <w:rFonts w:ascii="CG Omega" w:hAnsi="CG Omega"/>
        </w:rPr>
        <w:t>Odpowiedzialność za prowadzenie dziennika budowy zgodnie z obowiązującymi przepisami spoczywa na Wykonawcy. Zapisy w dzienniku budowy będą dokonywane na bieżąco i będą dotyczyć przebiegu robót, stanu bezpieczeństwa ludzi i mienia oraz technicznej i gospodarczej strony budowy.</w:t>
      </w:r>
    </w:p>
    <w:p w:rsidR="00F42FC5" w:rsidRPr="001D3E0C" w:rsidRDefault="00F42FC5" w:rsidP="001D3E0C">
      <w:pPr>
        <w:spacing w:after="0" w:line="240" w:lineRule="auto"/>
        <w:ind w:firstLine="360"/>
        <w:jc w:val="both"/>
        <w:rPr>
          <w:rFonts w:ascii="CG Omega" w:hAnsi="CG Omega"/>
        </w:rPr>
      </w:pPr>
      <w:r w:rsidRPr="001D3E0C">
        <w:rPr>
          <w:rFonts w:ascii="CG Omega" w:hAnsi="CG Omega"/>
        </w:rPr>
        <w:t>Każdy zapis w dzienniku budowy będzie opatrzony datą jego dokonania, podpisem osoby, która dokonała zapisu, z podaniem jej imienia i nazwiska służbowego. Zapisy będą czytelne, dokonane trwałą techniką, w porządku chronologicznym, bezpośredn</w:t>
      </w:r>
      <w:r w:rsidR="001D3E0C">
        <w:rPr>
          <w:rFonts w:ascii="CG Omega" w:hAnsi="CG Omega"/>
        </w:rPr>
        <w:t xml:space="preserve">io jeden po drugim, bez przerw. </w:t>
      </w:r>
      <w:r w:rsidRPr="001D3E0C">
        <w:rPr>
          <w:rFonts w:ascii="CG Omega" w:hAnsi="CG Omega"/>
        </w:rPr>
        <w:t>Załączone do dziennika budowy protokoły i inne dokumenty będą oznaczone kolejnym numerem załącznika i opatrzone datą i podpisem Wykonawcy i inspektora nadzoru inwestorskiego.</w:t>
      </w:r>
    </w:p>
    <w:p w:rsidR="00F42FC5" w:rsidRPr="001D3E0C" w:rsidRDefault="00F42FC5" w:rsidP="001D3E0C">
      <w:pPr>
        <w:spacing w:after="0" w:line="240" w:lineRule="auto"/>
        <w:jc w:val="both"/>
        <w:rPr>
          <w:rFonts w:ascii="CG Omega" w:hAnsi="CG Omega"/>
        </w:rPr>
      </w:pPr>
      <w:r w:rsidRPr="001D3E0C">
        <w:rPr>
          <w:rFonts w:ascii="CG Omega" w:hAnsi="CG Omega"/>
        </w:rPr>
        <w:t>Dziennik budowy należy wypełnić zgodnie z obowiązującym prawem, przejrzyście, zrozumiale.</w:t>
      </w:r>
    </w:p>
    <w:p w:rsidR="00F42FC5" w:rsidRPr="001D3E0C" w:rsidRDefault="00F42FC5" w:rsidP="001D3E0C">
      <w:pPr>
        <w:spacing w:after="0" w:line="240" w:lineRule="auto"/>
        <w:ind w:left="60"/>
        <w:jc w:val="both"/>
        <w:rPr>
          <w:rFonts w:ascii="CG Omega" w:hAnsi="CG Omega"/>
          <w:b/>
          <w:bCs/>
        </w:rPr>
      </w:pPr>
    </w:p>
    <w:p w:rsidR="00F42FC5" w:rsidRPr="001D3E0C" w:rsidRDefault="00F42FC5" w:rsidP="001D3E0C">
      <w:pPr>
        <w:numPr>
          <w:ilvl w:val="0"/>
          <w:numId w:val="9"/>
        </w:numPr>
        <w:spacing w:after="0" w:line="240" w:lineRule="auto"/>
        <w:jc w:val="both"/>
        <w:rPr>
          <w:rFonts w:ascii="CG Omega" w:hAnsi="CG Omega"/>
          <w:b/>
          <w:bCs/>
        </w:rPr>
      </w:pPr>
      <w:r w:rsidRPr="001D3E0C">
        <w:rPr>
          <w:rFonts w:ascii="CG Omega" w:hAnsi="CG Omega"/>
          <w:b/>
          <w:bCs/>
        </w:rPr>
        <w:t>Wymagania dotyczące przedmiaru i obmiaru robót</w:t>
      </w:r>
    </w:p>
    <w:p w:rsidR="00F42FC5" w:rsidRPr="001D3E0C" w:rsidRDefault="00F42FC5" w:rsidP="001D3E0C">
      <w:pPr>
        <w:spacing w:after="0" w:line="240" w:lineRule="auto"/>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Ogólne zasady przedmiaru, obmiaru robót i prowadzenia książki obmiaru</w:t>
      </w:r>
    </w:p>
    <w:p w:rsidR="00F42FC5" w:rsidRPr="001D3E0C" w:rsidRDefault="00F42FC5" w:rsidP="001D3E0C">
      <w:pPr>
        <w:spacing w:after="0" w:line="240" w:lineRule="auto"/>
        <w:ind w:left="60" w:firstLine="420"/>
        <w:jc w:val="both"/>
        <w:rPr>
          <w:rFonts w:ascii="CG Omega" w:hAnsi="CG Omega"/>
          <w:color w:val="000000"/>
        </w:rPr>
      </w:pPr>
      <w:r w:rsidRPr="001D3E0C">
        <w:rPr>
          <w:rFonts w:ascii="CG Omega" w:hAnsi="CG Omega"/>
        </w:rPr>
        <w:t>Obmiar robót będzie określać faktyczny zakres wykonanych robót zgodnie z dokumentacją projektową i specyfikacją techniczną w jednostkach ustalonych w kosztorysie. Obmiaru robót dokonuje Wykonawca po pisemnym powiadomieniu inspektora nadzoru inwestorskiego o zakresie obmierzanych robót i terminie obmiaru, co najmniej na 3 dni przed tym terminem. Wyniki obmiaru będą wpisane do rejestru obmiarów. Jakikolwiek błąd lub przeoczenie (opuszczenie) w ilościach podanych w ślepym kosztorysie lub gdzie indziej w specyfikacji technicznej nie zwalnia Wykonawcy od obowiązku ukończenia wszystkich robót. Błędne dane zostaną poprawione wg instrukcji inspektora nadzoru inwestorskiego na piśmie. Obmiar gotowych robót będzie przeprowadzony z częstotliwością wymaganą do okresowej płatności na rzecz Wykonawcy lub w innym czasie określonym w warunkach umowy. Książka obmiarów jest niezbędna do udokumentowania wykonanych robót ulegających zakryciu lub zanikających, robót rozbiórkowych oraz związanych z remontami, modernizacją lub przebudową obiektów budowlanych. Obmiaru wykonanych robót dokonuje kierownik budowy.</w:t>
      </w:r>
    </w:p>
    <w:p w:rsidR="00F42FC5" w:rsidRPr="001D3E0C" w:rsidRDefault="00F42FC5" w:rsidP="001D3E0C">
      <w:pPr>
        <w:spacing w:after="0" w:line="240" w:lineRule="auto"/>
        <w:ind w:left="60"/>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Zasady określania ilości robót i materiałów</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Długości pomiędzy wyszczególnionymi punktami będą obmierzone poziomo, wzdłuż linii osiowej i podawane w [m]. Jeżeli specyfikacja techniczna nie wymaga dla określonych robót inaczej, objętości będą wyliczone w [m3], powierzchnie w [m2], a sprzęt i urządzenia w [</w:t>
      </w:r>
      <w:proofErr w:type="spellStart"/>
      <w:r w:rsidRPr="001D3E0C">
        <w:rPr>
          <w:rFonts w:ascii="CG Omega" w:hAnsi="CG Omega"/>
        </w:rPr>
        <w:t>szt</w:t>
      </w:r>
      <w:proofErr w:type="spellEnd"/>
      <w:r w:rsidRPr="001D3E0C">
        <w:rPr>
          <w:rFonts w:ascii="CG Omega" w:hAnsi="CG Omega"/>
        </w:rPr>
        <w:t>]. Przy podawaniu długości, objętości i powierzchni stosuje się dokładność do dwóch znaków po przecinku. Ilości, które mają być obmierzone wagowo, będą ważone w kilogramach lub tonach. Szczegółowe zasady obmiaru poszczególnych rodzajów robót są zawarte w katalogach stosowanych do wyceny robót budowlanych wyszczególnionych w podstawie wyceny przedm</w:t>
      </w:r>
      <w:r w:rsidR="001D3E0C">
        <w:rPr>
          <w:rFonts w:ascii="CG Omega" w:hAnsi="CG Omega"/>
        </w:rPr>
        <w:t>iaru.</w:t>
      </w:r>
    </w:p>
    <w:p w:rsidR="00F42FC5" w:rsidRPr="001D3E0C" w:rsidRDefault="00F42FC5" w:rsidP="001D3E0C">
      <w:pPr>
        <w:spacing w:after="0" w:line="240" w:lineRule="auto"/>
        <w:ind w:left="60"/>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Urządzenia i sprzęt pomiarowy</w:t>
      </w:r>
    </w:p>
    <w:p w:rsidR="00F42FC5" w:rsidRPr="001D3E0C" w:rsidRDefault="00F42FC5" w:rsidP="001D3E0C">
      <w:pPr>
        <w:spacing w:after="0" w:line="240" w:lineRule="auto"/>
        <w:ind w:left="60"/>
        <w:jc w:val="both"/>
        <w:rPr>
          <w:rFonts w:ascii="CG Omega" w:hAnsi="CG Omega"/>
        </w:rPr>
      </w:pP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lastRenderedPageBreak/>
        <w:t>Urządzenia i sprzęt pomiarowy zostaną dostarczone przez Wykonawcę. Jeżeli urządzenia te lub sprzęt pomiarowy wymagają badań atestujących, to Wykonawca przedstawi inspektorowi nadzoru inwestorskiego ważne świadectwa. Wszystkie urządzenia i sprzęt pomiarowy będą przez Wykonawcę utrzymywane w należytym stanie przez cały okres wykonywania robót.</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Urządzenia i sprzęt pomiarowy, stosowane w czasie obmiaru robót, wymagają akceptacji inspektora nadzoru inwestorskiego.</w:t>
      </w:r>
    </w:p>
    <w:p w:rsidR="00F42FC5" w:rsidRPr="001D3E0C" w:rsidRDefault="00F42FC5" w:rsidP="001D3E0C">
      <w:pPr>
        <w:spacing w:after="0" w:line="240" w:lineRule="auto"/>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Czas przeprowadzenia pomiarów</w:t>
      </w:r>
    </w:p>
    <w:p w:rsidR="00F42FC5" w:rsidRPr="001D3E0C" w:rsidRDefault="00F42FC5" w:rsidP="001D3E0C">
      <w:pPr>
        <w:spacing w:after="0" w:line="240" w:lineRule="auto"/>
        <w:ind w:left="60" w:firstLine="360"/>
        <w:jc w:val="both"/>
        <w:rPr>
          <w:rFonts w:ascii="CG Omega" w:hAnsi="CG Omega"/>
        </w:rPr>
      </w:pPr>
      <w:r w:rsidRPr="001D3E0C">
        <w:rPr>
          <w:rFonts w:ascii="CG Omega" w:hAnsi="CG Omega"/>
        </w:rPr>
        <w:t>Obmiary będą przeprowadzone przed częściowym lub ostatecznym odbiorem odcinków robót, a także w przypadku występowania dłuższej przerwy w robotach budowlanych. Obmiar robót zanikających przeprowadza się w czasie ich wykonania. Obmiar robót podlegających zakryciu przeprowadza się przed ich zakryciem. Wymiary skomplikowanych powierzchni lub objętości będą uzupełnione odpowiednimi szkicami dołączonymi do książki obmiarów. Roboty pomiarowe wykonane będą w sposób zrozumiały i jednoznaczny.</w:t>
      </w:r>
    </w:p>
    <w:p w:rsidR="00F42FC5" w:rsidRPr="001D3E0C" w:rsidRDefault="00F42FC5" w:rsidP="001D3E0C">
      <w:pPr>
        <w:spacing w:after="0" w:line="240" w:lineRule="auto"/>
        <w:ind w:left="60"/>
        <w:jc w:val="both"/>
        <w:rPr>
          <w:rFonts w:ascii="CG Omega" w:hAnsi="CG Omega"/>
        </w:rPr>
      </w:pPr>
    </w:p>
    <w:p w:rsidR="00F42FC5" w:rsidRPr="001D3E0C" w:rsidRDefault="00F42FC5" w:rsidP="001D3E0C">
      <w:pPr>
        <w:numPr>
          <w:ilvl w:val="0"/>
          <w:numId w:val="9"/>
        </w:numPr>
        <w:spacing w:after="0" w:line="240" w:lineRule="auto"/>
        <w:jc w:val="both"/>
        <w:rPr>
          <w:rFonts w:ascii="CG Omega" w:hAnsi="CG Omega"/>
          <w:b/>
          <w:bCs/>
        </w:rPr>
      </w:pPr>
      <w:r w:rsidRPr="001D3E0C">
        <w:rPr>
          <w:rFonts w:ascii="CG Omega" w:hAnsi="CG Omega"/>
          <w:b/>
          <w:bCs/>
        </w:rPr>
        <w:t>Odbiór robót budowlanych</w:t>
      </w:r>
    </w:p>
    <w:p w:rsidR="00F42FC5" w:rsidRPr="001D3E0C" w:rsidRDefault="00F42FC5" w:rsidP="001D3E0C">
      <w:pPr>
        <w:spacing w:after="0" w:line="240" w:lineRule="auto"/>
        <w:jc w:val="both"/>
        <w:rPr>
          <w:rFonts w:ascii="CG Omega" w:hAnsi="CG Omega"/>
          <w:b/>
          <w:bCs/>
        </w:rPr>
      </w:pPr>
    </w:p>
    <w:p w:rsidR="00F42FC5" w:rsidRPr="001D3E0C" w:rsidRDefault="001D3E0C" w:rsidP="001D3E0C">
      <w:pPr>
        <w:numPr>
          <w:ilvl w:val="1"/>
          <w:numId w:val="9"/>
        </w:numPr>
        <w:spacing w:after="0" w:line="240" w:lineRule="auto"/>
        <w:jc w:val="both"/>
        <w:rPr>
          <w:rFonts w:ascii="CG Omega" w:hAnsi="CG Omega"/>
          <w:b/>
          <w:bCs/>
        </w:rPr>
      </w:pPr>
      <w:r>
        <w:rPr>
          <w:rFonts w:ascii="CG Omega" w:hAnsi="CG Omega"/>
          <w:b/>
          <w:bCs/>
        </w:rPr>
        <w:t>Rodzaje odbiorów</w:t>
      </w:r>
    </w:p>
    <w:p w:rsidR="00F42FC5" w:rsidRPr="001D3E0C" w:rsidRDefault="00F42FC5" w:rsidP="001D3E0C">
      <w:pPr>
        <w:spacing w:after="0" w:line="240" w:lineRule="auto"/>
        <w:ind w:left="60"/>
        <w:jc w:val="both"/>
        <w:rPr>
          <w:rFonts w:ascii="CG Omega" w:hAnsi="CG Omega"/>
        </w:rPr>
      </w:pPr>
      <w:r w:rsidRPr="001D3E0C">
        <w:rPr>
          <w:rFonts w:ascii="CG Omega" w:hAnsi="CG Omega"/>
        </w:rPr>
        <w:t>Niniejszą specyfikacją techniczną ustala się, że wykonane roboty podlega</w:t>
      </w:r>
      <w:r w:rsidR="005B058D" w:rsidRPr="001D3E0C">
        <w:rPr>
          <w:rFonts w:ascii="CG Omega" w:hAnsi="CG Omega"/>
        </w:rPr>
        <w:t>ją następującym etapom odbioru:</w:t>
      </w:r>
    </w:p>
    <w:p w:rsidR="00F42FC5" w:rsidRPr="001D3E0C" w:rsidRDefault="00F42FC5" w:rsidP="001D3E0C">
      <w:pPr>
        <w:spacing w:after="0" w:line="240" w:lineRule="auto"/>
        <w:ind w:left="60"/>
        <w:jc w:val="both"/>
        <w:rPr>
          <w:rFonts w:ascii="CG Omega" w:hAnsi="CG Omega"/>
        </w:rPr>
      </w:pPr>
      <w:r w:rsidRPr="001D3E0C">
        <w:rPr>
          <w:rFonts w:ascii="CG Omega" w:hAnsi="CG Omega"/>
        </w:rPr>
        <w:t xml:space="preserve">        a/ odbiorowi robót zanikających i ulegających zakryciu,</w:t>
      </w:r>
    </w:p>
    <w:p w:rsidR="00F42FC5" w:rsidRPr="001D3E0C" w:rsidRDefault="00F42FC5" w:rsidP="001D3E0C">
      <w:pPr>
        <w:spacing w:after="0" w:line="240" w:lineRule="auto"/>
        <w:ind w:left="60"/>
        <w:jc w:val="both"/>
        <w:rPr>
          <w:rFonts w:ascii="CG Omega" w:hAnsi="CG Omega"/>
        </w:rPr>
      </w:pPr>
      <w:r w:rsidRPr="001D3E0C">
        <w:rPr>
          <w:rFonts w:ascii="CG Omega" w:hAnsi="CG Omega"/>
        </w:rPr>
        <w:t xml:space="preserve">        b/ odbiorowi częściowemu,</w:t>
      </w:r>
    </w:p>
    <w:p w:rsidR="00F42FC5" w:rsidRPr="001D3E0C" w:rsidRDefault="00F42FC5" w:rsidP="001D3E0C">
      <w:pPr>
        <w:spacing w:after="0" w:line="240" w:lineRule="auto"/>
        <w:ind w:left="60"/>
        <w:jc w:val="both"/>
        <w:rPr>
          <w:rFonts w:ascii="CG Omega" w:hAnsi="CG Omega"/>
        </w:rPr>
      </w:pPr>
      <w:r w:rsidRPr="001D3E0C">
        <w:rPr>
          <w:rFonts w:ascii="CG Omega" w:hAnsi="CG Omega"/>
        </w:rPr>
        <w:t xml:space="preserve">        c/ odbiorowi ostatecznemu,</w:t>
      </w:r>
    </w:p>
    <w:p w:rsidR="00F42FC5" w:rsidRDefault="00F42FC5" w:rsidP="001D3E0C">
      <w:pPr>
        <w:spacing w:after="0" w:line="240" w:lineRule="auto"/>
        <w:ind w:left="60"/>
        <w:jc w:val="both"/>
        <w:rPr>
          <w:rFonts w:ascii="CG Omega" w:hAnsi="CG Omega"/>
        </w:rPr>
      </w:pPr>
      <w:r w:rsidRPr="001D3E0C">
        <w:rPr>
          <w:rFonts w:ascii="CG Omega" w:hAnsi="CG Omega"/>
        </w:rPr>
        <w:t xml:space="preserve">      </w:t>
      </w:r>
      <w:r w:rsidR="005B058D" w:rsidRPr="001D3E0C">
        <w:rPr>
          <w:rFonts w:ascii="CG Omega" w:hAnsi="CG Omega"/>
        </w:rPr>
        <w:t xml:space="preserve">  d/ odbiorowi pogwarancyjnemu.</w:t>
      </w:r>
    </w:p>
    <w:p w:rsidR="001D3E0C" w:rsidRPr="001D3E0C" w:rsidRDefault="001D3E0C" w:rsidP="001D3E0C">
      <w:pPr>
        <w:spacing w:after="0" w:line="240" w:lineRule="auto"/>
        <w:ind w:left="60"/>
        <w:jc w:val="both"/>
        <w:rPr>
          <w:rFonts w:ascii="CG Omega" w:hAnsi="CG Omega"/>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Odbiór robót ulegających zakryciu lub zanikających</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zanikających i ulegających zakryciu dokonuje in</w:t>
      </w:r>
      <w:r w:rsidR="005B058D" w:rsidRPr="001D3E0C">
        <w:rPr>
          <w:rFonts w:ascii="CG Omega" w:hAnsi="CG Omega"/>
        </w:rPr>
        <w:t>spektor nadzoru inwestorskiego.</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Gotowość danej części robót do odbioru zgłasza Wykonawca wpisem do dziennika budowy z jednoczesnym powiadomieniem inspektora nadzoru inwestorskiego. Odbiór będzie przeprowadzony niezwłocznie, nie później jednak niż w ciągu 3 dni od daty zgłoszenia wpisem do dziennika budowy i powiadomienia o tym fakcie inspektora nadzoru inwestorskiego.</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Jakość i ilość robót ulegających zakryciu i zanikających ocenia inspektor nadzoru inwestorskiego na podstawie dokumentów zawierających komplet wyników badań laboratoryjnych i w oparciu o przeprowadzone pomiary, zgodnie z dokumentacją projektową, specyfikacją techniczną i uprzednimi ustaleniami.</w:t>
      </w:r>
    </w:p>
    <w:p w:rsidR="00F42FC5" w:rsidRPr="001D3E0C" w:rsidRDefault="00F42FC5" w:rsidP="001D3E0C">
      <w:pPr>
        <w:spacing w:after="0" w:line="240" w:lineRule="auto"/>
        <w:ind w:left="60"/>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Odbiór częściowy i odbiór etapowy</w:t>
      </w:r>
    </w:p>
    <w:p w:rsidR="00F42FC5" w:rsidRPr="001D3E0C" w:rsidRDefault="00F42FC5" w:rsidP="001D3E0C">
      <w:pPr>
        <w:spacing w:after="0" w:line="240" w:lineRule="auto"/>
        <w:ind w:left="60" w:firstLine="420"/>
        <w:jc w:val="both"/>
        <w:rPr>
          <w:rFonts w:ascii="CG Omega" w:hAnsi="CG Omega"/>
          <w:b/>
          <w:bCs/>
        </w:rPr>
      </w:pPr>
      <w:r w:rsidRPr="001D3E0C">
        <w:rPr>
          <w:rFonts w:ascii="CG Omega" w:hAnsi="CG Omega"/>
        </w:rPr>
        <w:t>Odbiór częściowy polega na ocenie ilości i jakości wykonanych części robót. Odbioru częściowego robót dokonuje się wg zasad jak przy odbiorze końcowym robót. Odbioru robót dokonuje inspektor nadzoru inwestorskiego przy udziale Wykonawcy i Zamawiającego.</w:t>
      </w:r>
    </w:p>
    <w:p w:rsidR="00F42FC5" w:rsidRPr="001D3E0C" w:rsidRDefault="00F42FC5" w:rsidP="001D3E0C">
      <w:pPr>
        <w:spacing w:after="0" w:line="240" w:lineRule="auto"/>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Odbiór końcowy</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 xml:space="preserve">Odbiór końcowy polega na finalnej ocenie rzeczywistego wykonania robót przewidzianych niniejszą specyfikacją techniczną w odniesieniu do ich ilości, jakości i wartości. Odbiór końcowy robót będzie stwierdzony przez Wykonawcę wpisem do dziennika budowy i powiadomieniem na piśmie Zamawiającego. Odbiór końcowy robót nastąpi w terminie określonym w warunkach umowy, licząc od dnia potwierdzenia przez inspektora </w:t>
      </w:r>
      <w:r w:rsidRPr="001D3E0C">
        <w:rPr>
          <w:rFonts w:ascii="CG Omega" w:hAnsi="CG Omega"/>
        </w:rPr>
        <w:lastRenderedPageBreak/>
        <w:t>nadzoru inwestorskiego zakończenia robót i przyjęcia dokumentów potrzebnych do odbioru końcowego.</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Odbioru końcowego dokona komisja wyznaczona przez Zamawiającego w obecności inspektora nadzoru inwestorskiego i Wykonawcy. Komisja odbierająca roboty dokona ich oceny jakościowej na podstawie przedłożonych dokumentów, wyników badań i pomiarów, ocenie wizualnej oraz zgodności wykonania robót z dokumentacją projektową i specyfikacją techniczną. W toku odbioru końcowego robót, komisja zapozna się z realizacją ustaleń przyjętych w trakcie odbiorów robót zanikających i ulegających zakryciu, zwłaszcza w zakresie wykonania robót uzupełniających i robót poprawkowych.</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W przypadku nie wykonania wyznaczonych robót poprawkowych lub robót uzupełniających w robotach wykończeniowych, komisja przerwie swoje czynności i ustali nowy termin odbioru końcowego. W przypadku stwierdzenia przez komisję, że jakość wykonanych robót w poszczególnych asortymentach nieznacznie odbiega od wymaganej dokumentacji projektowej i specyfikacji technicznej z uwzględnieniem tolerancji i nie ma większego wpływu na cechy eksploatacyjne, trwałość i bezpieczeństwo przeciwpożarowe, komisja dokona potrąceń, oceniając pomniejszoną wartość wykonanych robót w stosunku do wymagań przyjętych w warunkach umowy.</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Podstawowym dokumentem do dokonania odbioru końcowego robót jest protokół odbioru sporządzony wg wzoru ustalonego przez Zamawiającego. Do odbioru końcowego robót, Wykonawca jest zobowiązany przygotować następujące dokumenty:</w:t>
      </w:r>
    </w:p>
    <w:p w:rsidR="00F42FC5" w:rsidRPr="001D3E0C" w:rsidRDefault="00F42FC5" w:rsidP="001D3E0C">
      <w:pPr>
        <w:spacing w:after="0" w:line="240" w:lineRule="auto"/>
        <w:ind w:left="60"/>
        <w:jc w:val="both"/>
        <w:rPr>
          <w:rFonts w:ascii="CG Omega" w:hAnsi="CG Omega"/>
        </w:rPr>
      </w:pP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oświadczenie kierownika budowy o zgodności wykonania zadania przewidzianego</w:t>
      </w:r>
    </w:p>
    <w:p w:rsidR="00F42FC5" w:rsidRPr="001D3E0C" w:rsidRDefault="00F42FC5" w:rsidP="001D3E0C">
      <w:pPr>
        <w:spacing w:after="0" w:line="240" w:lineRule="auto"/>
        <w:ind w:left="840"/>
        <w:jc w:val="both"/>
        <w:rPr>
          <w:rFonts w:ascii="CG Omega" w:hAnsi="CG Omega"/>
        </w:rPr>
      </w:pPr>
      <w:r w:rsidRPr="001D3E0C">
        <w:rPr>
          <w:rFonts w:ascii="CG Omega" w:hAnsi="CG Omega"/>
        </w:rPr>
        <w:t>niniejszą specyfikacją techniczną  z projektem budowlanym i warunkami pozwolenia</w:t>
      </w:r>
    </w:p>
    <w:p w:rsidR="00F42FC5" w:rsidRPr="001D3E0C" w:rsidRDefault="00F42FC5" w:rsidP="001D3E0C">
      <w:pPr>
        <w:spacing w:after="0" w:line="240" w:lineRule="auto"/>
        <w:ind w:left="840"/>
        <w:jc w:val="both"/>
        <w:rPr>
          <w:rFonts w:ascii="CG Omega" w:hAnsi="CG Omega"/>
        </w:rPr>
      </w:pPr>
      <w:r w:rsidRPr="001D3E0C">
        <w:rPr>
          <w:rFonts w:ascii="CG Omega" w:hAnsi="CG Omega"/>
        </w:rPr>
        <w:t>na budowę, o doprowadzeniu do należytego stanu i porządku terenu robót (budowy),</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dokumentację projektową z ewentualnymi naniesionymi zmianami przez projektanta</w:t>
      </w:r>
    </w:p>
    <w:p w:rsidR="00F42FC5" w:rsidRPr="001D3E0C" w:rsidRDefault="00F42FC5" w:rsidP="001D3E0C">
      <w:pPr>
        <w:spacing w:after="0" w:line="240" w:lineRule="auto"/>
        <w:ind w:left="840"/>
        <w:jc w:val="both"/>
        <w:rPr>
          <w:rFonts w:ascii="CG Omega" w:hAnsi="CG Omega"/>
        </w:rPr>
      </w:pPr>
      <w:r w:rsidRPr="001D3E0C">
        <w:rPr>
          <w:rFonts w:ascii="CG Omega" w:hAnsi="CG Omega"/>
        </w:rPr>
        <w:t>oraz dodatkową, jeśli została sporządzona w trakcie realizacji umowy,</w:t>
      </w:r>
    </w:p>
    <w:p w:rsidR="00F42FC5" w:rsidRPr="001D3E0C" w:rsidRDefault="00F42FC5" w:rsidP="001D3E0C">
      <w:pPr>
        <w:spacing w:after="0" w:line="240" w:lineRule="auto"/>
        <w:jc w:val="both"/>
        <w:rPr>
          <w:rFonts w:ascii="CG Omega" w:hAnsi="CG Omega"/>
          <w:b/>
          <w:bCs/>
        </w:rPr>
      </w:pPr>
      <w:r w:rsidRPr="001D3E0C">
        <w:rPr>
          <w:rFonts w:ascii="CG Omega" w:hAnsi="CG Omega"/>
        </w:rPr>
        <w:t xml:space="preserve">        -    specyfikacje techniczne (podstawowe z dokumentów umowy i ewentualnie </w:t>
      </w:r>
    </w:p>
    <w:p w:rsidR="00F42FC5" w:rsidRPr="001D3E0C" w:rsidRDefault="00F42FC5" w:rsidP="001D3E0C">
      <w:pPr>
        <w:spacing w:after="0" w:line="240" w:lineRule="auto"/>
        <w:ind w:left="60"/>
        <w:jc w:val="both"/>
        <w:rPr>
          <w:rFonts w:ascii="CG Omega" w:hAnsi="CG Omega"/>
        </w:rPr>
      </w:pPr>
      <w:r w:rsidRPr="001D3E0C">
        <w:rPr>
          <w:rFonts w:ascii="CG Omega" w:hAnsi="CG Omega"/>
        </w:rPr>
        <w:t xml:space="preserve">             uzupełniające lub zamienne),</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recepty i ustalenia technologiczne,</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dziennik budowy i rejestry obmiarów (oryginały),</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wyniki pomiarów kontrolnych oraz badań i oznaczeń laboratoryjnych zgodnie ze specyfikacją techniczną,</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deklaracje zgodności lub certyfikaty zgodności wbudowanych materiałów zgodnie ze specyfikacją techniczną,</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rysunki (dokumentacje) na wykonanie robót towarzyszących, oraz protokoły odbioru i przekazania tych robót właścicielom urządzeń,</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inwentaryzację powykonawczą robót,</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karty gwarancyjne zamontowanych urządzeń,</w:t>
      </w:r>
    </w:p>
    <w:p w:rsidR="00F42FC5" w:rsidRPr="001D3E0C" w:rsidRDefault="00F42FC5" w:rsidP="001D3E0C">
      <w:pPr>
        <w:spacing w:after="0" w:line="240" w:lineRule="auto"/>
        <w:ind w:left="480"/>
        <w:jc w:val="both"/>
        <w:rPr>
          <w:rFonts w:ascii="CG Omega" w:hAnsi="CG Omega"/>
        </w:rPr>
      </w:pPr>
    </w:p>
    <w:p w:rsidR="00F42FC5" w:rsidRPr="001D3E0C" w:rsidRDefault="00F42FC5" w:rsidP="001D3E0C">
      <w:pPr>
        <w:spacing w:after="0" w:line="240" w:lineRule="auto"/>
        <w:ind w:firstLine="480"/>
        <w:jc w:val="both"/>
        <w:rPr>
          <w:rFonts w:ascii="CG Omega" w:hAnsi="CG Omega"/>
        </w:rPr>
      </w:pPr>
      <w:r w:rsidRPr="001D3E0C">
        <w:rPr>
          <w:rFonts w:ascii="CG Omega" w:hAnsi="CG Omega"/>
        </w:rPr>
        <w:t>W przypadku, gdy wg komisji, roboty pod względem przygotowania dokumentacyjnego nie będą gotowe do odbioru końcowego, komisja w porozumieniu z Wykonawcą wyznaczy ponowny termin odbioru końcowego robót.</w:t>
      </w:r>
    </w:p>
    <w:p w:rsidR="00F42FC5" w:rsidRDefault="00F42FC5" w:rsidP="001D3E0C">
      <w:pPr>
        <w:spacing w:after="0" w:line="240" w:lineRule="auto"/>
        <w:jc w:val="both"/>
        <w:rPr>
          <w:rFonts w:ascii="CG Omega" w:hAnsi="CG Omega"/>
        </w:rPr>
      </w:pPr>
      <w:r w:rsidRPr="001D3E0C">
        <w:rPr>
          <w:rFonts w:ascii="CG Omega" w:hAnsi="CG Omega"/>
        </w:rPr>
        <w:t xml:space="preserve">Wszystkie zarządzone przez komisję roboty poprawkowe lub uzupełniające będą zestawione wg wzoru ustalonego przez Zamawiającego. Termin wykonania robót poprawkowych </w:t>
      </w:r>
      <w:r w:rsidRPr="001D3E0C">
        <w:rPr>
          <w:rFonts w:ascii="CG Omega" w:hAnsi="CG Omega"/>
        </w:rPr>
        <w:br/>
        <w:t>i uz</w:t>
      </w:r>
      <w:r w:rsidR="001D3E0C">
        <w:rPr>
          <w:rFonts w:ascii="CG Omega" w:hAnsi="CG Omega"/>
        </w:rPr>
        <w:t>upełniających wyznaczy komisja.</w:t>
      </w:r>
    </w:p>
    <w:p w:rsidR="001D3E0C" w:rsidRPr="001D3E0C" w:rsidRDefault="001D3E0C" w:rsidP="001D3E0C">
      <w:pPr>
        <w:spacing w:after="0" w:line="240" w:lineRule="auto"/>
        <w:jc w:val="both"/>
        <w:rPr>
          <w:rFonts w:ascii="CG Omega" w:hAnsi="CG Omega"/>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Odbiór po okresie rękojmi</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Zamawiający pod koniec okresu rękojmi organizuje odbiór „po okresie rękojmi”. Odbiór taki będzie wymagał przygoto</w:t>
      </w:r>
      <w:r w:rsidR="005B058D" w:rsidRPr="001D3E0C">
        <w:rPr>
          <w:rFonts w:ascii="CG Omega" w:hAnsi="CG Omega"/>
        </w:rPr>
        <w:t>wania następujących dokumentów:</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umowy o wykonanie robót budowlanych,</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protokołu odbioru końcowego robót,</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dokumentów potwierdzających usunięcie wad zgłoszonych w trakcie odbioru końcowego robót,</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lastRenderedPageBreak/>
        <w:t>dokumentów dotyczących wad zgłoszonych w okresie rękojmi oraz potwierdzenia usunięcia tych wad,</w:t>
      </w:r>
    </w:p>
    <w:p w:rsidR="00F42FC5" w:rsidRPr="001D3E0C" w:rsidRDefault="00F42FC5" w:rsidP="001D3E0C">
      <w:pPr>
        <w:numPr>
          <w:ilvl w:val="0"/>
          <w:numId w:val="11"/>
        </w:numPr>
        <w:spacing w:after="0" w:line="240" w:lineRule="auto"/>
        <w:jc w:val="both"/>
        <w:rPr>
          <w:rFonts w:ascii="CG Omega" w:hAnsi="CG Omega"/>
          <w:b/>
          <w:bCs/>
        </w:rPr>
      </w:pPr>
      <w:r w:rsidRPr="001D3E0C">
        <w:rPr>
          <w:rFonts w:ascii="CG Omega" w:hAnsi="CG Omega"/>
        </w:rPr>
        <w:t>innych dokumentów niezbędnych do przeprowadzenia czynności odbioru.</w:t>
      </w:r>
    </w:p>
    <w:p w:rsidR="00F42FC5" w:rsidRPr="001D3E0C" w:rsidRDefault="00F42FC5" w:rsidP="001D3E0C">
      <w:pPr>
        <w:spacing w:after="0" w:line="240" w:lineRule="auto"/>
        <w:ind w:left="60"/>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Odbiór ostateczny – pogwarancyjny</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Odbiór pogwarancyjny polega na ocenie wykonanych robót związanych z usunięciem wad stwierdzonych przy odbiorze końcowym oraz przy odbiorze po okresie rękojmi oraz ewentualnych wad zaistniałych w okresie pogwarancyjnym.</w:t>
      </w:r>
    </w:p>
    <w:p w:rsidR="00F42FC5" w:rsidRPr="001D3E0C" w:rsidRDefault="00F42FC5" w:rsidP="001D3E0C">
      <w:pPr>
        <w:spacing w:after="0" w:line="240" w:lineRule="auto"/>
        <w:ind w:left="60"/>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Dokumentacja powykonawcza, instrukcje eksploatacji i konserwacji urządzeń</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Dokumentacja powykonawcza została wyszególniona w punkcie 8.5 niniejszej specyfikacji technicznej.</w:t>
      </w:r>
    </w:p>
    <w:p w:rsidR="00F42FC5" w:rsidRPr="001D3E0C" w:rsidRDefault="00F42FC5" w:rsidP="001D3E0C">
      <w:pPr>
        <w:spacing w:after="0" w:line="240" w:lineRule="auto"/>
        <w:ind w:left="60"/>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Dokumenty do odbioru obiektu budowlanego</w:t>
      </w:r>
    </w:p>
    <w:p w:rsidR="00F42FC5" w:rsidRPr="001D3E0C" w:rsidRDefault="00F42FC5" w:rsidP="001D3E0C">
      <w:pPr>
        <w:spacing w:after="0" w:line="240" w:lineRule="auto"/>
        <w:ind w:left="60" w:firstLine="360"/>
        <w:jc w:val="both"/>
        <w:rPr>
          <w:rFonts w:ascii="CG Omega" w:hAnsi="CG Omega"/>
        </w:rPr>
      </w:pPr>
      <w:r w:rsidRPr="001D3E0C">
        <w:rPr>
          <w:rFonts w:ascii="CG Omega" w:hAnsi="CG Omega"/>
        </w:rPr>
        <w:t>Tematem odbioru są wykonane roboty wyszczególnione w niniejszej specyfikacji technicznej. Dokumenty do odbioru są wykazane w punkcie 8.6 specyfikacji.</w:t>
      </w:r>
    </w:p>
    <w:p w:rsidR="00F42FC5" w:rsidRPr="001D3E0C" w:rsidRDefault="00F42FC5" w:rsidP="001D3E0C">
      <w:pPr>
        <w:spacing w:after="0" w:line="240" w:lineRule="auto"/>
        <w:jc w:val="both"/>
        <w:rPr>
          <w:rFonts w:ascii="CG Omega" w:hAnsi="CG Omega"/>
        </w:rPr>
      </w:pPr>
    </w:p>
    <w:p w:rsidR="00F42FC5" w:rsidRPr="001D3E0C" w:rsidRDefault="00F42FC5" w:rsidP="001D3E0C">
      <w:pPr>
        <w:numPr>
          <w:ilvl w:val="0"/>
          <w:numId w:val="9"/>
        </w:numPr>
        <w:spacing w:after="0" w:line="240" w:lineRule="auto"/>
        <w:jc w:val="both"/>
        <w:rPr>
          <w:rFonts w:ascii="CG Omega" w:hAnsi="CG Omega"/>
          <w:b/>
          <w:bCs/>
        </w:rPr>
      </w:pPr>
      <w:r w:rsidRPr="001D3E0C">
        <w:rPr>
          <w:rFonts w:ascii="CG Omega" w:hAnsi="CG Omega"/>
          <w:b/>
          <w:bCs/>
        </w:rPr>
        <w:t>Rozliczenie robót</w:t>
      </w:r>
    </w:p>
    <w:p w:rsidR="00F42FC5" w:rsidRPr="001D3E0C" w:rsidRDefault="00F42FC5" w:rsidP="001D3E0C">
      <w:pPr>
        <w:spacing w:after="0" w:line="240" w:lineRule="auto"/>
        <w:ind w:left="60" w:firstLine="360"/>
        <w:jc w:val="both"/>
        <w:rPr>
          <w:rFonts w:ascii="CG Omega" w:hAnsi="CG Omega"/>
        </w:rPr>
      </w:pPr>
      <w:r w:rsidRPr="001D3E0C">
        <w:rPr>
          <w:rFonts w:ascii="CG Omega" w:hAnsi="CG Omega"/>
        </w:rPr>
        <w:t>Podstawą płatności jest cena jednostkowa skalkulowana przez Wykonawcę za jednostkę obmiarową dla danej pozycji kosztorysu. Dla pozycji kosztorysowych wycenionych ryczałtowo, podstawą płatności jest wartość (kwota) podana przez Wykonawcę w danej pozycji kosztorysu.</w:t>
      </w:r>
    </w:p>
    <w:p w:rsidR="00F42FC5" w:rsidRPr="001D3E0C" w:rsidRDefault="00F42FC5" w:rsidP="001D3E0C">
      <w:pPr>
        <w:spacing w:after="0" w:line="240" w:lineRule="auto"/>
        <w:ind w:left="60" w:firstLine="360"/>
        <w:jc w:val="both"/>
        <w:rPr>
          <w:rFonts w:ascii="CG Omega" w:hAnsi="CG Omega"/>
        </w:rPr>
      </w:pPr>
      <w:r w:rsidRPr="001D3E0C">
        <w:rPr>
          <w:rFonts w:ascii="CG Omega" w:hAnsi="CG Omega"/>
        </w:rPr>
        <w:t>Cena jednostkowa lub kwota ryczałtowa pozycji kosztorysowej będzie uwzględniać wszystkie czynności, wymagania i badania składające się na jej wykonanie, określone dla tej roboty w specyfikacji technicznej</w:t>
      </w:r>
      <w:r w:rsidR="005B058D" w:rsidRPr="001D3E0C">
        <w:rPr>
          <w:rFonts w:ascii="CG Omega" w:hAnsi="CG Omega"/>
        </w:rPr>
        <w:t xml:space="preserve"> i w dokumentacji projektowej. </w:t>
      </w:r>
    </w:p>
    <w:p w:rsidR="00F42FC5" w:rsidRPr="001D3E0C" w:rsidRDefault="00F42FC5" w:rsidP="001D3E0C">
      <w:pPr>
        <w:spacing w:after="0" w:line="240" w:lineRule="auto"/>
        <w:ind w:left="60"/>
        <w:jc w:val="both"/>
        <w:rPr>
          <w:rFonts w:ascii="CG Omega" w:hAnsi="CG Omega"/>
        </w:rPr>
      </w:pPr>
      <w:r w:rsidRPr="001D3E0C">
        <w:rPr>
          <w:rFonts w:ascii="CG Omega" w:hAnsi="CG Omega"/>
        </w:rPr>
        <w:t>Ceny jednostkowe lub kwoty r</w:t>
      </w:r>
      <w:r w:rsidR="005B058D" w:rsidRPr="001D3E0C">
        <w:rPr>
          <w:rFonts w:ascii="CG Omega" w:hAnsi="CG Omega"/>
        </w:rPr>
        <w:t>yczałtowe robót będą obejmować:</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robociznę bezpośrednią wraz z towarzyszącymi kosztami,</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wartość zużytych materiałów wraz z kosztami zakupu, magazynowania, ewentualnych ubytków i transportu na teren wykonywania robót,</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wartość pracy sprzętu wraz z towarzyszącymi kosztami,</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koszty pośrednie, zysk kalkulacyjny i ryzyko,</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podatki obliczone zgodnie z obowiązującymi przepisami.</w:t>
      </w: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r w:rsidRPr="001D3E0C">
        <w:rPr>
          <w:rFonts w:ascii="CG Omega" w:hAnsi="CG Omega"/>
        </w:rPr>
        <w:t>Do cen jednostkowych nie należy wliczać po</w:t>
      </w:r>
      <w:r w:rsidR="001D3E0C">
        <w:rPr>
          <w:rFonts w:ascii="CG Omega" w:hAnsi="CG Omega"/>
        </w:rPr>
        <w:t>datku VAT.</w:t>
      </w:r>
    </w:p>
    <w:p w:rsidR="00F42FC5" w:rsidRDefault="00F42FC5" w:rsidP="001D3E0C">
      <w:pPr>
        <w:spacing w:after="0" w:line="240" w:lineRule="auto"/>
        <w:jc w:val="both"/>
        <w:rPr>
          <w:rFonts w:ascii="CG Omega" w:hAnsi="CG Omega"/>
        </w:rPr>
      </w:pPr>
      <w:r w:rsidRPr="001D3E0C">
        <w:rPr>
          <w:rFonts w:ascii="CG Omega" w:hAnsi="CG Omega"/>
        </w:rPr>
        <w:t>Pozostałe warunki płatności zostaną określone w warunkach umowy i h</w:t>
      </w:r>
      <w:r w:rsidR="005B058D" w:rsidRPr="001D3E0C">
        <w:rPr>
          <w:rFonts w:ascii="CG Omega" w:hAnsi="CG Omega"/>
        </w:rPr>
        <w:t>armonogramie wykonywania robót.</w:t>
      </w:r>
    </w:p>
    <w:p w:rsidR="001D3E0C" w:rsidRPr="001D3E0C" w:rsidRDefault="001D3E0C" w:rsidP="001D3E0C">
      <w:pPr>
        <w:spacing w:after="0" w:line="240" w:lineRule="auto"/>
        <w:jc w:val="both"/>
        <w:rPr>
          <w:rFonts w:ascii="CG Omega" w:hAnsi="CG Omega"/>
        </w:rPr>
      </w:pPr>
    </w:p>
    <w:p w:rsidR="00F42FC5" w:rsidRPr="001D3E0C" w:rsidRDefault="00F42FC5" w:rsidP="001D3E0C">
      <w:pPr>
        <w:numPr>
          <w:ilvl w:val="0"/>
          <w:numId w:val="9"/>
        </w:numPr>
        <w:spacing w:after="0" w:line="240" w:lineRule="auto"/>
        <w:jc w:val="both"/>
        <w:rPr>
          <w:rFonts w:ascii="CG Omega" w:hAnsi="CG Omega"/>
          <w:b/>
        </w:rPr>
      </w:pPr>
      <w:r w:rsidRPr="001D3E0C">
        <w:rPr>
          <w:rFonts w:ascii="CG Omega" w:hAnsi="CG Omega"/>
          <w:b/>
        </w:rPr>
        <w:t>Podstawowe pojęcia</w:t>
      </w:r>
    </w:p>
    <w:p w:rsidR="00F42FC5" w:rsidRPr="001D3E0C" w:rsidRDefault="00F42FC5" w:rsidP="001D3E0C">
      <w:pPr>
        <w:spacing w:after="0" w:line="240" w:lineRule="auto"/>
        <w:jc w:val="both"/>
        <w:rPr>
          <w:rFonts w:ascii="CG Omega" w:hAnsi="CG Omega"/>
        </w:rPr>
      </w:pPr>
      <w:r w:rsidRPr="001D3E0C">
        <w:rPr>
          <w:rFonts w:ascii="CG Omega" w:hAnsi="CG Omega"/>
          <w:u w:val="single"/>
        </w:rPr>
        <w:t>Certyfikat zgodności</w:t>
      </w:r>
      <w:r w:rsidRPr="001D3E0C">
        <w:rPr>
          <w:rFonts w:ascii="CG Omega" w:hAnsi="CG Omega"/>
        </w:rPr>
        <w:t xml:space="preserve"> – jest to dokument wydany przez notyfikowaną jednostkę certyfikującą, potwierdzający, że wyrób i proces jego wytwarzania są zgodne ze zharmoni</w:t>
      </w:r>
      <w:r w:rsidR="005B058D" w:rsidRPr="001D3E0C">
        <w:rPr>
          <w:rFonts w:ascii="CG Omega" w:hAnsi="CG Omega"/>
        </w:rPr>
        <w:t>zowaną specyfikacją techniczną.</w:t>
      </w:r>
    </w:p>
    <w:p w:rsidR="00F42FC5" w:rsidRPr="001D3E0C" w:rsidRDefault="00F42FC5" w:rsidP="001D3E0C">
      <w:pPr>
        <w:spacing w:after="0" w:line="240" w:lineRule="auto"/>
        <w:jc w:val="both"/>
        <w:rPr>
          <w:rFonts w:ascii="CG Omega" w:hAnsi="CG Omega"/>
        </w:rPr>
      </w:pPr>
      <w:r w:rsidRPr="001D3E0C">
        <w:rPr>
          <w:rFonts w:ascii="CG Omega" w:hAnsi="CG Omega"/>
          <w:u w:val="single"/>
        </w:rPr>
        <w:t>Deklaracja zgodności</w:t>
      </w:r>
      <w:r w:rsidRPr="001D3E0C">
        <w:rPr>
          <w:rFonts w:ascii="CG Omega" w:hAnsi="CG Omega"/>
        </w:rPr>
        <w:t xml:space="preserve"> – oświadczenie producenta lub jego upoważnionego przedstawiciela, stwierdzające na jego wyłączną odpowiedzialność, że wyrób jest zgodny ze zharmonizowaną specyfik</w:t>
      </w:r>
      <w:r w:rsidR="005B058D" w:rsidRPr="001D3E0C">
        <w:rPr>
          <w:rFonts w:ascii="CG Omega" w:hAnsi="CG Omega"/>
        </w:rPr>
        <w:t>acją techniczną.</w:t>
      </w:r>
    </w:p>
    <w:p w:rsidR="00F42FC5" w:rsidRPr="001D3E0C" w:rsidRDefault="00F42FC5" w:rsidP="001D3E0C">
      <w:pPr>
        <w:spacing w:after="0" w:line="240" w:lineRule="auto"/>
        <w:jc w:val="both"/>
        <w:rPr>
          <w:rFonts w:ascii="CG Omega" w:hAnsi="CG Omega"/>
        </w:rPr>
      </w:pPr>
      <w:r w:rsidRPr="001D3E0C">
        <w:rPr>
          <w:rFonts w:ascii="CG Omega" w:hAnsi="CG Omega"/>
          <w:u w:val="single"/>
        </w:rPr>
        <w:t>Dokumentacja projektowa</w:t>
      </w:r>
      <w:r w:rsidRPr="001D3E0C">
        <w:rPr>
          <w:rFonts w:ascii="CG Omega" w:hAnsi="CG Omega"/>
        </w:rPr>
        <w:t xml:space="preserve"> – służąca do opisu przedmiotu zamówienia na wykonanie robót budowlanych, dla których jest wymagane pozwolenie na budowę gdy tak w</w:t>
      </w:r>
      <w:r w:rsidR="005B058D" w:rsidRPr="001D3E0C">
        <w:rPr>
          <w:rFonts w:ascii="CG Omega" w:hAnsi="CG Omega"/>
        </w:rPr>
        <w:t>ynika z ustawy Prawo budowlane.</w:t>
      </w:r>
    </w:p>
    <w:p w:rsidR="00F42FC5" w:rsidRPr="001D3E0C" w:rsidRDefault="00F42FC5" w:rsidP="001D3E0C">
      <w:pPr>
        <w:spacing w:after="0" w:line="240" w:lineRule="auto"/>
        <w:jc w:val="both"/>
        <w:rPr>
          <w:rFonts w:ascii="CG Omega" w:hAnsi="CG Omega"/>
        </w:rPr>
      </w:pPr>
      <w:r w:rsidRPr="001D3E0C">
        <w:rPr>
          <w:rFonts w:ascii="CG Omega" w:hAnsi="CG Omega"/>
          <w:u w:val="single"/>
        </w:rPr>
        <w:t>Dokumentacja powykonawcza budowy</w:t>
      </w:r>
      <w:r w:rsidRPr="001D3E0C">
        <w:rPr>
          <w:rFonts w:ascii="CG Omega" w:hAnsi="CG Omega"/>
        </w:rPr>
        <w:t>- składa się z dokumentacji budowy z naniesionymi zmianami w projekcie budowlanym i wykonawczym, dokonanymi w trakcie wykonywania robót, a także geodezyjnej dokumentacji pow</w:t>
      </w:r>
      <w:r w:rsidR="005B058D" w:rsidRPr="001D3E0C">
        <w:rPr>
          <w:rFonts w:ascii="CG Omega" w:hAnsi="CG Omega"/>
        </w:rPr>
        <w:t>ykonawczej i innych dokumentów.</w:t>
      </w:r>
    </w:p>
    <w:p w:rsidR="00F42FC5" w:rsidRPr="001D3E0C" w:rsidRDefault="00F42FC5" w:rsidP="001D3E0C">
      <w:pPr>
        <w:spacing w:after="0" w:line="240" w:lineRule="auto"/>
        <w:jc w:val="both"/>
        <w:rPr>
          <w:rFonts w:ascii="CG Omega" w:hAnsi="CG Omega"/>
        </w:rPr>
      </w:pPr>
      <w:r w:rsidRPr="001D3E0C">
        <w:rPr>
          <w:rFonts w:ascii="CG Omega" w:hAnsi="CG Omega"/>
          <w:u w:val="single"/>
        </w:rPr>
        <w:t>Europejskie zezwolenie techniczne</w:t>
      </w:r>
      <w:r w:rsidRPr="001D3E0C">
        <w:rPr>
          <w:rFonts w:ascii="CG Omega" w:hAnsi="CG Omega"/>
        </w:rPr>
        <w:t xml:space="preserve"> – oznacza aprobującą ocenę techniczną zdatności</w:t>
      </w:r>
    </w:p>
    <w:p w:rsidR="00F42FC5" w:rsidRPr="001D3E0C" w:rsidRDefault="00F42FC5" w:rsidP="001D3E0C">
      <w:pPr>
        <w:spacing w:after="0" w:line="240" w:lineRule="auto"/>
        <w:jc w:val="both"/>
        <w:rPr>
          <w:rFonts w:ascii="CG Omega" w:hAnsi="CG Omega"/>
        </w:rPr>
      </w:pPr>
      <w:r w:rsidRPr="001D3E0C">
        <w:rPr>
          <w:rFonts w:ascii="CG Omega" w:hAnsi="CG Omega"/>
        </w:rPr>
        <w:lastRenderedPageBreak/>
        <w:t>produktu do użycia, dokonaną w oparciu o podstawowe wymagania w zakresie robót budowlanych, przy użyciu własnej charakterystyki produktu oraz określonych warun</w:t>
      </w:r>
      <w:r w:rsidR="005B058D" w:rsidRPr="001D3E0C">
        <w:rPr>
          <w:rFonts w:ascii="CG Omega" w:hAnsi="CG Omega"/>
        </w:rPr>
        <w:t>ków jego zastosowania i użycia.</w:t>
      </w:r>
    </w:p>
    <w:p w:rsidR="00F42FC5" w:rsidRPr="001D3E0C" w:rsidRDefault="00F42FC5" w:rsidP="001D3E0C">
      <w:pPr>
        <w:spacing w:after="0" w:line="240" w:lineRule="auto"/>
        <w:jc w:val="both"/>
        <w:rPr>
          <w:rFonts w:ascii="CG Omega" w:hAnsi="CG Omega"/>
        </w:rPr>
      </w:pPr>
      <w:r w:rsidRPr="001D3E0C">
        <w:rPr>
          <w:rFonts w:ascii="CG Omega" w:hAnsi="CG Omega"/>
          <w:u w:val="single"/>
        </w:rPr>
        <w:t>Inspektor nadzoru inwestorskiego</w:t>
      </w:r>
      <w:r w:rsidRPr="001D3E0C">
        <w:rPr>
          <w:rFonts w:ascii="CG Omega" w:hAnsi="CG Omega"/>
        </w:rPr>
        <w:t xml:space="preserve"> – osoba posiadająca odpowiednie wykształcenie techniczne i praktykę zawodową oraz uprawnienia budowlane, wykonująca samodzielne funkcje techniczne w budownictwie, której inwestor powierza nadzór nad budową obiektu budowlanego. Reprezentuje on interesy inwestora na budowie i wykonuje bieżącą kontrolę jakości i ilości wykonanych robót, bierze udział w sprawdzianach i odbiorach robót zakrywanych i zanikających, badaniu i odbiorze instalacji oraz urządzeń technicznych, jak również </w:t>
      </w:r>
      <w:r w:rsidR="005B058D" w:rsidRPr="001D3E0C">
        <w:rPr>
          <w:rFonts w:ascii="CG Omega" w:hAnsi="CG Omega"/>
        </w:rPr>
        <w:t>przy odbiorze gotowego obiektu.</w:t>
      </w:r>
    </w:p>
    <w:p w:rsidR="00F42FC5" w:rsidRPr="001D3E0C" w:rsidRDefault="00F42FC5" w:rsidP="001D3E0C">
      <w:pPr>
        <w:spacing w:after="0" w:line="240" w:lineRule="auto"/>
        <w:jc w:val="both"/>
        <w:rPr>
          <w:rFonts w:ascii="CG Omega" w:hAnsi="CG Omega"/>
        </w:rPr>
      </w:pPr>
      <w:r w:rsidRPr="001D3E0C">
        <w:rPr>
          <w:rFonts w:ascii="CG Omega" w:hAnsi="CG Omega"/>
          <w:u w:val="single"/>
        </w:rPr>
        <w:t>Instrukcja techniczna obsługi (eksploatacji)</w:t>
      </w:r>
      <w:r w:rsidRPr="001D3E0C">
        <w:rPr>
          <w:rFonts w:ascii="CG Omega" w:hAnsi="CG Omega"/>
        </w:rPr>
        <w:t xml:space="preserve"> – opracowana przez projektanta lub dostawcę urządzeń technicznych i maszyn, określająca rodzaje i kolejność lub współzależność czynności obsługi, przeglądów i zabiegów konserwacyjnych, warunkujących ich efektywne i bezpieczne użytkowanie. Instrukcja techniczna obsługi (eksploatacji) jest również składnikiem dokumentacji pow</w:t>
      </w:r>
      <w:r w:rsidR="005B058D" w:rsidRPr="001D3E0C">
        <w:rPr>
          <w:rFonts w:ascii="CG Omega" w:hAnsi="CG Omega"/>
        </w:rPr>
        <w:t>ykonawczej obiektu budowlanego.</w:t>
      </w:r>
    </w:p>
    <w:p w:rsidR="00F42FC5" w:rsidRPr="001D3E0C" w:rsidRDefault="00F42FC5" w:rsidP="001D3E0C">
      <w:pPr>
        <w:spacing w:after="0" w:line="240" w:lineRule="auto"/>
        <w:jc w:val="both"/>
        <w:rPr>
          <w:rFonts w:ascii="CG Omega" w:hAnsi="CG Omega"/>
        </w:rPr>
      </w:pPr>
      <w:r w:rsidRPr="001D3E0C">
        <w:rPr>
          <w:rFonts w:ascii="CG Omega" w:hAnsi="CG Omega"/>
          <w:u w:val="single"/>
        </w:rPr>
        <w:t>Istotne wymagania</w:t>
      </w:r>
      <w:r w:rsidRPr="001D3E0C">
        <w:rPr>
          <w:rFonts w:ascii="CG Omega" w:hAnsi="CG Omega"/>
        </w:rPr>
        <w:t xml:space="preserve"> – oznaczają wymagania dotyczące bezpieczeństwa, zdrowia i pewnych innych aspektów interesu wspólnego, jakie </w:t>
      </w:r>
      <w:r w:rsidR="005B058D" w:rsidRPr="001D3E0C">
        <w:rPr>
          <w:rFonts w:ascii="CG Omega" w:hAnsi="CG Omega"/>
        </w:rPr>
        <w:t>mają spełniać roboty budowlane.</w:t>
      </w:r>
    </w:p>
    <w:p w:rsidR="00F42FC5" w:rsidRPr="001D3E0C" w:rsidRDefault="00F42FC5" w:rsidP="001D3E0C">
      <w:pPr>
        <w:spacing w:after="0" w:line="240" w:lineRule="auto"/>
        <w:jc w:val="both"/>
        <w:rPr>
          <w:rFonts w:ascii="CG Omega" w:hAnsi="CG Omega"/>
        </w:rPr>
      </w:pPr>
      <w:r w:rsidRPr="001D3E0C">
        <w:rPr>
          <w:rFonts w:ascii="CG Omega" w:hAnsi="CG Omega"/>
          <w:u w:val="single"/>
        </w:rPr>
        <w:t>Normy europejskie</w:t>
      </w:r>
      <w:r w:rsidRPr="001D3E0C">
        <w:rPr>
          <w:rFonts w:ascii="CG Omega" w:hAnsi="CG Omega"/>
        </w:rPr>
        <w:t xml:space="preserve"> – oznaczają normy przyjęte przez Europejski Komitet Standaryzacji (CEN) oraz Europejski Komitet Standaryzacji Elektrotechnicznej (CENELEC) jako „standardy  europejskie (EN)” lub „dokumenty </w:t>
      </w:r>
      <w:proofErr w:type="spellStart"/>
      <w:r w:rsidRPr="001D3E0C">
        <w:rPr>
          <w:rFonts w:ascii="CG Omega" w:hAnsi="CG Omega"/>
        </w:rPr>
        <w:t>harmonizacyjne</w:t>
      </w:r>
      <w:proofErr w:type="spellEnd"/>
      <w:r w:rsidRPr="001D3E0C">
        <w:rPr>
          <w:rFonts w:ascii="CG Omega" w:hAnsi="CG Omega"/>
        </w:rPr>
        <w:t xml:space="preserve"> (HD)”, zgodnie z ogólnymi zasadami działania tych organizacji.</w:t>
      </w: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r w:rsidRPr="001D3E0C">
        <w:rPr>
          <w:rFonts w:ascii="CG Omega" w:hAnsi="CG Omega"/>
          <w:u w:val="single"/>
        </w:rPr>
        <w:t>Obmiar robót</w:t>
      </w:r>
      <w:r w:rsidRPr="001D3E0C">
        <w:rPr>
          <w:rFonts w:ascii="CG Omega" w:hAnsi="CG Omega"/>
        </w:rPr>
        <w:t xml:space="preserve"> – pomiar wykonanych robót budowlanych, dokonywany w celu weryfikacji ich ilości w przypadku zmiany parametrów przyjętych w przedmiarze robót, albo obliczania wartości robót dodatko</w:t>
      </w:r>
      <w:r w:rsidR="005B058D" w:rsidRPr="001D3E0C">
        <w:rPr>
          <w:rFonts w:ascii="CG Omega" w:hAnsi="CG Omega"/>
        </w:rPr>
        <w:t>wych, nie objętych przedmiarem.</w:t>
      </w:r>
    </w:p>
    <w:p w:rsidR="00F42FC5" w:rsidRPr="001D3E0C" w:rsidRDefault="00F42FC5" w:rsidP="001D3E0C">
      <w:pPr>
        <w:spacing w:after="0" w:line="240" w:lineRule="auto"/>
        <w:jc w:val="both"/>
        <w:rPr>
          <w:rFonts w:ascii="CG Omega" w:hAnsi="CG Omega"/>
        </w:rPr>
      </w:pPr>
      <w:r w:rsidRPr="001D3E0C">
        <w:rPr>
          <w:rFonts w:ascii="CG Omega" w:hAnsi="CG Omega"/>
          <w:u w:val="single"/>
        </w:rPr>
        <w:t>Odbiór częściowy (robót budowlanych)</w:t>
      </w:r>
      <w:r w:rsidRPr="001D3E0C">
        <w:rPr>
          <w:rFonts w:ascii="CG Omega" w:hAnsi="CG Omega"/>
        </w:rPr>
        <w:t xml:space="preserve"> – nieformalna nazwa odbioru robót ulegających zakryciu i zanikających, a także dokonywanie prób i sprawdzeń instalacji, urządzeń technicznych i przewodów kominowych. Odbiorem częściowym nazywa się także odbiór części obiektu budowlanego wykonanego w stanie nadającym się do użytkowania, przed zgłoszeniem do odbioru całego obiektu budowlanego, który jest tr</w:t>
      </w:r>
      <w:r w:rsidR="005B058D" w:rsidRPr="001D3E0C">
        <w:rPr>
          <w:rFonts w:ascii="CG Omega" w:hAnsi="CG Omega"/>
        </w:rPr>
        <w:t>aktowany jako „odbiór końcowy”.</w:t>
      </w:r>
    </w:p>
    <w:p w:rsidR="00F42FC5" w:rsidRPr="001D3E0C" w:rsidRDefault="00F42FC5" w:rsidP="001D3E0C">
      <w:pPr>
        <w:spacing w:after="0" w:line="240" w:lineRule="auto"/>
        <w:jc w:val="both"/>
        <w:rPr>
          <w:rFonts w:ascii="CG Omega" w:hAnsi="CG Omega"/>
        </w:rPr>
      </w:pPr>
      <w:r w:rsidRPr="001D3E0C">
        <w:rPr>
          <w:rFonts w:ascii="CG Omega" w:hAnsi="CG Omega"/>
          <w:u w:val="single"/>
        </w:rPr>
        <w:t>Odbiór gotowego obiektu budowlanego</w:t>
      </w:r>
      <w:r w:rsidRPr="001D3E0C">
        <w:rPr>
          <w:rFonts w:ascii="CG Omega" w:hAnsi="CG Omega"/>
        </w:rPr>
        <w:t xml:space="preserve"> – formalna nazwa czynności, zwanych też „odbiorem końcowym”, polegającym na protokolarnym przyjęciu (odbiorze) od Wykonawcy gotowego obiektu budowlanego przez osobę lub grupę osób o odpowiednich kwalifikacjach zawodowych, wyznaczoną przez inwestora, ale nie będącą inspektorem nadzoru inwestorskiego na tej budowie. Odbioru dokonuje się po zgłoszeniu przez kierownika budowy faktu zakończenia robót budowlanych, łącznie z zagospodarowaniem i uporządkowaniem terenu budowy i ewentualnie terenów przyległych, wykorzystywanych jako plac budowy, oraz po przygotowaniu przez ni</w:t>
      </w:r>
      <w:r w:rsidR="005B058D" w:rsidRPr="001D3E0C">
        <w:rPr>
          <w:rFonts w:ascii="CG Omega" w:hAnsi="CG Omega"/>
        </w:rPr>
        <w:t>ego dokumentacji powykonawczej.</w:t>
      </w:r>
    </w:p>
    <w:p w:rsidR="00F42FC5" w:rsidRPr="001D3E0C" w:rsidRDefault="00F42FC5" w:rsidP="001D3E0C">
      <w:pPr>
        <w:spacing w:after="0" w:line="240" w:lineRule="auto"/>
        <w:jc w:val="both"/>
        <w:rPr>
          <w:rFonts w:ascii="CG Omega" w:hAnsi="CG Omega"/>
        </w:rPr>
      </w:pPr>
      <w:r w:rsidRPr="001D3E0C">
        <w:rPr>
          <w:rFonts w:ascii="CG Omega" w:hAnsi="CG Omega"/>
          <w:u w:val="single"/>
        </w:rPr>
        <w:t>Przedmiar robót</w:t>
      </w:r>
      <w:r w:rsidRPr="001D3E0C">
        <w:rPr>
          <w:rFonts w:ascii="CG Omega" w:hAnsi="CG Omega"/>
        </w:rPr>
        <w:t xml:space="preserve"> – to zestawienie przewidzianych do wykonania robót podstawowych w kolejności technologicznej ich wykonania, ze szczegółowym opisem lub wskazaniem podstaw ustalających szczegółowy opis, oraz wskazanie szczegółowych specyfikacji technicznych wykonania i odbioru robót budowlanych,  z wyliczeniem i zestawieniem ilości jednostek prz</w:t>
      </w:r>
      <w:r w:rsidR="005B058D" w:rsidRPr="001D3E0C">
        <w:rPr>
          <w:rFonts w:ascii="CG Omega" w:hAnsi="CG Omega"/>
        </w:rPr>
        <w:t>edmiarowych robót podstawowych.</w:t>
      </w:r>
    </w:p>
    <w:p w:rsidR="00F42FC5" w:rsidRPr="001D3E0C" w:rsidRDefault="00F42FC5" w:rsidP="001D3E0C">
      <w:pPr>
        <w:spacing w:after="0" w:line="240" w:lineRule="auto"/>
        <w:jc w:val="both"/>
        <w:rPr>
          <w:rFonts w:ascii="CG Omega" w:hAnsi="CG Omega"/>
        </w:rPr>
      </w:pPr>
      <w:r w:rsidRPr="001D3E0C">
        <w:rPr>
          <w:rFonts w:ascii="CG Omega" w:hAnsi="CG Omega"/>
          <w:u w:val="single"/>
        </w:rPr>
        <w:t>Roboty podstawowe</w:t>
      </w:r>
      <w:r w:rsidRPr="001D3E0C">
        <w:rPr>
          <w:rFonts w:ascii="CG Omega" w:hAnsi="CG Omega"/>
        </w:rPr>
        <w:t xml:space="preserve"> – minimalny zakres prac, które po wykonaniu są możliwe do odebrania pod względem ilości i wymogów jakościowych oraz uwzględniają p</w:t>
      </w:r>
      <w:r w:rsidR="005B058D" w:rsidRPr="001D3E0C">
        <w:rPr>
          <w:rFonts w:ascii="CG Omega" w:hAnsi="CG Omega"/>
        </w:rPr>
        <w:t>rzyjęty stopień scalania robót.</w:t>
      </w:r>
    </w:p>
    <w:p w:rsidR="00F42FC5" w:rsidRPr="001D3E0C" w:rsidRDefault="00F42FC5" w:rsidP="001D3E0C">
      <w:pPr>
        <w:spacing w:after="0" w:line="240" w:lineRule="auto"/>
        <w:jc w:val="both"/>
        <w:rPr>
          <w:rFonts w:ascii="CG Omega" w:hAnsi="CG Omega"/>
        </w:rPr>
      </w:pPr>
      <w:r w:rsidRPr="001D3E0C">
        <w:rPr>
          <w:rFonts w:ascii="CG Omega" w:hAnsi="CG Omega"/>
          <w:u w:val="single"/>
        </w:rPr>
        <w:t>Wspólny Słownik Zamówień</w:t>
      </w:r>
      <w:r w:rsidRPr="001D3E0C">
        <w:rPr>
          <w:rFonts w:ascii="CG Omega" w:hAnsi="CG Omega"/>
        </w:rPr>
        <w:t xml:space="preserve"> – jest systemem klasyfikacji produktów, usług i robót budowlanych, stworzonym na potrzeby zamówień publicznych. Składa się ze słownika głównego oraz słownika uzupełniającego. Zgodnie z postanowieniami Rozporządzenia 2151/2003, stosowanie kodów CPV do określenia przedmiotu zamówienia przez Zamawiających z ówczesnych Państw Członkowskich UE stało się obowiązkowe z dniem 20 </w:t>
      </w:r>
      <w:r w:rsidRPr="001D3E0C">
        <w:rPr>
          <w:rFonts w:ascii="CG Omega" w:hAnsi="CG Omega"/>
        </w:rPr>
        <w:lastRenderedPageBreak/>
        <w:t>grudnia 2003 roku. Polskie Prawo zamówień publicznych przewidziało obowiązek stosowania klasyfikacji CPV pocz</w:t>
      </w:r>
      <w:r w:rsidR="005B058D" w:rsidRPr="001D3E0C">
        <w:rPr>
          <w:rFonts w:ascii="CG Omega" w:hAnsi="CG Omega"/>
        </w:rPr>
        <w:t>ąwszy od dnia 1 maja 2004 roku.</w:t>
      </w:r>
    </w:p>
    <w:p w:rsidR="00F42FC5" w:rsidRPr="001D3E0C" w:rsidRDefault="00F42FC5" w:rsidP="001D3E0C">
      <w:pPr>
        <w:spacing w:after="0" w:line="240" w:lineRule="auto"/>
        <w:jc w:val="both"/>
        <w:rPr>
          <w:rFonts w:ascii="CG Omega" w:hAnsi="CG Omega"/>
        </w:rPr>
      </w:pPr>
      <w:r w:rsidRPr="001D3E0C">
        <w:rPr>
          <w:rFonts w:ascii="CG Omega" w:hAnsi="CG Omega"/>
          <w:u w:val="single"/>
        </w:rPr>
        <w:t>Wyrób budowlany</w:t>
      </w:r>
      <w:r w:rsidRPr="001D3E0C">
        <w:rPr>
          <w:rFonts w:ascii="CG Omega" w:hAnsi="CG Omega"/>
        </w:rPr>
        <w:t xml:space="preserve"> – należy przez to rozumieć wyrób w rozumieniu przepisów o wyrobach budowlanych, wytworzony w celu wbudowania, wmontowania, zainstalowania lub zastosowania w sposób trwały w obiekcie budowlanym, wprowadzony do obrotu jako wyrób pojedynczy lub jako zestaw wyrobów do stosowania we wzajemnym połączeniu stanowią</w:t>
      </w:r>
      <w:r w:rsidR="005B058D" w:rsidRPr="001D3E0C">
        <w:rPr>
          <w:rFonts w:ascii="CG Omega" w:hAnsi="CG Omega"/>
        </w:rPr>
        <w:t>cym integralną całość użytkową.</w:t>
      </w:r>
    </w:p>
    <w:p w:rsidR="00F42FC5" w:rsidRPr="001D3E0C" w:rsidRDefault="00F42FC5" w:rsidP="001D3E0C">
      <w:pPr>
        <w:spacing w:after="0" w:line="240" w:lineRule="auto"/>
        <w:jc w:val="both"/>
        <w:rPr>
          <w:rFonts w:ascii="CG Omega" w:hAnsi="CG Omega"/>
        </w:rPr>
      </w:pPr>
      <w:r w:rsidRPr="001D3E0C">
        <w:rPr>
          <w:rFonts w:ascii="CG Omega" w:hAnsi="CG Omega"/>
          <w:u w:val="single"/>
        </w:rPr>
        <w:t>Dziennik budowy</w:t>
      </w:r>
      <w:r w:rsidRPr="001D3E0C">
        <w:rPr>
          <w:rFonts w:ascii="CG Omega" w:hAnsi="CG Omega"/>
        </w:rPr>
        <w:t xml:space="preserve"> – dziennik wydany zgodnie z obowiązującymi przepisami, stanowiący urzędowy dokument przebiegu robót budowlanych oraz zdarzeń i okoliczności zachodz</w:t>
      </w:r>
      <w:r w:rsidR="005B058D" w:rsidRPr="001D3E0C">
        <w:rPr>
          <w:rFonts w:ascii="CG Omega" w:hAnsi="CG Omega"/>
        </w:rPr>
        <w:t>ących w toku wykonywania robót.</w:t>
      </w:r>
    </w:p>
    <w:p w:rsidR="00F42FC5" w:rsidRPr="001D3E0C" w:rsidRDefault="00F42FC5" w:rsidP="001D3E0C">
      <w:pPr>
        <w:spacing w:after="0" w:line="240" w:lineRule="auto"/>
        <w:jc w:val="both"/>
        <w:rPr>
          <w:rFonts w:ascii="CG Omega" w:hAnsi="CG Omega"/>
        </w:rPr>
      </w:pPr>
      <w:r w:rsidRPr="001D3E0C">
        <w:rPr>
          <w:rFonts w:ascii="CG Omega" w:hAnsi="CG Omega"/>
          <w:u w:val="single"/>
        </w:rPr>
        <w:t>Kierownik budowy</w:t>
      </w:r>
      <w:r w:rsidRPr="001D3E0C">
        <w:rPr>
          <w:rFonts w:ascii="CG Omega" w:hAnsi="CG Omega"/>
        </w:rPr>
        <w:t xml:space="preserve"> – osoba wyznaczona przez Wykonawcę upoważniona do kierowania robotami i do występowania w jego imieniu w sprawach realizacji umowy.</w:t>
      </w: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r w:rsidRPr="001D3E0C">
        <w:rPr>
          <w:rFonts w:ascii="CG Omega" w:hAnsi="CG Omega"/>
          <w:u w:val="single"/>
        </w:rPr>
        <w:t>Książka obmiaru</w:t>
      </w:r>
      <w:r w:rsidRPr="001D3E0C">
        <w:rPr>
          <w:rFonts w:ascii="CG Omega" w:hAnsi="CG Omega"/>
        </w:rPr>
        <w:t xml:space="preserve"> – rejestr o formacie A4 z podwójnymi stronami (oryginał i kopia) opieczętowany przez Zamawiającego, służący do wpisywania obmiarów wykonanych robót dan</w:t>
      </w:r>
      <w:r w:rsidR="005B058D" w:rsidRPr="001D3E0C">
        <w:rPr>
          <w:rFonts w:ascii="CG Omega" w:hAnsi="CG Omega"/>
        </w:rPr>
        <w:t>ego rodzaju.</w:t>
      </w:r>
    </w:p>
    <w:p w:rsidR="00F42FC5" w:rsidRPr="001D3E0C" w:rsidRDefault="00F42FC5" w:rsidP="001D3E0C">
      <w:pPr>
        <w:spacing w:after="0" w:line="240" w:lineRule="auto"/>
        <w:jc w:val="both"/>
        <w:rPr>
          <w:rFonts w:ascii="CG Omega" w:hAnsi="CG Omega"/>
        </w:rPr>
      </w:pPr>
      <w:r w:rsidRPr="001D3E0C">
        <w:rPr>
          <w:rFonts w:ascii="CG Omega" w:hAnsi="CG Omega"/>
          <w:u w:val="single"/>
        </w:rPr>
        <w:t>Zarządzający realizacją umowy</w:t>
      </w:r>
      <w:r w:rsidRPr="001D3E0C">
        <w:rPr>
          <w:rFonts w:ascii="CG Omega" w:hAnsi="CG Omega"/>
        </w:rPr>
        <w:t xml:space="preserve"> – jest to osoba prawna lub fizyczna określona w i</w:t>
      </w:r>
      <w:r w:rsidR="005B058D" w:rsidRPr="001D3E0C">
        <w:rPr>
          <w:rFonts w:ascii="CG Omega" w:hAnsi="CG Omega"/>
        </w:rPr>
        <w:t>stotnych postanowieniach umowy.</w:t>
      </w:r>
    </w:p>
    <w:p w:rsidR="00F42FC5" w:rsidRPr="001D3E0C" w:rsidRDefault="00F42FC5" w:rsidP="001D3E0C">
      <w:pPr>
        <w:numPr>
          <w:ilvl w:val="0"/>
          <w:numId w:val="9"/>
        </w:numPr>
        <w:spacing w:after="0" w:line="240" w:lineRule="auto"/>
        <w:jc w:val="both"/>
        <w:rPr>
          <w:rFonts w:ascii="CG Omega" w:hAnsi="CG Omega"/>
          <w:b/>
          <w:bCs/>
        </w:rPr>
      </w:pPr>
      <w:r w:rsidRPr="001D3E0C">
        <w:rPr>
          <w:rFonts w:ascii="CG Omega" w:hAnsi="CG Omega"/>
          <w:b/>
          <w:bCs/>
        </w:rPr>
        <w:t>Normy, akty prawne, aprobaty techniczne i inne dokumenty i ustalenia</w:t>
      </w:r>
      <w:r w:rsidRPr="001D3E0C">
        <w:rPr>
          <w:rFonts w:ascii="CG Omega" w:hAnsi="CG Omega"/>
        </w:rPr>
        <w:t xml:space="preserve"> </w:t>
      </w:r>
      <w:r w:rsidRPr="001D3E0C">
        <w:rPr>
          <w:rFonts w:ascii="CG Omega" w:hAnsi="CG Omega"/>
          <w:b/>
          <w:bCs/>
        </w:rPr>
        <w:t>techniczne:</w:t>
      </w:r>
    </w:p>
    <w:p w:rsidR="00F42FC5" w:rsidRPr="001D3E0C" w:rsidRDefault="00F42FC5" w:rsidP="001D3E0C">
      <w:pPr>
        <w:spacing w:after="0" w:line="240" w:lineRule="auto"/>
        <w:jc w:val="both"/>
        <w:rPr>
          <w:rFonts w:ascii="CG Omega" w:hAnsi="CG Omega"/>
          <w:b/>
          <w:bCs/>
        </w:rPr>
      </w:pP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Ustawa z dnia 7 lipca 1994 roku, „Prawo budowlane” (Dz.U. 2007 nr 99 poz. 665)</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 xml:space="preserve">Rozporządzenie Ministra Infrastruktury z 23 czerwca 2003 roku w sprawie </w:t>
      </w:r>
    </w:p>
    <w:p w:rsidR="00F42FC5" w:rsidRPr="001D3E0C" w:rsidRDefault="00F42FC5" w:rsidP="001D3E0C">
      <w:pPr>
        <w:spacing w:after="0" w:line="240" w:lineRule="auto"/>
        <w:ind w:left="1020"/>
        <w:jc w:val="both"/>
        <w:rPr>
          <w:rFonts w:ascii="CG Omega" w:hAnsi="CG Omega"/>
        </w:rPr>
      </w:pPr>
      <w:r w:rsidRPr="001D3E0C">
        <w:rPr>
          <w:rFonts w:ascii="CG Omega" w:hAnsi="CG Omega"/>
        </w:rPr>
        <w:t>informacji dotyczącej bezpieczeństwa i ochrony zdrowia oraz planu bezpieczeństwa i ochrony zdrowia (Dz.U. nr 120, poz. 1126),</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Rozporządzenie Ministra Infrastruktury z dnia 6 lutego 2003 roku w sprawie</w:t>
      </w:r>
    </w:p>
    <w:p w:rsidR="00F42FC5" w:rsidRPr="001D3E0C" w:rsidRDefault="00F42FC5" w:rsidP="001D3E0C">
      <w:pPr>
        <w:spacing w:after="0" w:line="240" w:lineRule="auto"/>
        <w:ind w:left="1020"/>
        <w:jc w:val="both"/>
        <w:rPr>
          <w:rFonts w:ascii="CG Omega" w:hAnsi="CG Omega"/>
        </w:rPr>
      </w:pPr>
      <w:r w:rsidRPr="001D3E0C">
        <w:rPr>
          <w:rFonts w:ascii="CG Omega" w:hAnsi="CG Omega"/>
        </w:rPr>
        <w:t>bezpieczeństwa i higieny pracy podczas wykonywania robót budowlanych</w:t>
      </w:r>
    </w:p>
    <w:p w:rsidR="00F42FC5" w:rsidRPr="001D3E0C" w:rsidRDefault="00F42FC5" w:rsidP="001D3E0C">
      <w:pPr>
        <w:spacing w:after="0" w:line="240" w:lineRule="auto"/>
        <w:ind w:left="1020"/>
        <w:jc w:val="both"/>
        <w:rPr>
          <w:rFonts w:ascii="CG Omega" w:hAnsi="CG Omega"/>
        </w:rPr>
      </w:pPr>
      <w:r w:rsidRPr="001D3E0C">
        <w:rPr>
          <w:rFonts w:ascii="CG Omega" w:hAnsi="CG Omega"/>
        </w:rPr>
        <w:t>(Dz.U. nr 47, poz. 401),</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Rozporządzenie Ministra Pracy i Polityki Socjalnej z 26 września 1997 roku</w:t>
      </w:r>
    </w:p>
    <w:p w:rsidR="00F42FC5" w:rsidRPr="001D3E0C" w:rsidRDefault="00F42FC5" w:rsidP="001D3E0C">
      <w:pPr>
        <w:spacing w:after="0" w:line="240" w:lineRule="auto"/>
        <w:ind w:left="1020"/>
        <w:jc w:val="both"/>
        <w:rPr>
          <w:rFonts w:ascii="CG Omega" w:hAnsi="CG Omega"/>
        </w:rPr>
      </w:pPr>
      <w:r w:rsidRPr="001D3E0C">
        <w:rPr>
          <w:rFonts w:ascii="CG Omega" w:hAnsi="CG Omega"/>
        </w:rPr>
        <w:t>w sprawie ogólnych przepisów bezpieczeństwa i higieny pracy (tekst jednolity; Dz.U. 2003 roku, nr 169, poz. 1650),</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 xml:space="preserve">Rozporządzenie Ministra Pracy i Polityki Socjalnej z 28 maja 1996 roku w sprawie </w:t>
      </w:r>
    </w:p>
    <w:p w:rsidR="00F42FC5" w:rsidRPr="001D3E0C" w:rsidRDefault="00F42FC5" w:rsidP="001D3E0C">
      <w:pPr>
        <w:spacing w:after="0" w:line="240" w:lineRule="auto"/>
        <w:ind w:left="1020"/>
        <w:jc w:val="both"/>
        <w:rPr>
          <w:rFonts w:ascii="CG Omega" w:hAnsi="CG Omega"/>
        </w:rPr>
      </w:pPr>
      <w:r w:rsidRPr="001D3E0C">
        <w:rPr>
          <w:rFonts w:ascii="CG Omega" w:hAnsi="CG Omega"/>
        </w:rPr>
        <w:t>rodzajów prac, które powinny być wykonywane przez co najmniej dwie osoby</w:t>
      </w:r>
    </w:p>
    <w:p w:rsidR="00F42FC5" w:rsidRPr="001D3E0C" w:rsidRDefault="00F42FC5" w:rsidP="001D3E0C">
      <w:pPr>
        <w:spacing w:after="0" w:line="240" w:lineRule="auto"/>
        <w:ind w:left="1020"/>
        <w:jc w:val="both"/>
        <w:rPr>
          <w:rFonts w:ascii="CG Omega" w:hAnsi="CG Omega"/>
        </w:rPr>
      </w:pPr>
      <w:r w:rsidRPr="001D3E0C">
        <w:rPr>
          <w:rFonts w:ascii="CG Omega" w:hAnsi="CG Omega"/>
        </w:rPr>
        <w:t>(Dz.U. nr 62, poz. 288),</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Rozporządzenie Ministra Gospodarki z 30 października 2002 roku w sprawie</w:t>
      </w:r>
    </w:p>
    <w:p w:rsidR="00F42FC5" w:rsidRPr="001D3E0C" w:rsidRDefault="00F42FC5" w:rsidP="001D3E0C">
      <w:pPr>
        <w:spacing w:after="0" w:line="240" w:lineRule="auto"/>
        <w:ind w:left="1020"/>
        <w:jc w:val="both"/>
        <w:rPr>
          <w:rFonts w:ascii="CG Omega" w:hAnsi="CG Omega"/>
        </w:rPr>
      </w:pPr>
      <w:r w:rsidRPr="001D3E0C">
        <w:rPr>
          <w:rFonts w:ascii="CG Omega" w:hAnsi="CG Omega"/>
        </w:rPr>
        <w:t>minimalnych wymagań dotyczących bezpieczeństwa i higieny pracy w zakresie użytkowania maszyn przez pracowników w czasie pracy (Dz.U. nr 191, poz. 1596),</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 xml:space="preserve">Rozporządzenie Ministra Infrastruktury z 26 czerwca 2002 roku w sprawie </w:t>
      </w:r>
      <w:r w:rsidR="005B058D" w:rsidRPr="001D3E0C">
        <w:rPr>
          <w:rFonts w:ascii="CG Omega" w:hAnsi="CG Omega"/>
        </w:rPr>
        <w:t xml:space="preserve"> </w:t>
      </w:r>
      <w:r w:rsidRPr="001D3E0C">
        <w:rPr>
          <w:rFonts w:ascii="CG Omega" w:hAnsi="CG Omega"/>
        </w:rPr>
        <w:t>dziennika budowy, montażu i rozbiórki, tablicy informacyjnej oraz ogłoszenia zawierającego dane dotyczące bezpiec</w:t>
      </w:r>
      <w:r w:rsidR="005B058D" w:rsidRPr="001D3E0C">
        <w:rPr>
          <w:rFonts w:ascii="CG Omega" w:hAnsi="CG Omega"/>
        </w:rPr>
        <w:t xml:space="preserve">zeństwa pracy i ochrony zdrowia </w:t>
      </w:r>
      <w:r w:rsidRPr="001D3E0C">
        <w:rPr>
          <w:rFonts w:ascii="CG Omega" w:hAnsi="CG Omega"/>
        </w:rPr>
        <w:t>(Dz.U. nr 108, poz. 953),</w:t>
      </w:r>
    </w:p>
    <w:p w:rsidR="005B058D" w:rsidRPr="001D3E0C" w:rsidRDefault="00F42FC5" w:rsidP="001D3E0C">
      <w:pPr>
        <w:numPr>
          <w:ilvl w:val="0"/>
          <w:numId w:val="14"/>
        </w:numPr>
        <w:spacing w:after="0" w:line="240" w:lineRule="auto"/>
        <w:jc w:val="both"/>
        <w:rPr>
          <w:rFonts w:ascii="CG Omega" w:hAnsi="CG Omega"/>
        </w:rPr>
      </w:pPr>
      <w:r w:rsidRPr="001D3E0C">
        <w:rPr>
          <w:rFonts w:ascii="CG Omega" w:hAnsi="CG Omega"/>
        </w:rPr>
        <w:t>Ustawa z 23 lipca 2003 roku o ochronie zabytków i opiece nad zabytkami</w:t>
      </w:r>
      <w:r w:rsidR="005B058D" w:rsidRPr="001D3E0C">
        <w:rPr>
          <w:rFonts w:ascii="CG Omega" w:hAnsi="CG Omega"/>
        </w:rPr>
        <w:t xml:space="preserve"> </w:t>
      </w:r>
      <w:r w:rsidRPr="001D3E0C">
        <w:rPr>
          <w:rFonts w:ascii="CG Omega" w:hAnsi="CG Omega"/>
        </w:rPr>
        <w:t>(Dz.U. nr 162, poz. 1568),</w:t>
      </w:r>
    </w:p>
    <w:p w:rsidR="005B058D" w:rsidRPr="001D3E0C" w:rsidRDefault="00F42FC5" w:rsidP="001D3E0C">
      <w:pPr>
        <w:numPr>
          <w:ilvl w:val="0"/>
          <w:numId w:val="14"/>
        </w:numPr>
        <w:spacing w:after="0" w:line="240" w:lineRule="auto"/>
        <w:jc w:val="both"/>
        <w:rPr>
          <w:rFonts w:ascii="CG Omega" w:hAnsi="CG Omega"/>
        </w:rPr>
      </w:pPr>
      <w:r w:rsidRPr="001D3E0C">
        <w:rPr>
          <w:rFonts w:ascii="CG Omega" w:hAnsi="CG Omega"/>
        </w:rPr>
        <w:t>Ustawa z 27 kwietnia 2001 roku – Prawo ochrony środowiska (Dz.U. nr 62, poz. 627 z późn.zm.),</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Ustawa z 24 sierpnia 1991 roku – (problematyka bezpieczeństwa pożarowego</w:t>
      </w:r>
    </w:p>
    <w:p w:rsidR="00F42FC5" w:rsidRPr="001D3E0C" w:rsidRDefault="00F42FC5" w:rsidP="001D3E0C">
      <w:pPr>
        <w:spacing w:after="0" w:line="240" w:lineRule="auto"/>
        <w:ind w:left="1020"/>
        <w:jc w:val="both"/>
        <w:rPr>
          <w:rFonts w:ascii="CG Omega" w:hAnsi="CG Omega"/>
        </w:rPr>
      </w:pPr>
      <w:r w:rsidRPr="001D3E0C">
        <w:rPr>
          <w:rFonts w:ascii="CG Omega" w:hAnsi="CG Omega"/>
        </w:rPr>
        <w:t>w trakcie prowadzenia robót budowlany</w:t>
      </w:r>
      <w:r w:rsidR="005B058D" w:rsidRPr="001D3E0C">
        <w:rPr>
          <w:rFonts w:ascii="CG Omega" w:hAnsi="CG Omega"/>
        </w:rPr>
        <w:t xml:space="preserve">ch) o ochronie przeciwpożarowej </w:t>
      </w:r>
      <w:r w:rsidRPr="001D3E0C">
        <w:rPr>
          <w:rFonts w:ascii="CG Omega" w:hAnsi="CG Omega"/>
        </w:rPr>
        <w:t xml:space="preserve">(tekst jednolity; Dz. U. 2002 roku, nr 147, poz. 1229 z </w:t>
      </w:r>
      <w:proofErr w:type="spellStart"/>
      <w:r w:rsidRPr="001D3E0C">
        <w:rPr>
          <w:rFonts w:ascii="CG Omega" w:hAnsi="CG Omega"/>
        </w:rPr>
        <w:t>późn</w:t>
      </w:r>
      <w:proofErr w:type="spellEnd"/>
      <w:r w:rsidRPr="001D3E0C">
        <w:rPr>
          <w:rFonts w:ascii="CG Omega" w:hAnsi="CG Omega"/>
        </w:rPr>
        <w:t xml:space="preserve">. </w:t>
      </w:r>
      <w:proofErr w:type="spellStart"/>
      <w:r w:rsidRPr="001D3E0C">
        <w:rPr>
          <w:rFonts w:ascii="CG Omega" w:hAnsi="CG Omega"/>
        </w:rPr>
        <w:t>zm</w:t>
      </w:r>
      <w:proofErr w:type="spellEnd"/>
      <w:r w:rsidRPr="001D3E0C">
        <w:rPr>
          <w:rFonts w:ascii="CG Omega" w:hAnsi="CG Omega"/>
        </w:rPr>
        <w:t>),</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Ustawa z dnia 12 sierpnia 1991 roku o ochronie przeciwpożarowej</w:t>
      </w:r>
    </w:p>
    <w:p w:rsidR="00F42FC5" w:rsidRPr="001D3E0C" w:rsidRDefault="00F42FC5" w:rsidP="001D3E0C">
      <w:pPr>
        <w:spacing w:after="0" w:line="240" w:lineRule="auto"/>
        <w:ind w:left="1020"/>
        <w:jc w:val="both"/>
        <w:rPr>
          <w:rFonts w:ascii="CG Omega" w:hAnsi="CG Omega"/>
        </w:rPr>
      </w:pPr>
      <w:r w:rsidRPr="001D3E0C">
        <w:rPr>
          <w:rFonts w:ascii="CG Omega" w:hAnsi="CG Omega"/>
        </w:rPr>
        <w:t xml:space="preserve">(Dz. U. nr 81, poz. 351 z </w:t>
      </w:r>
      <w:proofErr w:type="spellStart"/>
      <w:r w:rsidRPr="001D3E0C">
        <w:rPr>
          <w:rFonts w:ascii="CG Omega" w:hAnsi="CG Omega"/>
        </w:rPr>
        <w:t>późn</w:t>
      </w:r>
      <w:proofErr w:type="spellEnd"/>
      <w:r w:rsidRPr="001D3E0C">
        <w:rPr>
          <w:rFonts w:ascii="CG Omega" w:hAnsi="CG Omega"/>
        </w:rPr>
        <w:t>. zm.),</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Rozporządzenie Ministra Infrastruktury z dnia 12 kwietnia 2002 roku w sprawie</w:t>
      </w:r>
    </w:p>
    <w:p w:rsidR="00F42FC5" w:rsidRPr="001D3E0C" w:rsidRDefault="00F42FC5" w:rsidP="001D3E0C">
      <w:pPr>
        <w:spacing w:after="0" w:line="240" w:lineRule="auto"/>
        <w:ind w:left="1020"/>
        <w:jc w:val="both"/>
        <w:rPr>
          <w:rFonts w:ascii="CG Omega" w:hAnsi="CG Omega"/>
        </w:rPr>
      </w:pPr>
      <w:r w:rsidRPr="001D3E0C">
        <w:rPr>
          <w:rFonts w:ascii="CG Omega" w:hAnsi="CG Omega"/>
        </w:rPr>
        <w:t>warunków technicznych jakim powinny odpow</w:t>
      </w:r>
      <w:r w:rsidR="005B058D" w:rsidRPr="001D3E0C">
        <w:rPr>
          <w:rFonts w:ascii="CG Omega" w:hAnsi="CG Omega"/>
        </w:rPr>
        <w:t xml:space="preserve">iadać budynki i ich usytuowanie </w:t>
      </w:r>
      <w:r w:rsidRPr="001D3E0C">
        <w:rPr>
          <w:rFonts w:ascii="CG Omega" w:hAnsi="CG Omega"/>
        </w:rPr>
        <w:t xml:space="preserve">(Dz. U. nr 75, poz. 690 z </w:t>
      </w:r>
      <w:proofErr w:type="spellStart"/>
      <w:r w:rsidRPr="001D3E0C">
        <w:rPr>
          <w:rFonts w:ascii="CG Omega" w:hAnsi="CG Omega"/>
        </w:rPr>
        <w:t>późn</w:t>
      </w:r>
      <w:proofErr w:type="spellEnd"/>
      <w:r w:rsidRPr="001D3E0C">
        <w:rPr>
          <w:rFonts w:ascii="CG Omega" w:hAnsi="CG Omega"/>
        </w:rPr>
        <w:t>. zm.),</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Rozporządzenie Ministra Spraw Wewnętrznych i Administracji z dnia 16 czerwca</w:t>
      </w:r>
    </w:p>
    <w:p w:rsidR="00F42FC5" w:rsidRPr="001D3E0C" w:rsidRDefault="00F42FC5" w:rsidP="001D3E0C">
      <w:pPr>
        <w:spacing w:after="0" w:line="240" w:lineRule="auto"/>
        <w:ind w:left="1020"/>
        <w:jc w:val="both"/>
        <w:rPr>
          <w:rFonts w:ascii="CG Omega" w:hAnsi="CG Omega"/>
        </w:rPr>
      </w:pPr>
      <w:r w:rsidRPr="001D3E0C">
        <w:rPr>
          <w:rFonts w:ascii="CG Omega" w:hAnsi="CG Omega"/>
        </w:rPr>
        <w:lastRenderedPageBreak/>
        <w:t>2003 roku w sprawie przeciwpożarowego zaopatrzenia w wodę, oraz dróg pożarowych (Dz. U. nr 121, poz. 1139),</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Rozporządzenie Ministra Spraw Wewnętrznych i Administracji z dnia 16 czerwca</w:t>
      </w:r>
    </w:p>
    <w:p w:rsidR="00F42FC5" w:rsidRPr="001D3E0C" w:rsidRDefault="00F42FC5" w:rsidP="001D3E0C">
      <w:pPr>
        <w:spacing w:after="0" w:line="240" w:lineRule="auto"/>
        <w:ind w:left="1020"/>
        <w:jc w:val="both"/>
        <w:rPr>
          <w:rFonts w:ascii="CG Omega" w:hAnsi="CG Omega"/>
        </w:rPr>
      </w:pPr>
      <w:r w:rsidRPr="001D3E0C">
        <w:rPr>
          <w:rFonts w:ascii="CG Omega" w:hAnsi="CG Omega"/>
        </w:rPr>
        <w:t>2003 roku w sprawie ochrony przeciwpożarowej budynków, innych obiektów budowlanych i terenów (Dz. U. nr 121 poz. 1138),</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Rozporządzenie Ministra Spraw Wewnętrznych i Administracji z dnia 22 kwietnia</w:t>
      </w:r>
    </w:p>
    <w:p w:rsidR="00F42FC5" w:rsidRPr="001D3E0C" w:rsidRDefault="00F42FC5" w:rsidP="001D3E0C">
      <w:pPr>
        <w:spacing w:after="0" w:line="240" w:lineRule="auto"/>
        <w:ind w:left="1020"/>
        <w:jc w:val="both"/>
        <w:rPr>
          <w:rFonts w:ascii="CG Omega" w:hAnsi="CG Omega"/>
        </w:rPr>
      </w:pPr>
      <w:r w:rsidRPr="001D3E0C">
        <w:rPr>
          <w:rFonts w:ascii="CG Omega" w:hAnsi="CG Omega"/>
        </w:rPr>
        <w:t>1998 roku w sprawie wyrobów służących do ochrony przeciwpożarowej, które mogą być wprowadzone do obrotu i stosowane wyłącznie na podstawie certyfikatu zgodności (Dz. U. nr 55, poz. 362),</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 xml:space="preserve">Ustawa z dnia 3 kwietnia 1993 roku o badaniach i certyfikacji (D.U. nr 55, poz. </w:t>
      </w:r>
    </w:p>
    <w:p w:rsidR="00F42FC5" w:rsidRPr="001D3E0C" w:rsidRDefault="00F42FC5" w:rsidP="001D3E0C">
      <w:pPr>
        <w:spacing w:after="0" w:line="240" w:lineRule="auto"/>
        <w:ind w:left="1020"/>
        <w:jc w:val="both"/>
        <w:rPr>
          <w:rFonts w:ascii="CG Omega" w:hAnsi="CG Omega"/>
        </w:rPr>
      </w:pPr>
      <w:r w:rsidRPr="001D3E0C">
        <w:rPr>
          <w:rFonts w:ascii="CG Omega" w:hAnsi="CG Omega"/>
        </w:rPr>
        <w:t>250 z 1994 roku, nr 27, poz. 96 oraz z 1997 roku nr 104, poz. 661),</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Ustawa z dnia 3 kwietnia 1993 roku o normalizacji (Dz. U. nr 55, poz. 251 oraz z</w:t>
      </w:r>
    </w:p>
    <w:p w:rsidR="00F42FC5" w:rsidRPr="001D3E0C" w:rsidRDefault="00F42FC5" w:rsidP="001D3E0C">
      <w:pPr>
        <w:spacing w:after="0" w:line="240" w:lineRule="auto"/>
        <w:ind w:left="1020"/>
        <w:jc w:val="both"/>
        <w:rPr>
          <w:rFonts w:ascii="CG Omega" w:hAnsi="CG Omega"/>
        </w:rPr>
      </w:pPr>
      <w:r w:rsidRPr="001D3E0C">
        <w:rPr>
          <w:rFonts w:ascii="CG Omega" w:hAnsi="CG Omega"/>
        </w:rPr>
        <w:t>1995 roku nr 95, poz. 471),</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 xml:space="preserve">Zarządzenie Dyrektora Polskiego Centrum Badań i Certyfikacji z dnia 20 maja </w:t>
      </w:r>
    </w:p>
    <w:p w:rsidR="00F42FC5" w:rsidRPr="001D3E0C" w:rsidRDefault="00F42FC5" w:rsidP="001D3E0C">
      <w:pPr>
        <w:spacing w:after="0" w:line="240" w:lineRule="auto"/>
        <w:ind w:left="1020"/>
        <w:jc w:val="both"/>
        <w:rPr>
          <w:rFonts w:ascii="CG Omega" w:hAnsi="CG Omega"/>
        </w:rPr>
      </w:pPr>
      <w:r w:rsidRPr="001D3E0C">
        <w:rPr>
          <w:rFonts w:ascii="CG Omega" w:hAnsi="CG Omega"/>
        </w:rPr>
        <w:t>1994 roku w sprawie ustalenia wykazu wyrobów podlegających obowiązkowi zgłaszania do certyfikacji na znak bezpiecze</w:t>
      </w:r>
      <w:r w:rsidR="005B058D" w:rsidRPr="001D3E0C">
        <w:rPr>
          <w:rFonts w:ascii="CG Omega" w:hAnsi="CG Omega"/>
        </w:rPr>
        <w:t xml:space="preserve">ństwa i oznaczenia tym znakiem </w:t>
      </w:r>
      <w:r w:rsidRPr="001D3E0C">
        <w:rPr>
          <w:rFonts w:ascii="CG Omega" w:hAnsi="CG Omega"/>
        </w:rPr>
        <w:t>(MP nr 39, poz. 335, nr 60 poz. 535, z 1996 roku, nr 28 poz. 295, nr 48 poz. 463),</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Ustawa z 16 kwietnia 2004 roku o wyrobach budowlanych (Dz. U. nr 42, poz. 881),</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Zarządzenie Ministra Gospodarki Przestrzennej i Budownictwa z dnia 30 grudnia</w:t>
      </w:r>
    </w:p>
    <w:p w:rsidR="00F42FC5" w:rsidRPr="001D3E0C" w:rsidRDefault="00F42FC5" w:rsidP="001D3E0C">
      <w:pPr>
        <w:spacing w:after="0" w:line="240" w:lineRule="auto"/>
        <w:ind w:left="1020"/>
        <w:jc w:val="both"/>
        <w:rPr>
          <w:rFonts w:ascii="CG Omega" w:hAnsi="CG Omega"/>
        </w:rPr>
      </w:pPr>
      <w:r w:rsidRPr="001D3E0C">
        <w:rPr>
          <w:rFonts w:ascii="CG Omega" w:hAnsi="CG Omega"/>
        </w:rPr>
        <w:t>1994 roku w sprawie rodzajów obiektów budowlanych, przy realizacji których jest wymagane ustanowienie ins</w:t>
      </w:r>
      <w:r w:rsidR="005B058D" w:rsidRPr="001D3E0C">
        <w:rPr>
          <w:rFonts w:ascii="CG Omega" w:hAnsi="CG Omega"/>
        </w:rPr>
        <w:t xml:space="preserve">pektora nadzoru inwestorskiego </w:t>
      </w:r>
      <w:r w:rsidRPr="001D3E0C">
        <w:rPr>
          <w:rFonts w:ascii="CG Omega" w:hAnsi="CG Omega"/>
        </w:rPr>
        <w:t>(MP z 1995 roku nr 2, poz. 28),</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 xml:space="preserve">Ustawa z dnia 28 kwietnia 2001 roku o odpadach (Dz. U. nr 62 poz. 628 z </w:t>
      </w:r>
      <w:proofErr w:type="spellStart"/>
      <w:r w:rsidRPr="001D3E0C">
        <w:rPr>
          <w:rFonts w:ascii="CG Omega" w:hAnsi="CG Omega"/>
        </w:rPr>
        <w:t>późn</w:t>
      </w:r>
      <w:proofErr w:type="spellEnd"/>
      <w:r w:rsidRPr="001D3E0C">
        <w:rPr>
          <w:rFonts w:ascii="CG Omega" w:hAnsi="CG Omega"/>
        </w:rPr>
        <w:t xml:space="preserve">. </w:t>
      </w:r>
      <w:proofErr w:type="spellStart"/>
      <w:r w:rsidRPr="001D3E0C">
        <w:rPr>
          <w:rFonts w:ascii="CG Omega" w:hAnsi="CG Omega"/>
        </w:rPr>
        <w:t>zm</w:t>
      </w:r>
      <w:proofErr w:type="spellEnd"/>
      <w:r w:rsidRPr="001D3E0C">
        <w:rPr>
          <w:rFonts w:ascii="CG Omega" w:hAnsi="CG Omega"/>
        </w:rPr>
        <w:t>)</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 xml:space="preserve">Rozporządzenie Ministra Gospodarki z dnia 14 sierpnia 1998 roku w sprawie sposobów bezpiecznego użytkowania oraz warunków usuwania wyrobów zawierających azbest (Dz. U. nr 138 poz. 895 z </w:t>
      </w:r>
      <w:proofErr w:type="spellStart"/>
      <w:r w:rsidRPr="001D3E0C">
        <w:rPr>
          <w:rFonts w:ascii="CG Omega" w:hAnsi="CG Omega"/>
        </w:rPr>
        <w:t>późn</w:t>
      </w:r>
      <w:proofErr w:type="spellEnd"/>
      <w:r w:rsidRPr="001D3E0C">
        <w:rPr>
          <w:rFonts w:ascii="CG Omega" w:hAnsi="CG Omega"/>
        </w:rPr>
        <w:t>. zm.),</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 xml:space="preserve">Rozporządzenie Ministra Gospodarki z dnia 21 października 1998 roku w sprawie szczegółowych zasad usuwania, wykorzystania i unieszkodliwienia odpadów niebezpiecznych (Dz. U. nr 145 poz. 942 z </w:t>
      </w:r>
      <w:proofErr w:type="spellStart"/>
      <w:r w:rsidRPr="001D3E0C">
        <w:rPr>
          <w:rFonts w:ascii="CG Omega" w:hAnsi="CG Omega"/>
        </w:rPr>
        <w:t>późn</w:t>
      </w:r>
      <w:proofErr w:type="spellEnd"/>
      <w:r w:rsidRPr="001D3E0C">
        <w:rPr>
          <w:rFonts w:ascii="CG Omega" w:hAnsi="CG Omega"/>
        </w:rPr>
        <w:t>. zm.),</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Rozporządzenia Ministra Pracy i Polityki Socjalnej z dnia 14 kwietnia 1998 roku w sprawie zasad bezpieczeństwa i higieny pracy przy zabezpieczaniu i usuwaniu wyrobów zawierających azbest oraz programu szkolenia w zakresie bezpiecznego użytkowania takich wyrobów (Dz. U. nr 45 poz. 280).</w:t>
      </w: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Default="00F42FC5" w:rsidP="001D3E0C">
      <w:pPr>
        <w:spacing w:after="0" w:line="240" w:lineRule="auto"/>
        <w:jc w:val="both"/>
        <w:rPr>
          <w:rFonts w:ascii="CG Omega" w:hAnsi="CG Omega"/>
        </w:rPr>
      </w:pPr>
    </w:p>
    <w:p w:rsidR="001D3E0C" w:rsidRDefault="001D3E0C" w:rsidP="001D3E0C">
      <w:pPr>
        <w:spacing w:after="0" w:line="240" w:lineRule="auto"/>
        <w:jc w:val="both"/>
        <w:rPr>
          <w:rFonts w:ascii="CG Omega" w:hAnsi="CG Omega"/>
        </w:rPr>
      </w:pPr>
    </w:p>
    <w:p w:rsidR="001D3E0C" w:rsidRPr="001D3E0C" w:rsidRDefault="001D3E0C"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pStyle w:val="Zagicieodgryformularza"/>
        <w:rPr>
          <w:rFonts w:ascii="CG Omega" w:hAnsi="CG Omega" w:cs="Times New Roman"/>
          <w:sz w:val="32"/>
          <w:szCs w:val="32"/>
        </w:rPr>
      </w:pPr>
      <w:r w:rsidRPr="001D3E0C">
        <w:rPr>
          <w:rFonts w:ascii="CG Omega" w:hAnsi="CG Omega" w:cs="Times New Roman"/>
          <w:sz w:val="32"/>
          <w:szCs w:val="32"/>
        </w:rPr>
        <w:t>Początek formularza</w:t>
      </w:r>
    </w:p>
    <w:p w:rsidR="00F42FC5" w:rsidRPr="001D3E0C" w:rsidRDefault="00F42FC5" w:rsidP="001D3E0C">
      <w:pPr>
        <w:pStyle w:val="Tekstpodstawowywcity"/>
        <w:rPr>
          <w:rFonts w:ascii="CG Omega" w:hAnsi="CG Omega"/>
          <w:i w:val="0"/>
          <w:sz w:val="32"/>
          <w:szCs w:val="32"/>
          <w:u w:val="none"/>
        </w:rPr>
      </w:pPr>
      <w:r w:rsidRPr="001D3E0C">
        <w:rPr>
          <w:rFonts w:ascii="CG Omega" w:hAnsi="CG Omega"/>
          <w:i w:val="0"/>
          <w:sz w:val="32"/>
          <w:szCs w:val="32"/>
          <w:u w:val="none"/>
        </w:rPr>
        <w:t>SZCZEGÓŁOWA SPECYFIKACJA TECHNICZNA</w:t>
      </w:r>
    </w:p>
    <w:p w:rsidR="00F42FC5" w:rsidRPr="001D3E0C" w:rsidRDefault="00F42FC5" w:rsidP="001D3E0C">
      <w:pPr>
        <w:pStyle w:val="Tekstpodstawowywcity"/>
        <w:rPr>
          <w:rFonts w:ascii="CG Omega" w:hAnsi="CG Omega"/>
          <w:i w:val="0"/>
          <w:sz w:val="32"/>
          <w:szCs w:val="32"/>
          <w:u w:val="none"/>
        </w:rPr>
      </w:pPr>
      <w:r w:rsidRPr="001D3E0C">
        <w:rPr>
          <w:rFonts w:ascii="CG Omega" w:hAnsi="CG Omega"/>
          <w:i w:val="0"/>
          <w:sz w:val="32"/>
          <w:szCs w:val="32"/>
          <w:u w:val="none"/>
        </w:rPr>
        <w:t>NA PRACE ZWIĄZANE Z MODERNIZACJĄ BUDYNKU SST.01</w:t>
      </w:r>
    </w:p>
    <w:p w:rsidR="00F42FC5" w:rsidRPr="001D3E0C" w:rsidRDefault="00F42FC5" w:rsidP="001D3E0C">
      <w:pPr>
        <w:pStyle w:val="Tekstpodstawowywcity"/>
        <w:jc w:val="both"/>
        <w:rPr>
          <w:rFonts w:ascii="CG Omega" w:hAnsi="CG Omega"/>
          <w:i w:val="0"/>
          <w:sz w:val="22"/>
          <w:szCs w:val="22"/>
          <w:u w:val="none"/>
        </w:rPr>
      </w:pPr>
    </w:p>
    <w:p w:rsidR="00F42FC5" w:rsidRPr="001D3E0C" w:rsidRDefault="00F42FC5" w:rsidP="001D3E0C">
      <w:pPr>
        <w:pStyle w:val="Tekstpodstawowywcity"/>
        <w:jc w:val="both"/>
        <w:rPr>
          <w:rFonts w:ascii="CG Omega" w:hAnsi="CG Omega"/>
          <w:i w:val="0"/>
          <w:sz w:val="22"/>
          <w:szCs w:val="22"/>
          <w:u w:val="none"/>
        </w:rPr>
      </w:pPr>
      <w:r w:rsidRPr="001D3E0C">
        <w:rPr>
          <w:rFonts w:ascii="CG Omega" w:hAnsi="CG Omega"/>
          <w:i w:val="0"/>
          <w:sz w:val="22"/>
          <w:szCs w:val="22"/>
          <w:u w:val="none"/>
        </w:rPr>
        <w:t>CPV 45111200-0 Roboty ziemne</w:t>
      </w:r>
    </w:p>
    <w:p w:rsidR="00F42FC5" w:rsidRPr="001D3E0C" w:rsidRDefault="00F42FC5" w:rsidP="001D3E0C">
      <w:pPr>
        <w:pStyle w:val="Tekstpodstawowywcity"/>
        <w:jc w:val="both"/>
        <w:rPr>
          <w:rFonts w:ascii="CG Omega" w:hAnsi="CG Omega"/>
          <w:i w:val="0"/>
          <w:sz w:val="22"/>
          <w:szCs w:val="22"/>
          <w:u w:val="none"/>
        </w:rPr>
      </w:pPr>
      <w:r w:rsidRPr="001D3E0C">
        <w:rPr>
          <w:rFonts w:ascii="CG Omega" w:hAnsi="CG Omega"/>
          <w:i w:val="0"/>
          <w:sz w:val="22"/>
          <w:szCs w:val="22"/>
          <w:u w:val="none"/>
        </w:rPr>
        <w:t xml:space="preserve">CPV 45233250-6 Nawierzchnie </w:t>
      </w:r>
    </w:p>
    <w:p w:rsidR="00F42FC5" w:rsidRPr="001D3E0C" w:rsidRDefault="00F42FC5" w:rsidP="001D3E0C">
      <w:pPr>
        <w:pStyle w:val="Tekstpodstawowywcity"/>
        <w:jc w:val="both"/>
        <w:rPr>
          <w:rFonts w:ascii="CG Omega" w:hAnsi="CG Omega"/>
          <w:i w:val="0"/>
          <w:sz w:val="22"/>
          <w:szCs w:val="22"/>
          <w:u w:val="none"/>
        </w:rPr>
      </w:pPr>
      <w:r w:rsidRPr="001D3E0C">
        <w:rPr>
          <w:rFonts w:ascii="CG Omega" w:hAnsi="CG Omega"/>
          <w:i w:val="0"/>
          <w:sz w:val="22"/>
          <w:szCs w:val="22"/>
          <w:u w:val="none"/>
        </w:rPr>
        <w:t>CPV 45262300-4 Betonowanie</w:t>
      </w:r>
    </w:p>
    <w:p w:rsidR="00F42FC5" w:rsidRPr="001D3E0C" w:rsidRDefault="00F42FC5" w:rsidP="001D3E0C">
      <w:pPr>
        <w:pStyle w:val="Tekstpodstawowywcity"/>
        <w:ind w:left="0"/>
        <w:jc w:val="both"/>
        <w:rPr>
          <w:rFonts w:ascii="CG Omega" w:hAnsi="CG Omega"/>
          <w:b w:val="0"/>
          <w:sz w:val="22"/>
          <w:szCs w:val="22"/>
        </w:rPr>
      </w:pPr>
    </w:p>
    <w:p w:rsidR="00F42FC5" w:rsidRPr="001D3E0C" w:rsidRDefault="00F42FC5" w:rsidP="001D3E0C">
      <w:pPr>
        <w:pStyle w:val="Tekstpodstawowywcity"/>
        <w:numPr>
          <w:ilvl w:val="0"/>
          <w:numId w:val="17"/>
        </w:numPr>
        <w:jc w:val="both"/>
        <w:rPr>
          <w:rFonts w:ascii="CG Omega" w:hAnsi="CG Omega"/>
          <w:i w:val="0"/>
          <w:sz w:val="22"/>
          <w:szCs w:val="22"/>
          <w:u w:val="none"/>
        </w:rPr>
      </w:pPr>
      <w:r w:rsidRPr="001D3E0C">
        <w:rPr>
          <w:rFonts w:ascii="CG Omega" w:hAnsi="CG Omega"/>
          <w:i w:val="0"/>
          <w:sz w:val="22"/>
          <w:szCs w:val="22"/>
          <w:u w:val="none"/>
        </w:rPr>
        <w:t>ZAKRES ROBÓT:</w:t>
      </w:r>
    </w:p>
    <w:p w:rsidR="00F42FC5" w:rsidRPr="001D3E0C" w:rsidRDefault="00F42FC5" w:rsidP="001D3E0C">
      <w:pPr>
        <w:pStyle w:val="Tekstpodstawowywcity"/>
        <w:numPr>
          <w:ilvl w:val="0"/>
          <w:numId w:val="15"/>
        </w:numPr>
        <w:jc w:val="both"/>
        <w:rPr>
          <w:rFonts w:ascii="CG Omega" w:hAnsi="CG Omega"/>
          <w:b w:val="0"/>
          <w:i w:val="0"/>
          <w:sz w:val="22"/>
          <w:szCs w:val="22"/>
          <w:u w:val="none"/>
        </w:rPr>
      </w:pPr>
      <w:r w:rsidRPr="001D3E0C">
        <w:rPr>
          <w:rFonts w:ascii="CG Omega" w:hAnsi="CG Omega"/>
          <w:b w:val="0"/>
          <w:i w:val="0"/>
          <w:sz w:val="22"/>
          <w:szCs w:val="22"/>
          <w:u w:val="none"/>
        </w:rPr>
        <w:t>Wykonywanie robót ziemnych.</w:t>
      </w:r>
    </w:p>
    <w:p w:rsidR="00F42FC5" w:rsidRPr="001D3E0C" w:rsidRDefault="00F42FC5" w:rsidP="001D3E0C">
      <w:pPr>
        <w:pStyle w:val="Tekstpodstawowywcity"/>
        <w:numPr>
          <w:ilvl w:val="0"/>
          <w:numId w:val="15"/>
        </w:numPr>
        <w:jc w:val="both"/>
        <w:rPr>
          <w:rFonts w:ascii="CG Omega" w:hAnsi="CG Omega"/>
          <w:b w:val="0"/>
          <w:i w:val="0"/>
          <w:sz w:val="22"/>
          <w:szCs w:val="22"/>
          <w:u w:val="none"/>
        </w:rPr>
      </w:pPr>
      <w:r w:rsidRPr="001D3E0C">
        <w:rPr>
          <w:rFonts w:ascii="CG Omega" w:hAnsi="CG Omega"/>
          <w:b w:val="0"/>
          <w:i w:val="0"/>
          <w:sz w:val="22"/>
          <w:szCs w:val="22"/>
          <w:u w:val="none"/>
        </w:rPr>
        <w:t>Wykonanie nawierzchni z kostki brukowej.</w:t>
      </w:r>
    </w:p>
    <w:p w:rsidR="00F42FC5" w:rsidRPr="001D3E0C" w:rsidRDefault="00F42FC5" w:rsidP="001D3E0C">
      <w:pPr>
        <w:pStyle w:val="Tekstpodstawowywcity"/>
        <w:numPr>
          <w:ilvl w:val="0"/>
          <w:numId w:val="15"/>
        </w:numPr>
        <w:jc w:val="both"/>
        <w:rPr>
          <w:rFonts w:ascii="CG Omega" w:hAnsi="CG Omega"/>
          <w:b w:val="0"/>
          <w:i w:val="0"/>
          <w:sz w:val="22"/>
          <w:szCs w:val="22"/>
          <w:u w:val="none"/>
        </w:rPr>
      </w:pPr>
      <w:r w:rsidRPr="001D3E0C">
        <w:rPr>
          <w:rFonts w:ascii="CG Omega" w:hAnsi="CG Omega"/>
          <w:b w:val="0"/>
          <w:i w:val="0"/>
          <w:sz w:val="22"/>
          <w:szCs w:val="22"/>
          <w:u w:val="none"/>
        </w:rPr>
        <w:t>Wykonanie trybun.</w:t>
      </w:r>
    </w:p>
    <w:p w:rsidR="00F42FC5" w:rsidRPr="001D3E0C" w:rsidRDefault="00F42FC5" w:rsidP="001D3E0C">
      <w:pPr>
        <w:pStyle w:val="Tekstpodstawowywcity"/>
        <w:ind w:left="0"/>
        <w:jc w:val="both"/>
        <w:rPr>
          <w:rFonts w:ascii="CG Omega" w:hAnsi="CG Omega"/>
          <w:b w:val="0"/>
          <w:i w:val="0"/>
          <w:sz w:val="22"/>
          <w:szCs w:val="22"/>
          <w:u w:val="none"/>
        </w:rPr>
      </w:pPr>
    </w:p>
    <w:p w:rsidR="00F42FC5" w:rsidRPr="001D3E0C" w:rsidRDefault="00F42FC5" w:rsidP="001D3E0C">
      <w:pPr>
        <w:pStyle w:val="Tekstpodstawowywcity"/>
        <w:numPr>
          <w:ilvl w:val="0"/>
          <w:numId w:val="17"/>
        </w:numPr>
        <w:jc w:val="both"/>
        <w:rPr>
          <w:rFonts w:ascii="CG Omega" w:hAnsi="CG Omega"/>
          <w:i w:val="0"/>
          <w:sz w:val="22"/>
          <w:szCs w:val="22"/>
          <w:u w:val="none"/>
        </w:rPr>
      </w:pPr>
      <w:r w:rsidRPr="001D3E0C">
        <w:rPr>
          <w:rFonts w:ascii="CG Omega" w:hAnsi="CG Omega"/>
          <w:i w:val="0"/>
          <w:sz w:val="22"/>
          <w:szCs w:val="22"/>
          <w:u w:val="none"/>
        </w:rPr>
        <w:t>MATERIAŁY</w:t>
      </w:r>
    </w:p>
    <w:p w:rsidR="00F42FC5" w:rsidRPr="001D3E0C" w:rsidRDefault="00F42FC5" w:rsidP="001D3E0C">
      <w:pPr>
        <w:pStyle w:val="Tekstpodstawowywcity"/>
        <w:numPr>
          <w:ilvl w:val="0"/>
          <w:numId w:val="16"/>
        </w:numPr>
        <w:jc w:val="both"/>
        <w:rPr>
          <w:rFonts w:ascii="CG Omega" w:hAnsi="CG Omega"/>
          <w:b w:val="0"/>
          <w:i w:val="0"/>
          <w:sz w:val="22"/>
          <w:szCs w:val="22"/>
          <w:u w:val="none"/>
        </w:rPr>
      </w:pPr>
      <w:r w:rsidRPr="001D3E0C">
        <w:rPr>
          <w:rFonts w:ascii="CG Omega" w:hAnsi="CG Omega"/>
          <w:b w:val="0"/>
          <w:i w:val="0"/>
          <w:sz w:val="22"/>
          <w:szCs w:val="22"/>
          <w:u w:val="none"/>
        </w:rPr>
        <w:t xml:space="preserve">beton zwykły z kruszywa </w:t>
      </w:r>
      <w:r w:rsidR="001D3E0C" w:rsidRPr="001D3E0C">
        <w:rPr>
          <w:rFonts w:ascii="CG Omega" w:hAnsi="CG Omega"/>
          <w:b w:val="0"/>
          <w:i w:val="0"/>
          <w:sz w:val="22"/>
          <w:szCs w:val="22"/>
          <w:u w:val="none"/>
        </w:rPr>
        <w:t>naturalnego</w:t>
      </w:r>
      <w:r w:rsidRPr="001D3E0C">
        <w:rPr>
          <w:rFonts w:ascii="CG Omega" w:hAnsi="CG Omega"/>
          <w:b w:val="0"/>
          <w:i w:val="0"/>
          <w:sz w:val="22"/>
          <w:szCs w:val="22"/>
          <w:u w:val="none"/>
        </w:rPr>
        <w:t>,</w:t>
      </w:r>
    </w:p>
    <w:p w:rsidR="00F42FC5" w:rsidRPr="001D3E0C" w:rsidRDefault="00F42FC5" w:rsidP="001D3E0C">
      <w:pPr>
        <w:pStyle w:val="Tekstpodstawowywcity"/>
        <w:numPr>
          <w:ilvl w:val="0"/>
          <w:numId w:val="16"/>
        </w:numPr>
        <w:jc w:val="both"/>
        <w:rPr>
          <w:rFonts w:ascii="CG Omega" w:hAnsi="CG Omega"/>
          <w:b w:val="0"/>
          <w:i w:val="0"/>
          <w:sz w:val="22"/>
          <w:szCs w:val="22"/>
          <w:u w:val="none"/>
        </w:rPr>
      </w:pPr>
      <w:r w:rsidRPr="001D3E0C">
        <w:rPr>
          <w:rFonts w:ascii="CG Omega" w:hAnsi="CG Omega"/>
          <w:b w:val="0"/>
          <w:i w:val="0"/>
          <w:sz w:val="22"/>
          <w:szCs w:val="22"/>
          <w:u w:val="none"/>
        </w:rPr>
        <w:t>cement portlandzki, zwykły b. dod. CEM I 32,5-work.,</w:t>
      </w:r>
    </w:p>
    <w:p w:rsidR="00F42FC5" w:rsidRPr="001D3E0C" w:rsidRDefault="00F42FC5" w:rsidP="001D3E0C">
      <w:pPr>
        <w:pStyle w:val="Tekstpodstawowywcity"/>
        <w:numPr>
          <w:ilvl w:val="0"/>
          <w:numId w:val="16"/>
        </w:numPr>
        <w:jc w:val="both"/>
        <w:rPr>
          <w:rFonts w:ascii="CG Omega" w:hAnsi="CG Omega"/>
          <w:b w:val="0"/>
          <w:i w:val="0"/>
          <w:sz w:val="22"/>
          <w:szCs w:val="22"/>
          <w:u w:val="none"/>
        </w:rPr>
      </w:pPr>
      <w:r w:rsidRPr="001D3E0C">
        <w:rPr>
          <w:rFonts w:ascii="CG Omega" w:hAnsi="CG Omega"/>
          <w:b w:val="0"/>
          <w:i w:val="0"/>
          <w:sz w:val="22"/>
          <w:szCs w:val="22"/>
          <w:u w:val="none"/>
        </w:rPr>
        <w:t>deski iglaste obrzynane kl. III,</w:t>
      </w:r>
    </w:p>
    <w:p w:rsidR="00F42FC5" w:rsidRPr="001D3E0C" w:rsidRDefault="00F42FC5" w:rsidP="001D3E0C">
      <w:pPr>
        <w:pStyle w:val="Tekstpodstawowywcity"/>
        <w:numPr>
          <w:ilvl w:val="0"/>
          <w:numId w:val="16"/>
        </w:numPr>
        <w:jc w:val="both"/>
        <w:rPr>
          <w:rFonts w:ascii="CG Omega" w:hAnsi="CG Omega"/>
          <w:b w:val="0"/>
          <w:i w:val="0"/>
          <w:sz w:val="22"/>
          <w:szCs w:val="22"/>
          <w:u w:val="none"/>
        </w:rPr>
      </w:pPr>
      <w:r w:rsidRPr="001D3E0C">
        <w:rPr>
          <w:rFonts w:ascii="CG Omega" w:hAnsi="CG Omega"/>
          <w:b w:val="0"/>
          <w:i w:val="0"/>
          <w:sz w:val="22"/>
          <w:szCs w:val="22"/>
          <w:u w:val="none"/>
        </w:rPr>
        <w:t>kostka brukowa gr. 6cm,</w:t>
      </w:r>
    </w:p>
    <w:p w:rsidR="00F42FC5" w:rsidRPr="001D3E0C" w:rsidRDefault="00F42FC5" w:rsidP="001D3E0C">
      <w:pPr>
        <w:pStyle w:val="Tekstpodstawowywcity"/>
        <w:numPr>
          <w:ilvl w:val="0"/>
          <w:numId w:val="16"/>
        </w:numPr>
        <w:jc w:val="both"/>
        <w:rPr>
          <w:rFonts w:ascii="CG Omega" w:hAnsi="CG Omega"/>
          <w:b w:val="0"/>
          <w:i w:val="0"/>
          <w:sz w:val="22"/>
          <w:szCs w:val="22"/>
          <w:u w:val="none"/>
        </w:rPr>
      </w:pPr>
      <w:r w:rsidRPr="001D3E0C">
        <w:rPr>
          <w:rFonts w:ascii="CG Omega" w:hAnsi="CG Omega"/>
          <w:b w:val="0"/>
          <w:i w:val="0"/>
          <w:sz w:val="22"/>
          <w:szCs w:val="22"/>
          <w:u w:val="none"/>
        </w:rPr>
        <w:t xml:space="preserve">krawędziaki iglaste kl. II, </w:t>
      </w:r>
    </w:p>
    <w:p w:rsidR="00F42FC5" w:rsidRPr="001D3E0C" w:rsidRDefault="00F42FC5" w:rsidP="001D3E0C">
      <w:pPr>
        <w:pStyle w:val="Tekstpodstawowywcity"/>
        <w:numPr>
          <w:ilvl w:val="0"/>
          <w:numId w:val="16"/>
        </w:numPr>
        <w:jc w:val="both"/>
        <w:rPr>
          <w:rFonts w:ascii="CG Omega" w:hAnsi="CG Omega"/>
          <w:b w:val="0"/>
          <w:i w:val="0"/>
          <w:sz w:val="22"/>
          <w:szCs w:val="22"/>
          <w:u w:val="none"/>
        </w:rPr>
      </w:pPr>
      <w:r w:rsidRPr="001D3E0C">
        <w:rPr>
          <w:rFonts w:ascii="CG Omega" w:hAnsi="CG Omega"/>
          <w:b w:val="0"/>
          <w:i w:val="0"/>
          <w:sz w:val="22"/>
          <w:szCs w:val="22"/>
          <w:u w:val="none"/>
        </w:rPr>
        <w:t>obrzeża betonowe 30x8cm,</w:t>
      </w:r>
    </w:p>
    <w:p w:rsidR="00F42FC5" w:rsidRPr="001D3E0C" w:rsidRDefault="00F42FC5" w:rsidP="001D3E0C">
      <w:pPr>
        <w:pStyle w:val="Tekstpodstawowywcity"/>
        <w:numPr>
          <w:ilvl w:val="0"/>
          <w:numId w:val="16"/>
        </w:numPr>
        <w:jc w:val="both"/>
        <w:rPr>
          <w:rFonts w:ascii="CG Omega" w:hAnsi="CG Omega"/>
          <w:b w:val="0"/>
          <w:i w:val="0"/>
          <w:sz w:val="22"/>
          <w:szCs w:val="22"/>
          <w:u w:val="none"/>
        </w:rPr>
      </w:pPr>
      <w:r w:rsidRPr="001D3E0C">
        <w:rPr>
          <w:rFonts w:ascii="CG Omega" w:hAnsi="CG Omega"/>
          <w:b w:val="0"/>
          <w:i w:val="0"/>
          <w:sz w:val="22"/>
          <w:szCs w:val="22"/>
          <w:u w:val="none"/>
        </w:rPr>
        <w:t>piasek,</w:t>
      </w:r>
    </w:p>
    <w:p w:rsidR="00F42FC5" w:rsidRPr="001D3E0C" w:rsidRDefault="00F42FC5" w:rsidP="001D3E0C">
      <w:pPr>
        <w:pStyle w:val="Tekstpodstawowywcity"/>
        <w:numPr>
          <w:ilvl w:val="0"/>
          <w:numId w:val="16"/>
        </w:numPr>
        <w:jc w:val="both"/>
        <w:rPr>
          <w:rFonts w:ascii="CG Omega" w:hAnsi="CG Omega"/>
          <w:b w:val="0"/>
          <w:i w:val="0"/>
          <w:sz w:val="22"/>
          <w:szCs w:val="22"/>
          <w:u w:val="none"/>
        </w:rPr>
      </w:pPr>
      <w:r w:rsidRPr="001D3E0C">
        <w:rPr>
          <w:rFonts w:ascii="CG Omega" w:hAnsi="CG Omega"/>
          <w:b w:val="0"/>
          <w:i w:val="0"/>
          <w:sz w:val="22"/>
          <w:szCs w:val="22"/>
          <w:u w:val="none"/>
        </w:rPr>
        <w:t>woda,</w:t>
      </w:r>
    </w:p>
    <w:p w:rsidR="00F42FC5" w:rsidRPr="001D3E0C" w:rsidRDefault="00F42FC5" w:rsidP="001D3E0C">
      <w:pPr>
        <w:pStyle w:val="Tekstpodstawowywcity"/>
        <w:numPr>
          <w:ilvl w:val="0"/>
          <w:numId w:val="16"/>
        </w:numPr>
        <w:jc w:val="both"/>
        <w:rPr>
          <w:rFonts w:ascii="CG Omega" w:hAnsi="CG Omega"/>
          <w:b w:val="0"/>
          <w:i w:val="0"/>
          <w:sz w:val="22"/>
          <w:szCs w:val="22"/>
          <w:u w:val="none"/>
        </w:rPr>
      </w:pPr>
      <w:r w:rsidRPr="001D3E0C">
        <w:rPr>
          <w:rFonts w:ascii="CG Omega" w:hAnsi="CG Omega"/>
          <w:b w:val="0"/>
          <w:i w:val="0"/>
          <w:sz w:val="22"/>
          <w:szCs w:val="22"/>
          <w:u w:val="none"/>
        </w:rPr>
        <w:t>ziemia urodzajna (humus),</w:t>
      </w:r>
    </w:p>
    <w:p w:rsidR="00F42FC5" w:rsidRPr="001D3E0C" w:rsidRDefault="00F42FC5" w:rsidP="001D3E0C">
      <w:pPr>
        <w:pStyle w:val="Tekstpodstawowywcity"/>
        <w:numPr>
          <w:ilvl w:val="0"/>
          <w:numId w:val="16"/>
        </w:numPr>
        <w:jc w:val="both"/>
        <w:rPr>
          <w:rFonts w:ascii="CG Omega" w:hAnsi="CG Omega"/>
          <w:b w:val="0"/>
          <w:i w:val="0"/>
          <w:sz w:val="22"/>
          <w:szCs w:val="22"/>
          <w:u w:val="none"/>
        </w:rPr>
      </w:pPr>
      <w:r w:rsidRPr="001D3E0C">
        <w:rPr>
          <w:rFonts w:ascii="CG Omega" w:hAnsi="CG Omega"/>
          <w:b w:val="0"/>
          <w:i w:val="0"/>
          <w:sz w:val="22"/>
          <w:szCs w:val="22"/>
          <w:u w:val="none"/>
        </w:rPr>
        <w:t>materiały pomocnicze.</w:t>
      </w:r>
    </w:p>
    <w:p w:rsidR="00F42FC5" w:rsidRPr="001D3E0C" w:rsidRDefault="00F42FC5" w:rsidP="001D3E0C">
      <w:pPr>
        <w:pStyle w:val="Tekstpodstawowywcity"/>
        <w:ind w:left="0"/>
        <w:jc w:val="both"/>
        <w:rPr>
          <w:rFonts w:ascii="CG Omega" w:hAnsi="CG Omega"/>
          <w:b w:val="0"/>
          <w:i w:val="0"/>
          <w:sz w:val="22"/>
          <w:szCs w:val="22"/>
          <w:u w:val="none"/>
        </w:rPr>
      </w:pPr>
    </w:p>
    <w:p w:rsidR="00F42FC5" w:rsidRPr="001D3E0C" w:rsidRDefault="00F42FC5" w:rsidP="001D3E0C">
      <w:pPr>
        <w:pStyle w:val="Tekstpodstawowywcity"/>
        <w:numPr>
          <w:ilvl w:val="0"/>
          <w:numId w:val="17"/>
        </w:numPr>
        <w:jc w:val="both"/>
        <w:rPr>
          <w:rFonts w:ascii="CG Omega" w:hAnsi="CG Omega"/>
          <w:b w:val="0"/>
          <w:i w:val="0"/>
          <w:sz w:val="22"/>
          <w:szCs w:val="22"/>
          <w:u w:val="none"/>
        </w:rPr>
      </w:pPr>
      <w:r w:rsidRPr="001D3E0C">
        <w:rPr>
          <w:rFonts w:ascii="CG Omega" w:hAnsi="CG Omega"/>
          <w:b w:val="0"/>
          <w:i w:val="0"/>
          <w:sz w:val="22"/>
          <w:szCs w:val="22"/>
          <w:u w:val="none"/>
        </w:rPr>
        <w:t>WYTYCZNE ROBÓT:</w:t>
      </w:r>
    </w:p>
    <w:p w:rsidR="00F42FC5" w:rsidRPr="001D3E0C" w:rsidRDefault="00F42FC5" w:rsidP="001D3E0C">
      <w:pPr>
        <w:pStyle w:val="Tekstpodstawowywcity"/>
        <w:ind w:left="0"/>
        <w:jc w:val="both"/>
        <w:rPr>
          <w:rFonts w:ascii="CG Omega" w:hAnsi="CG Omega"/>
          <w:i w:val="0"/>
          <w:sz w:val="22"/>
          <w:szCs w:val="22"/>
          <w:u w:val="none"/>
        </w:rPr>
      </w:pPr>
    </w:p>
    <w:p w:rsidR="00F42FC5" w:rsidRPr="001D3E0C" w:rsidRDefault="00F42FC5" w:rsidP="001D3E0C">
      <w:pPr>
        <w:pStyle w:val="Tekstpodstawowywcity"/>
        <w:numPr>
          <w:ilvl w:val="0"/>
          <w:numId w:val="18"/>
        </w:numPr>
        <w:jc w:val="both"/>
        <w:rPr>
          <w:rFonts w:ascii="CG Omega" w:hAnsi="CG Omega"/>
          <w:b w:val="0"/>
          <w:sz w:val="22"/>
          <w:szCs w:val="22"/>
          <w:u w:val="none"/>
        </w:rPr>
      </w:pPr>
      <w:r w:rsidRPr="001D3E0C">
        <w:rPr>
          <w:rFonts w:ascii="CG Omega" w:hAnsi="CG Omega"/>
          <w:b w:val="0"/>
          <w:sz w:val="22"/>
          <w:szCs w:val="22"/>
          <w:u w:val="none"/>
        </w:rPr>
        <w:t>WYKONANIE ROZBIÓREK:</w:t>
      </w:r>
    </w:p>
    <w:p w:rsidR="00F42FC5" w:rsidRPr="001D3E0C" w:rsidRDefault="00F42FC5" w:rsidP="001D3E0C">
      <w:pPr>
        <w:pStyle w:val="Tekstpodstawowywcity"/>
        <w:jc w:val="both"/>
        <w:rPr>
          <w:rFonts w:ascii="CG Omega" w:hAnsi="CG Omega"/>
          <w:b w:val="0"/>
          <w:i w:val="0"/>
          <w:sz w:val="22"/>
          <w:szCs w:val="22"/>
          <w:u w:val="none"/>
        </w:rPr>
      </w:pPr>
      <w:r w:rsidRPr="001D3E0C">
        <w:rPr>
          <w:rFonts w:ascii="CG Omega" w:hAnsi="CG Omega"/>
          <w:sz w:val="22"/>
          <w:szCs w:val="22"/>
        </w:rPr>
        <w:t>Przed przystąpieniem do wykonywania rozbiórek należy sprawdzić istnienie mediów, które mogłyby zostać uszkodzone.</w:t>
      </w:r>
    </w:p>
    <w:p w:rsidR="00F42FC5" w:rsidRPr="001D3E0C" w:rsidRDefault="00F42FC5" w:rsidP="001D3E0C">
      <w:pPr>
        <w:pStyle w:val="Default"/>
        <w:jc w:val="both"/>
        <w:rPr>
          <w:rFonts w:ascii="CG Omega" w:hAnsi="CG Omega"/>
          <w:sz w:val="22"/>
          <w:szCs w:val="22"/>
        </w:rPr>
      </w:pPr>
      <w:bookmarkStart w:id="0" w:name="_GoBack"/>
      <w:bookmarkEnd w:id="0"/>
    </w:p>
    <w:p w:rsidR="00F42FC5" w:rsidRPr="001D3E0C" w:rsidRDefault="00F42FC5" w:rsidP="001D3E0C">
      <w:pPr>
        <w:numPr>
          <w:ilvl w:val="0"/>
          <w:numId w:val="20"/>
        </w:numPr>
        <w:spacing w:after="0" w:line="240" w:lineRule="auto"/>
        <w:jc w:val="both"/>
        <w:rPr>
          <w:rFonts w:ascii="CG Omega" w:hAnsi="CG Omega"/>
        </w:rPr>
      </w:pPr>
      <w:r w:rsidRPr="001D3E0C">
        <w:rPr>
          <w:rFonts w:ascii="CG Omega" w:hAnsi="CG Omega"/>
        </w:rPr>
        <w:t>Rozbiórki należy wykonywać sposobem ręcznym lub mechanicznym ze szczególną uwagą na zasady i przepisy bhp.</w:t>
      </w:r>
    </w:p>
    <w:p w:rsidR="00F42FC5" w:rsidRPr="001D3E0C" w:rsidRDefault="00F42FC5" w:rsidP="001D3E0C">
      <w:pPr>
        <w:numPr>
          <w:ilvl w:val="0"/>
          <w:numId w:val="20"/>
        </w:numPr>
        <w:spacing w:after="0" w:line="240" w:lineRule="auto"/>
        <w:jc w:val="both"/>
        <w:rPr>
          <w:rFonts w:ascii="CG Omega" w:hAnsi="CG Omega"/>
        </w:rPr>
      </w:pPr>
      <w:r w:rsidRPr="001D3E0C">
        <w:rPr>
          <w:rFonts w:ascii="CG Omega" w:hAnsi="CG Omega"/>
        </w:rPr>
        <w:t>Urobek należy odwieźć taczkami na pryzmę.</w:t>
      </w:r>
    </w:p>
    <w:p w:rsidR="00F42FC5" w:rsidRPr="001D3E0C" w:rsidRDefault="00F42FC5" w:rsidP="001D3E0C">
      <w:pPr>
        <w:spacing w:after="0" w:line="240" w:lineRule="auto"/>
        <w:jc w:val="both"/>
        <w:rPr>
          <w:rFonts w:ascii="CG Omega" w:hAnsi="CG Omega"/>
          <w:b/>
        </w:rPr>
      </w:pPr>
    </w:p>
    <w:p w:rsidR="00F42FC5" w:rsidRPr="001D3E0C" w:rsidRDefault="005B058D" w:rsidP="001D3E0C">
      <w:pPr>
        <w:tabs>
          <w:tab w:val="center" w:pos="0"/>
          <w:tab w:val="right" w:pos="9432"/>
        </w:tabs>
        <w:spacing w:after="0" w:line="240" w:lineRule="auto"/>
        <w:jc w:val="both"/>
        <w:rPr>
          <w:rFonts w:ascii="CG Omega" w:hAnsi="CG Omega"/>
          <w:b/>
        </w:rPr>
      </w:pPr>
      <w:r w:rsidRPr="001D3E0C">
        <w:rPr>
          <w:rFonts w:ascii="CG Omega" w:hAnsi="CG Omega"/>
          <w:b/>
        </w:rPr>
        <w:t>SST Roboty ziemne</w:t>
      </w:r>
    </w:p>
    <w:p w:rsidR="00F42FC5" w:rsidRPr="001D3E0C" w:rsidRDefault="00F42FC5" w:rsidP="001D3E0C">
      <w:pPr>
        <w:pStyle w:val="Zwykytekst1"/>
        <w:numPr>
          <w:ilvl w:val="0"/>
          <w:numId w:val="40"/>
        </w:numPr>
        <w:jc w:val="both"/>
        <w:rPr>
          <w:rFonts w:ascii="CG Omega" w:hAnsi="CG Omega"/>
          <w:b/>
          <w:sz w:val="22"/>
          <w:szCs w:val="22"/>
        </w:rPr>
      </w:pPr>
      <w:r w:rsidRPr="001D3E0C">
        <w:rPr>
          <w:rFonts w:ascii="CG Omega" w:hAnsi="CG Omega"/>
          <w:b/>
          <w:sz w:val="22"/>
          <w:szCs w:val="22"/>
          <w:u w:val="single"/>
        </w:rPr>
        <w:t>Wstęp</w:t>
      </w:r>
    </w:p>
    <w:p w:rsidR="00F42FC5" w:rsidRPr="001D3E0C" w:rsidRDefault="00F42FC5" w:rsidP="001D3E0C">
      <w:pPr>
        <w:pStyle w:val="Zwykytekst1"/>
        <w:numPr>
          <w:ilvl w:val="1"/>
          <w:numId w:val="40"/>
        </w:numPr>
        <w:jc w:val="both"/>
        <w:rPr>
          <w:rFonts w:ascii="CG Omega" w:hAnsi="CG Omega"/>
          <w:b/>
          <w:sz w:val="22"/>
          <w:szCs w:val="22"/>
        </w:rPr>
      </w:pPr>
      <w:r w:rsidRPr="001D3E0C">
        <w:rPr>
          <w:rFonts w:ascii="CG Omega" w:hAnsi="CG Omega"/>
          <w:b/>
          <w:sz w:val="22"/>
          <w:szCs w:val="22"/>
          <w:u w:val="single"/>
        </w:rPr>
        <w:t>Przedmiot SST</w:t>
      </w:r>
    </w:p>
    <w:p w:rsidR="00F42FC5" w:rsidRPr="001D3E0C" w:rsidRDefault="00F42FC5" w:rsidP="001D3E0C">
      <w:pPr>
        <w:pStyle w:val="Zwykytekst1"/>
        <w:jc w:val="both"/>
        <w:rPr>
          <w:rFonts w:ascii="CG Omega" w:hAnsi="CG Omega"/>
          <w:b/>
          <w:sz w:val="22"/>
          <w:szCs w:val="22"/>
        </w:rPr>
      </w:pPr>
      <w:r w:rsidRPr="001D3E0C">
        <w:rPr>
          <w:rFonts w:ascii="CG Omega" w:hAnsi="CG Omega"/>
          <w:sz w:val="22"/>
          <w:szCs w:val="22"/>
        </w:rPr>
        <w:t xml:space="preserve">Przedmiotem niniejszej Specyfikacji Technicznej są wymagania dotyczące wykonania i odbioru robót ziemnych na zadaniu </w:t>
      </w:r>
      <w:r w:rsidRPr="001D3E0C">
        <w:rPr>
          <w:rFonts w:ascii="CG Omega" w:hAnsi="CG Omega"/>
          <w:b/>
          <w:sz w:val="22"/>
          <w:szCs w:val="22"/>
        </w:rPr>
        <w:t>:</w:t>
      </w:r>
    </w:p>
    <w:p w:rsidR="005B058D" w:rsidRPr="001D3E0C" w:rsidRDefault="005B058D" w:rsidP="001D3E0C">
      <w:pPr>
        <w:spacing w:after="0" w:line="240" w:lineRule="auto"/>
        <w:jc w:val="both"/>
        <w:rPr>
          <w:rFonts w:ascii="CG Omega" w:hAnsi="CG Omega"/>
          <w:b/>
          <w:bCs/>
        </w:rPr>
      </w:pPr>
      <w:r w:rsidRPr="001D3E0C">
        <w:rPr>
          <w:rFonts w:ascii="CG Omega" w:hAnsi="CG Omega"/>
          <w:b/>
          <w:bCs/>
        </w:rPr>
        <w:t>Budowa trybun na stadionie sportowym w miejscowości Piwoda i Zapałów</w:t>
      </w:r>
    </w:p>
    <w:p w:rsidR="00F42FC5" w:rsidRPr="001D3E0C" w:rsidRDefault="00F42FC5" w:rsidP="001D3E0C">
      <w:pPr>
        <w:spacing w:after="0" w:line="240" w:lineRule="auto"/>
        <w:ind w:left="540"/>
        <w:jc w:val="both"/>
        <w:rPr>
          <w:rFonts w:ascii="CG Omega" w:hAnsi="CG Omega"/>
          <w:lang w:eastAsia="ar-SA"/>
        </w:rPr>
      </w:pPr>
    </w:p>
    <w:p w:rsidR="00F42FC5" w:rsidRPr="001D3E0C" w:rsidRDefault="00F42FC5" w:rsidP="001D3E0C">
      <w:pPr>
        <w:pStyle w:val="Zwykytekst1"/>
        <w:numPr>
          <w:ilvl w:val="1"/>
          <w:numId w:val="41"/>
        </w:numPr>
        <w:jc w:val="both"/>
        <w:rPr>
          <w:rFonts w:ascii="CG Omega" w:hAnsi="CG Omega"/>
          <w:sz w:val="22"/>
          <w:szCs w:val="22"/>
        </w:rPr>
      </w:pPr>
      <w:r w:rsidRPr="001D3E0C">
        <w:rPr>
          <w:rFonts w:ascii="CG Omega" w:hAnsi="CG Omega"/>
          <w:b/>
          <w:sz w:val="22"/>
          <w:szCs w:val="22"/>
          <w:u w:val="single"/>
        </w:rPr>
        <w:t xml:space="preserve">Zakres stosowania SST </w:t>
      </w:r>
    </w:p>
    <w:p w:rsidR="00F42FC5" w:rsidRPr="001D3E0C" w:rsidRDefault="00F42FC5" w:rsidP="001D3E0C">
      <w:pPr>
        <w:pStyle w:val="Zwykytekst1"/>
        <w:jc w:val="both"/>
        <w:rPr>
          <w:rFonts w:ascii="CG Omega" w:hAnsi="CG Omega"/>
          <w:sz w:val="22"/>
          <w:szCs w:val="22"/>
        </w:rPr>
      </w:pPr>
      <w:r w:rsidRPr="001D3E0C">
        <w:rPr>
          <w:rFonts w:ascii="CG Omega" w:hAnsi="CG Omega"/>
          <w:b/>
          <w:sz w:val="22"/>
          <w:szCs w:val="22"/>
        </w:rPr>
        <w:t xml:space="preserve"> </w:t>
      </w:r>
      <w:r w:rsidRPr="001D3E0C">
        <w:rPr>
          <w:rFonts w:ascii="CG Omega" w:hAnsi="CG Omega"/>
          <w:sz w:val="22"/>
          <w:szCs w:val="22"/>
        </w:rPr>
        <w:t>Specyfikacja Techniczna jest stosowana jako dokument przetargowy i kontraktowy przy zlecaniu i realizacji robót wymienionych w punkcie 1.1.</w:t>
      </w:r>
    </w:p>
    <w:p w:rsidR="00F42FC5" w:rsidRPr="001D3E0C" w:rsidRDefault="00F42FC5" w:rsidP="001D3E0C">
      <w:pPr>
        <w:pStyle w:val="Zwykytekst1"/>
        <w:jc w:val="both"/>
        <w:rPr>
          <w:rFonts w:ascii="CG Omega" w:hAnsi="CG Omega"/>
          <w:sz w:val="22"/>
          <w:szCs w:val="22"/>
        </w:rPr>
      </w:pPr>
      <w:r w:rsidRPr="001D3E0C">
        <w:rPr>
          <w:rFonts w:ascii="CG Omega" w:hAnsi="CG Omega"/>
          <w:b/>
          <w:sz w:val="22"/>
          <w:szCs w:val="22"/>
        </w:rPr>
        <w:t>1.3.</w:t>
      </w:r>
      <w:r w:rsidRPr="001D3E0C">
        <w:rPr>
          <w:rFonts w:ascii="CG Omega" w:hAnsi="CG Omega"/>
          <w:b/>
          <w:sz w:val="22"/>
          <w:szCs w:val="22"/>
          <w:u w:val="single"/>
        </w:rPr>
        <w:t>Zakres robót objętych SST</w:t>
      </w:r>
    </w:p>
    <w:p w:rsidR="00F42FC5" w:rsidRPr="001D3E0C" w:rsidRDefault="00F42FC5" w:rsidP="001D3E0C">
      <w:pPr>
        <w:pStyle w:val="Zwykytekst1"/>
        <w:ind w:left="720"/>
        <w:jc w:val="both"/>
        <w:rPr>
          <w:rFonts w:ascii="CG Omega" w:hAnsi="CG Omega"/>
          <w:b/>
          <w:i/>
          <w:sz w:val="22"/>
          <w:szCs w:val="22"/>
        </w:rPr>
      </w:pPr>
      <w:r w:rsidRPr="001D3E0C">
        <w:rPr>
          <w:rFonts w:ascii="CG Omega" w:hAnsi="CG Omega"/>
          <w:b/>
          <w:sz w:val="22"/>
          <w:szCs w:val="22"/>
        </w:rPr>
        <w:t xml:space="preserve"> </w:t>
      </w:r>
      <w:r w:rsidRPr="001D3E0C">
        <w:rPr>
          <w:rFonts w:ascii="CG Omega" w:hAnsi="CG Omega"/>
          <w:sz w:val="22"/>
          <w:szCs w:val="22"/>
        </w:rPr>
        <w:t xml:space="preserve">Ustalenia zawarte w niniejszej specyfikacji dotyczą prowadzenia robót przy wykonywaniu trybun </w:t>
      </w:r>
      <w:r w:rsidR="005B058D" w:rsidRPr="001D3E0C">
        <w:rPr>
          <w:rFonts w:ascii="CG Omega" w:hAnsi="CG Omega"/>
          <w:sz w:val="22"/>
          <w:szCs w:val="22"/>
        </w:rPr>
        <w:t>stadionu</w:t>
      </w:r>
    </w:p>
    <w:p w:rsidR="00F42FC5" w:rsidRPr="001D3E0C" w:rsidRDefault="00F42FC5" w:rsidP="001D3E0C">
      <w:pPr>
        <w:pStyle w:val="Zwykytekst1"/>
        <w:jc w:val="both"/>
        <w:rPr>
          <w:rFonts w:ascii="CG Omega" w:hAnsi="CG Omega"/>
          <w:sz w:val="22"/>
          <w:szCs w:val="22"/>
        </w:rPr>
      </w:pPr>
      <w:r w:rsidRPr="001D3E0C">
        <w:rPr>
          <w:rFonts w:ascii="CG Omega" w:hAnsi="CG Omega"/>
          <w:b/>
          <w:sz w:val="22"/>
          <w:szCs w:val="22"/>
        </w:rPr>
        <w:t xml:space="preserve">1.4. </w:t>
      </w:r>
      <w:r w:rsidRPr="001D3E0C">
        <w:rPr>
          <w:rFonts w:ascii="CG Omega" w:hAnsi="CG Omega"/>
          <w:b/>
          <w:sz w:val="22"/>
          <w:szCs w:val="22"/>
          <w:u w:val="single"/>
        </w:rPr>
        <w:t xml:space="preserve">Określenia podstawowe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lastRenderedPageBreak/>
        <w:t>Określenia podstawowe w niniejszej SST są zgodne z obowiązującymi odpowiednimi normami a w szczególności PN-B-01070, PN-B-10735, PN-B-10729 i punkt 1.5 niniejszej ST  „Ogólne wymagania dotyczące robót”.</w:t>
      </w:r>
    </w:p>
    <w:p w:rsidR="00F42FC5" w:rsidRPr="001D3E0C" w:rsidRDefault="00F42FC5" w:rsidP="001D3E0C">
      <w:pPr>
        <w:pStyle w:val="Zwykytekst1"/>
        <w:jc w:val="both"/>
        <w:rPr>
          <w:rFonts w:ascii="CG Omega" w:hAnsi="CG Omega"/>
          <w:b/>
          <w:sz w:val="22"/>
          <w:szCs w:val="22"/>
        </w:rPr>
      </w:pPr>
      <w:r w:rsidRPr="001D3E0C">
        <w:rPr>
          <w:rFonts w:ascii="CG Omega" w:hAnsi="CG Omega"/>
          <w:b/>
          <w:sz w:val="22"/>
          <w:szCs w:val="22"/>
          <w:u w:val="single"/>
        </w:rPr>
        <w:t xml:space="preserve">1.5.Ogólne wymagania dotyczące robót </w:t>
      </w:r>
    </w:p>
    <w:p w:rsidR="00F42FC5" w:rsidRPr="001D3E0C" w:rsidRDefault="00F42FC5" w:rsidP="001D3E0C">
      <w:pPr>
        <w:pStyle w:val="Zwykytekst1"/>
        <w:jc w:val="both"/>
        <w:rPr>
          <w:rFonts w:ascii="CG Omega" w:hAnsi="CG Omega"/>
          <w:sz w:val="22"/>
          <w:szCs w:val="22"/>
        </w:rPr>
      </w:pPr>
      <w:r w:rsidRPr="001D3E0C">
        <w:rPr>
          <w:rFonts w:ascii="CG Omega" w:hAnsi="CG Omega"/>
          <w:b/>
          <w:sz w:val="22"/>
          <w:szCs w:val="22"/>
          <w:u w:val="single"/>
        </w:rPr>
        <w:t xml:space="preserve">Roboty ziemne – wykopy odwodnienie i zasypka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Roboty ziemne związane z budową trybun stadionu powinny być prowadzone zgodnie z przepisami i obowiązującymi normami.</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xml:space="preserve">Roboty ziemne należy wykonywać zgodnie z obowiązującymi przepisami branżowymi, stosowanymi normami oraz przepisami BHP. </w:t>
      </w:r>
    </w:p>
    <w:p w:rsidR="00F42FC5" w:rsidRPr="001D3E0C" w:rsidRDefault="00F42FC5" w:rsidP="001D3E0C">
      <w:pPr>
        <w:pStyle w:val="Zwykytekst1"/>
        <w:jc w:val="both"/>
        <w:outlineLvl w:val="0"/>
        <w:rPr>
          <w:rFonts w:ascii="CG Omega" w:hAnsi="CG Omega"/>
          <w:sz w:val="22"/>
          <w:szCs w:val="22"/>
        </w:rPr>
      </w:pPr>
      <w:r w:rsidRPr="001D3E0C">
        <w:rPr>
          <w:rFonts w:ascii="CG Omega" w:hAnsi="CG Omega"/>
          <w:b/>
          <w:sz w:val="22"/>
          <w:szCs w:val="22"/>
          <w:u w:val="single"/>
        </w:rPr>
        <w:t xml:space="preserve">Zabezpieczenie wykopu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Wszystkie napotkane przewody podziemne na trasie wykonywanego wykopu, krzyżujące się lub biegnące równolegle z wykopem należy zabezpieczyć przed uszkodzeniem, a w razie potrzeby podwieszone w sposób zapewniający ich eksploatację. Wykop powinien być zabezpieczony barierką o wysokości 1,0 m.</w:t>
      </w:r>
    </w:p>
    <w:p w:rsidR="00F42FC5" w:rsidRPr="001D3E0C" w:rsidRDefault="00F42FC5" w:rsidP="001D3E0C">
      <w:pPr>
        <w:pStyle w:val="Zwykytekst1"/>
        <w:jc w:val="both"/>
        <w:outlineLvl w:val="0"/>
        <w:rPr>
          <w:rFonts w:ascii="CG Omega" w:hAnsi="CG Omega"/>
          <w:sz w:val="22"/>
          <w:szCs w:val="22"/>
        </w:rPr>
      </w:pPr>
      <w:r w:rsidRPr="001D3E0C">
        <w:rPr>
          <w:rFonts w:ascii="CG Omega" w:hAnsi="CG Omega"/>
          <w:b/>
          <w:sz w:val="22"/>
          <w:szCs w:val="22"/>
          <w:u w:val="single"/>
        </w:rPr>
        <w:t>Odspajanie i transport urobku</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xml:space="preserve">Odspajanie gruntu w wykopie może być wykonywane ręcznie lub mechanicznie, przy czym odspojenie ręczne może być połączone z ręcznym transportem pionowym albo też z zastosowaniem żurawików lub urządzeń do mechanicznego wydobycia urobku. Mechaniczne odspajanie gruntu w wykopie może być dokonywane za pomocą koparki jednoczerpakowej podsiębiernej. Przy wykonywaniu wykopów za pomocą koparki mechanicznej nie należy dopuszczać do przekroczenia głębokości określonych w projekcie zakresem robót zmechanizowanych.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xml:space="preserve">Transport urobku samochodami wyładowczymi. </w:t>
      </w:r>
    </w:p>
    <w:p w:rsidR="00F42FC5" w:rsidRPr="001D3E0C" w:rsidRDefault="00F42FC5" w:rsidP="001D3E0C">
      <w:pPr>
        <w:pStyle w:val="Zwykytekst1"/>
        <w:jc w:val="both"/>
        <w:rPr>
          <w:rFonts w:ascii="CG Omega" w:hAnsi="CG Omega"/>
          <w:b/>
          <w:sz w:val="22"/>
          <w:szCs w:val="22"/>
        </w:rPr>
      </w:pPr>
    </w:p>
    <w:p w:rsidR="00F42FC5" w:rsidRPr="001D3E0C" w:rsidRDefault="00F42FC5" w:rsidP="001D3E0C">
      <w:pPr>
        <w:pStyle w:val="Zwykytekst1"/>
        <w:jc w:val="both"/>
        <w:rPr>
          <w:rFonts w:ascii="CG Omega" w:hAnsi="CG Omega"/>
          <w:sz w:val="22"/>
          <w:szCs w:val="22"/>
        </w:rPr>
      </w:pPr>
      <w:r w:rsidRPr="001D3E0C">
        <w:rPr>
          <w:rFonts w:ascii="CG Omega" w:hAnsi="CG Omega"/>
          <w:b/>
          <w:sz w:val="22"/>
          <w:szCs w:val="22"/>
        </w:rPr>
        <w:t xml:space="preserve">2. </w:t>
      </w:r>
      <w:r w:rsidRPr="001D3E0C">
        <w:rPr>
          <w:rFonts w:ascii="CG Omega" w:hAnsi="CG Omega"/>
          <w:b/>
          <w:sz w:val="22"/>
          <w:szCs w:val="22"/>
          <w:u w:val="single"/>
        </w:rPr>
        <w:t xml:space="preserve">Materiały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xml:space="preserve">Materiałami stosowanymi przy wykonywaniu robót ziemnych wg zasad niniejszej ST są :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darń</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ziemia urodzajna</w:t>
      </w:r>
    </w:p>
    <w:p w:rsidR="00F42FC5" w:rsidRPr="001D3E0C" w:rsidRDefault="00F42FC5" w:rsidP="001D3E0C">
      <w:pPr>
        <w:pStyle w:val="Zwykytekst1"/>
        <w:jc w:val="both"/>
        <w:rPr>
          <w:rFonts w:ascii="CG Omega" w:hAnsi="CG Omega"/>
          <w:b/>
          <w:sz w:val="22"/>
          <w:szCs w:val="22"/>
          <w:u w:val="single"/>
        </w:rPr>
      </w:pPr>
    </w:p>
    <w:p w:rsidR="00F42FC5" w:rsidRPr="001D3E0C" w:rsidRDefault="00F42FC5" w:rsidP="001D3E0C">
      <w:pPr>
        <w:pStyle w:val="Zwykytekst1"/>
        <w:jc w:val="both"/>
        <w:rPr>
          <w:rFonts w:ascii="CG Omega" w:hAnsi="CG Omega"/>
          <w:sz w:val="22"/>
          <w:szCs w:val="22"/>
        </w:rPr>
      </w:pPr>
      <w:r w:rsidRPr="001D3E0C">
        <w:rPr>
          <w:rFonts w:ascii="CG Omega" w:hAnsi="CG Omega"/>
          <w:b/>
          <w:sz w:val="22"/>
          <w:szCs w:val="22"/>
          <w:u w:val="single"/>
        </w:rPr>
        <w:t xml:space="preserve">3.Sprzęt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Podstawowy sprzęt do wykonania robót budowlano-montażowych:</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xml:space="preserve">Koparka samojezdna podsiębierna. </w:t>
      </w:r>
    </w:p>
    <w:p w:rsidR="00F42FC5" w:rsidRPr="001D3E0C" w:rsidRDefault="00F42FC5" w:rsidP="001D3E0C">
      <w:pPr>
        <w:pStyle w:val="Zwykytekst1"/>
        <w:jc w:val="both"/>
        <w:rPr>
          <w:rFonts w:ascii="CG Omega" w:hAnsi="CG Omega"/>
          <w:sz w:val="22"/>
          <w:szCs w:val="22"/>
        </w:rPr>
      </w:pPr>
    </w:p>
    <w:p w:rsidR="00F42FC5" w:rsidRPr="001D3E0C" w:rsidRDefault="00F42FC5" w:rsidP="001D3E0C">
      <w:pPr>
        <w:pStyle w:val="Zwykytekst1"/>
        <w:jc w:val="both"/>
        <w:rPr>
          <w:rFonts w:ascii="CG Omega" w:hAnsi="CG Omega"/>
          <w:b/>
          <w:sz w:val="22"/>
          <w:szCs w:val="22"/>
          <w:u w:val="single"/>
        </w:rPr>
      </w:pPr>
      <w:r w:rsidRPr="001D3E0C">
        <w:rPr>
          <w:rFonts w:ascii="CG Omega" w:hAnsi="CG Omega"/>
          <w:b/>
          <w:sz w:val="22"/>
          <w:szCs w:val="22"/>
          <w:u w:val="single"/>
        </w:rPr>
        <w:t xml:space="preserve">4.Transport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Odbywać się będzie po drogach utwardzonych.</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Transport gruntu z wykopu na odległości 5km , w miejsce wskazane przez Inżyniera.</w:t>
      </w:r>
    </w:p>
    <w:p w:rsidR="00F42FC5" w:rsidRPr="001D3E0C" w:rsidRDefault="00F42FC5" w:rsidP="001D3E0C">
      <w:pPr>
        <w:pStyle w:val="Zwykytekst1"/>
        <w:jc w:val="both"/>
        <w:rPr>
          <w:rFonts w:ascii="CG Omega" w:hAnsi="CG Omega"/>
          <w:b/>
          <w:sz w:val="22"/>
          <w:szCs w:val="22"/>
          <w:u w:val="single"/>
        </w:rPr>
      </w:pPr>
    </w:p>
    <w:p w:rsidR="00F42FC5" w:rsidRPr="001D3E0C" w:rsidRDefault="00F42FC5" w:rsidP="001D3E0C">
      <w:pPr>
        <w:pStyle w:val="Zwykytekst1"/>
        <w:jc w:val="both"/>
        <w:rPr>
          <w:rFonts w:ascii="CG Omega" w:hAnsi="CG Omega"/>
          <w:sz w:val="22"/>
          <w:szCs w:val="22"/>
        </w:rPr>
      </w:pPr>
      <w:r w:rsidRPr="001D3E0C">
        <w:rPr>
          <w:rFonts w:ascii="CG Omega" w:hAnsi="CG Omega"/>
          <w:b/>
          <w:sz w:val="22"/>
          <w:szCs w:val="22"/>
          <w:u w:val="single"/>
        </w:rPr>
        <w:t xml:space="preserve">5.Wykonanie robót </w:t>
      </w:r>
    </w:p>
    <w:p w:rsidR="00F42FC5" w:rsidRPr="001D3E0C" w:rsidRDefault="00F42FC5" w:rsidP="001D3E0C">
      <w:pPr>
        <w:pStyle w:val="Zwykytekst1"/>
        <w:jc w:val="both"/>
        <w:rPr>
          <w:rFonts w:ascii="CG Omega" w:hAnsi="CG Omega"/>
          <w:sz w:val="22"/>
          <w:szCs w:val="22"/>
        </w:rPr>
      </w:pPr>
      <w:r w:rsidRPr="001D3E0C">
        <w:rPr>
          <w:rFonts w:ascii="CG Omega" w:hAnsi="CG Omega"/>
          <w:b/>
          <w:sz w:val="22"/>
          <w:szCs w:val="22"/>
        </w:rPr>
        <w:t xml:space="preserve">5.1. </w:t>
      </w:r>
      <w:r w:rsidRPr="001D3E0C">
        <w:rPr>
          <w:rFonts w:ascii="CG Omega" w:hAnsi="CG Omega"/>
          <w:b/>
          <w:sz w:val="22"/>
          <w:szCs w:val="22"/>
          <w:u w:val="single"/>
        </w:rPr>
        <w:t xml:space="preserve">Ogólne wymagania dotyczące robót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xml:space="preserve">Ogólne wymagania dotyczące robót podano w punkcie 1.5 niniejszej ST „Ogólne wymagania dotyczące robót”  </w:t>
      </w:r>
    </w:p>
    <w:p w:rsidR="00F42FC5" w:rsidRPr="001D3E0C" w:rsidRDefault="00F42FC5" w:rsidP="001D3E0C">
      <w:pPr>
        <w:pStyle w:val="Zwykytekst1"/>
        <w:jc w:val="both"/>
        <w:rPr>
          <w:rFonts w:ascii="CG Omega" w:hAnsi="CG Omega"/>
          <w:b/>
          <w:sz w:val="22"/>
          <w:szCs w:val="22"/>
        </w:rPr>
      </w:pPr>
    </w:p>
    <w:p w:rsidR="00F42FC5" w:rsidRPr="001D3E0C" w:rsidRDefault="00F42FC5" w:rsidP="001D3E0C">
      <w:pPr>
        <w:pStyle w:val="Zwykytekst1"/>
        <w:jc w:val="both"/>
        <w:rPr>
          <w:rFonts w:ascii="CG Omega" w:hAnsi="CG Omega"/>
          <w:b/>
          <w:sz w:val="22"/>
          <w:szCs w:val="22"/>
          <w:u w:val="single"/>
        </w:rPr>
      </w:pPr>
      <w:r w:rsidRPr="001D3E0C">
        <w:rPr>
          <w:rFonts w:ascii="CG Omega" w:hAnsi="CG Omega"/>
          <w:b/>
          <w:sz w:val="22"/>
          <w:szCs w:val="22"/>
        </w:rPr>
        <w:t xml:space="preserve">6 .  </w:t>
      </w:r>
      <w:r w:rsidRPr="001D3E0C">
        <w:rPr>
          <w:rFonts w:ascii="CG Omega" w:hAnsi="CG Omega"/>
          <w:b/>
          <w:sz w:val="22"/>
          <w:szCs w:val="22"/>
          <w:u w:val="single"/>
        </w:rPr>
        <w:t xml:space="preserve">Kontrola jakości robót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xml:space="preserve">Ogólne zasady kontroli jakości podano w p. 1.5 niniejszej ST „Ogólne wymagania dotyczące robót”.  </w:t>
      </w:r>
    </w:p>
    <w:p w:rsidR="00F42FC5" w:rsidRPr="001D3E0C" w:rsidRDefault="00F42FC5" w:rsidP="001D3E0C">
      <w:pPr>
        <w:pStyle w:val="Zwykytekst1"/>
        <w:jc w:val="both"/>
        <w:outlineLvl w:val="0"/>
        <w:rPr>
          <w:rFonts w:ascii="CG Omega" w:hAnsi="CG Omega"/>
          <w:b/>
          <w:bCs/>
          <w:sz w:val="22"/>
          <w:szCs w:val="22"/>
        </w:rPr>
      </w:pPr>
      <w:r w:rsidRPr="001D3E0C">
        <w:rPr>
          <w:rFonts w:ascii="CG Omega" w:hAnsi="CG Omega"/>
          <w:b/>
          <w:bCs/>
          <w:sz w:val="22"/>
          <w:szCs w:val="22"/>
        </w:rPr>
        <w:t xml:space="preserve">6.1 </w:t>
      </w:r>
      <w:r w:rsidRPr="001D3E0C">
        <w:rPr>
          <w:rFonts w:ascii="CG Omega" w:hAnsi="CG Omega"/>
          <w:b/>
          <w:bCs/>
          <w:sz w:val="22"/>
          <w:szCs w:val="22"/>
          <w:u w:val="single"/>
        </w:rPr>
        <w:t>Kontrola jakości robót</w:t>
      </w:r>
      <w:r w:rsidRPr="001D3E0C">
        <w:rPr>
          <w:rFonts w:ascii="CG Omega" w:hAnsi="CG Omega"/>
          <w:b/>
          <w:bCs/>
          <w:sz w:val="22"/>
          <w:szCs w:val="22"/>
        </w:rPr>
        <w:t xml:space="preserve">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Kontrola jakości wykonywanych robót w szczególności dotyczy zgodności wykonania z Projektem Technicznym tj. Projektem wykonawczym.</w:t>
      </w:r>
    </w:p>
    <w:p w:rsidR="00F42FC5" w:rsidRPr="001D3E0C" w:rsidRDefault="00F42FC5" w:rsidP="001D3E0C">
      <w:pPr>
        <w:pStyle w:val="Zwykytekst1"/>
        <w:jc w:val="both"/>
        <w:rPr>
          <w:rFonts w:ascii="CG Omega" w:hAnsi="CG Omega"/>
          <w:sz w:val="22"/>
          <w:szCs w:val="22"/>
        </w:rPr>
      </w:pPr>
    </w:p>
    <w:p w:rsidR="00F42FC5" w:rsidRPr="001D3E0C" w:rsidRDefault="00F42FC5" w:rsidP="001D3E0C">
      <w:pPr>
        <w:pStyle w:val="Zwykytekst1"/>
        <w:jc w:val="both"/>
        <w:rPr>
          <w:rFonts w:ascii="CG Omega" w:hAnsi="CG Omega"/>
          <w:sz w:val="22"/>
          <w:szCs w:val="22"/>
        </w:rPr>
      </w:pPr>
      <w:r w:rsidRPr="001D3E0C">
        <w:rPr>
          <w:rFonts w:ascii="CG Omega" w:hAnsi="CG Omega"/>
          <w:b/>
          <w:sz w:val="22"/>
          <w:szCs w:val="22"/>
        </w:rPr>
        <w:t xml:space="preserve">7. </w:t>
      </w:r>
      <w:r w:rsidRPr="001D3E0C">
        <w:rPr>
          <w:rFonts w:ascii="CG Omega" w:hAnsi="CG Omega"/>
          <w:b/>
          <w:sz w:val="22"/>
          <w:szCs w:val="22"/>
          <w:u w:val="single"/>
        </w:rPr>
        <w:t xml:space="preserve">Obmiar robót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xml:space="preserve"> Jednostką obmiaru jest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m</w:t>
      </w:r>
      <w:r w:rsidRPr="001D3E0C">
        <w:rPr>
          <w:rFonts w:ascii="CG Omega" w:hAnsi="CG Omega"/>
          <w:sz w:val="22"/>
          <w:szCs w:val="22"/>
          <w:vertAlign w:val="superscript"/>
        </w:rPr>
        <w:t>3</w:t>
      </w:r>
      <w:r w:rsidRPr="001D3E0C">
        <w:rPr>
          <w:rFonts w:ascii="CG Omega" w:hAnsi="CG Omega"/>
          <w:sz w:val="22"/>
          <w:szCs w:val="22"/>
        </w:rPr>
        <w:t xml:space="preserve"> – roboty ziemne,</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m</w:t>
      </w:r>
      <w:r w:rsidRPr="001D3E0C">
        <w:rPr>
          <w:rFonts w:ascii="CG Omega" w:hAnsi="CG Omega"/>
          <w:sz w:val="22"/>
          <w:szCs w:val="22"/>
          <w:vertAlign w:val="superscript"/>
        </w:rPr>
        <w:t>2</w:t>
      </w:r>
      <w:r w:rsidRPr="001D3E0C">
        <w:rPr>
          <w:rFonts w:ascii="CG Omega" w:hAnsi="CG Omega"/>
          <w:sz w:val="22"/>
          <w:szCs w:val="22"/>
        </w:rPr>
        <w:t xml:space="preserve"> – umocnienie skarp, wykopów, podsypki, rozbiórki, odtworzenia nawierzchni.</w:t>
      </w:r>
    </w:p>
    <w:p w:rsidR="00F42FC5" w:rsidRPr="001D3E0C" w:rsidRDefault="00F42FC5" w:rsidP="001D3E0C">
      <w:pPr>
        <w:pStyle w:val="Zwykytekst1"/>
        <w:jc w:val="both"/>
        <w:rPr>
          <w:rFonts w:ascii="CG Omega" w:hAnsi="CG Omega"/>
          <w:sz w:val="22"/>
          <w:szCs w:val="22"/>
        </w:rPr>
      </w:pPr>
    </w:p>
    <w:p w:rsidR="00F42FC5" w:rsidRPr="001D3E0C" w:rsidRDefault="00F42FC5" w:rsidP="001D3E0C">
      <w:pPr>
        <w:pStyle w:val="Zwykytekst1"/>
        <w:jc w:val="both"/>
        <w:rPr>
          <w:rFonts w:ascii="CG Omega" w:hAnsi="CG Omega"/>
          <w:b/>
          <w:sz w:val="22"/>
          <w:szCs w:val="22"/>
          <w:u w:val="single"/>
        </w:rPr>
      </w:pPr>
      <w:r w:rsidRPr="001D3E0C">
        <w:rPr>
          <w:rFonts w:ascii="CG Omega" w:hAnsi="CG Omega"/>
          <w:b/>
          <w:sz w:val="22"/>
          <w:szCs w:val="22"/>
        </w:rPr>
        <w:t xml:space="preserve">8. </w:t>
      </w:r>
      <w:r w:rsidRPr="001D3E0C">
        <w:rPr>
          <w:rFonts w:ascii="CG Omega" w:hAnsi="CG Omega"/>
          <w:b/>
          <w:sz w:val="22"/>
          <w:szCs w:val="22"/>
          <w:u w:val="single"/>
        </w:rPr>
        <w:t xml:space="preserve">Odbiór robót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xml:space="preserve">Ogólne zasady odbioru robót podano w punkcie 1.5 niniejszej ST „Ogólne wymagania dotyczące robót”. </w:t>
      </w:r>
    </w:p>
    <w:p w:rsidR="00F42FC5" w:rsidRPr="001D3E0C" w:rsidRDefault="00F42FC5" w:rsidP="001D3E0C">
      <w:pPr>
        <w:pStyle w:val="Zwykytekst1"/>
        <w:jc w:val="both"/>
        <w:rPr>
          <w:rFonts w:ascii="CG Omega" w:hAnsi="CG Omega"/>
          <w:b/>
          <w:i/>
          <w:sz w:val="22"/>
          <w:szCs w:val="22"/>
        </w:rPr>
      </w:pPr>
    </w:p>
    <w:p w:rsidR="00F42FC5" w:rsidRPr="001D3E0C" w:rsidRDefault="00F42FC5" w:rsidP="001D3E0C">
      <w:pPr>
        <w:pStyle w:val="Zwykytekst1"/>
        <w:jc w:val="both"/>
        <w:rPr>
          <w:rFonts w:ascii="CG Omega" w:hAnsi="CG Omega"/>
          <w:b/>
          <w:sz w:val="22"/>
          <w:szCs w:val="22"/>
          <w:u w:val="single"/>
        </w:rPr>
      </w:pPr>
      <w:r w:rsidRPr="001D3E0C">
        <w:rPr>
          <w:rFonts w:ascii="CG Omega" w:hAnsi="CG Omega"/>
          <w:b/>
          <w:sz w:val="22"/>
          <w:szCs w:val="22"/>
        </w:rPr>
        <w:t xml:space="preserve">9. </w:t>
      </w:r>
      <w:r w:rsidRPr="001D3E0C">
        <w:rPr>
          <w:rFonts w:ascii="CG Omega" w:hAnsi="CG Omega"/>
          <w:b/>
          <w:sz w:val="22"/>
          <w:szCs w:val="22"/>
          <w:u w:val="single"/>
        </w:rPr>
        <w:t xml:space="preserve">Podstawa płatności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Ogólne wymagania dotyczące płatności podane w specyfikacji istotnych warunków zamówienia oraz w projekcie umowy na wykonanie robót.</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Płatność za jednostkę wykonania robót wyszczególnionych w punkcie 7 niniejszej ST zgodnie z Projektem Technicznym, przedmiarem robót, formularzem ofertowym, oceną jakości użytych materiałów oraz oceną jakości wykonania robót na podstawie wyników pomiarów i badań.</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Cena wykonania robót obejmuje :</w:t>
      </w:r>
    </w:p>
    <w:p w:rsidR="00F42FC5" w:rsidRPr="001D3E0C" w:rsidRDefault="00F42FC5" w:rsidP="001D3E0C">
      <w:pPr>
        <w:pStyle w:val="Zwykytekst1"/>
        <w:numPr>
          <w:ilvl w:val="0"/>
          <w:numId w:val="42"/>
        </w:numPr>
        <w:jc w:val="both"/>
        <w:rPr>
          <w:rFonts w:ascii="CG Omega" w:hAnsi="CG Omega"/>
          <w:sz w:val="22"/>
          <w:szCs w:val="22"/>
        </w:rPr>
      </w:pPr>
      <w:r w:rsidRPr="001D3E0C">
        <w:rPr>
          <w:rFonts w:ascii="CG Omega" w:hAnsi="CG Omega"/>
          <w:sz w:val="22"/>
          <w:szCs w:val="22"/>
        </w:rPr>
        <w:t xml:space="preserve">transport i składowanie materiałów niezbędnych do wykonania robót, </w:t>
      </w:r>
    </w:p>
    <w:p w:rsidR="00F42FC5" w:rsidRPr="001D3E0C" w:rsidRDefault="00F42FC5" w:rsidP="001D3E0C">
      <w:pPr>
        <w:pStyle w:val="Zwykytekst1"/>
        <w:numPr>
          <w:ilvl w:val="0"/>
          <w:numId w:val="42"/>
        </w:numPr>
        <w:jc w:val="both"/>
        <w:rPr>
          <w:rFonts w:ascii="CG Omega" w:hAnsi="CG Omega"/>
          <w:sz w:val="22"/>
          <w:szCs w:val="22"/>
        </w:rPr>
      </w:pPr>
      <w:r w:rsidRPr="001D3E0C">
        <w:rPr>
          <w:rFonts w:ascii="CG Omega" w:hAnsi="CG Omega"/>
          <w:sz w:val="22"/>
          <w:szCs w:val="22"/>
        </w:rPr>
        <w:t>oznakowanie robót prowadzonych w pasie drogowym,</w:t>
      </w:r>
    </w:p>
    <w:p w:rsidR="00F42FC5" w:rsidRPr="001D3E0C" w:rsidRDefault="00F42FC5" w:rsidP="001D3E0C">
      <w:pPr>
        <w:pStyle w:val="Zwykytekst1"/>
        <w:numPr>
          <w:ilvl w:val="0"/>
          <w:numId w:val="42"/>
        </w:numPr>
        <w:jc w:val="both"/>
        <w:rPr>
          <w:rFonts w:ascii="CG Omega" w:hAnsi="CG Omega"/>
          <w:sz w:val="22"/>
          <w:szCs w:val="22"/>
        </w:rPr>
      </w:pPr>
      <w:r w:rsidRPr="001D3E0C">
        <w:rPr>
          <w:rFonts w:ascii="CG Omega" w:hAnsi="CG Omega"/>
          <w:sz w:val="22"/>
          <w:szCs w:val="22"/>
        </w:rPr>
        <w:t xml:space="preserve">załadunek i transport gruntu z wykopu </w:t>
      </w:r>
    </w:p>
    <w:p w:rsidR="00F42FC5" w:rsidRPr="001D3E0C" w:rsidRDefault="00F42FC5" w:rsidP="001D3E0C">
      <w:pPr>
        <w:pStyle w:val="Zwykytekst1"/>
        <w:numPr>
          <w:ilvl w:val="0"/>
          <w:numId w:val="42"/>
        </w:numPr>
        <w:jc w:val="both"/>
        <w:rPr>
          <w:rFonts w:ascii="CG Omega" w:hAnsi="CG Omega"/>
          <w:sz w:val="22"/>
          <w:szCs w:val="22"/>
        </w:rPr>
      </w:pPr>
      <w:r w:rsidRPr="001D3E0C">
        <w:rPr>
          <w:rFonts w:ascii="CG Omega" w:hAnsi="CG Omega"/>
          <w:sz w:val="22"/>
          <w:szCs w:val="22"/>
        </w:rPr>
        <w:t xml:space="preserve">transport gruntu na  zasypanie wykopów </w:t>
      </w:r>
    </w:p>
    <w:p w:rsidR="00F42FC5" w:rsidRPr="001D3E0C" w:rsidRDefault="00F42FC5" w:rsidP="001D3E0C">
      <w:pPr>
        <w:pStyle w:val="Zwykytekst1"/>
        <w:numPr>
          <w:ilvl w:val="0"/>
          <w:numId w:val="42"/>
        </w:numPr>
        <w:jc w:val="both"/>
        <w:rPr>
          <w:rFonts w:ascii="CG Omega" w:hAnsi="CG Omega"/>
          <w:sz w:val="22"/>
          <w:szCs w:val="22"/>
        </w:rPr>
      </w:pPr>
      <w:r w:rsidRPr="001D3E0C">
        <w:rPr>
          <w:rFonts w:ascii="CG Omega" w:hAnsi="CG Omega"/>
          <w:sz w:val="22"/>
          <w:szCs w:val="22"/>
        </w:rPr>
        <w:t xml:space="preserve">uporządkowanie miejsc prowadzonych robót </w:t>
      </w:r>
    </w:p>
    <w:p w:rsidR="00F42FC5" w:rsidRPr="001D3E0C" w:rsidRDefault="00F42FC5" w:rsidP="001D3E0C">
      <w:pPr>
        <w:pStyle w:val="Zwykytekst1"/>
        <w:ind w:left="405"/>
        <w:jc w:val="both"/>
        <w:rPr>
          <w:rFonts w:ascii="CG Omega" w:hAnsi="CG Omega"/>
          <w:b/>
          <w:sz w:val="22"/>
          <w:szCs w:val="22"/>
          <w:u w:val="single"/>
        </w:rPr>
      </w:pPr>
    </w:p>
    <w:p w:rsidR="00F42FC5" w:rsidRPr="001D3E0C" w:rsidRDefault="00F42FC5" w:rsidP="001D3E0C">
      <w:pPr>
        <w:tabs>
          <w:tab w:val="center" w:pos="0"/>
          <w:tab w:val="right" w:pos="9432"/>
        </w:tabs>
        <w:spacing w:after="0" w:line="240" w:lineRule="auto"/>
        <w:jc w:val="both"/>
        <w:rPr>
          <w:rFonts w:ascii="CG Omega" w:hAnsi="CG Omega"/>
          <w:b/>
        </w:rPr>
      </w:pPr>
      <w:r w:rsidRPr="001D3E0C">
        <w:rPr>
          <w:rFonts w:ascii="CG Omega" w:hAnsi="CG Omega"/>
          <w:b/>
        </w:rPr>
        <w:t>SST Nawierzchnia z kostki brukowej</w:t>
      </w:r>
    </w:p>
    <w:p w:rsidR="00F42FC5" w:rsidRPr="001D3E0C" w:rsidRDefault="00F42FC5" w:rsidP="001D3E0C">
      <w:pPr>
        <w:spacing w:after="0" w:line="240" w:lineRule="auto"/>
        <w:jc w:val="both"/>
        <w:rPr>
          <w:rFonts w:ascii="CG Omega" w:hAnsi="CG Omega"/>
        </w:rPr>
      </w:pP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1. WST</w:t>
      </w:r>
      <w:r w:rsidRPr="001D3E0C">
        <w:rPr>
          <w:rFonts w:ascii="CG Omega" w:hAnsi="CG Omega"/>
        </w:rPr>
        <w:t>Ę</w:t>
      </w:r>
      <w:r w:rsidRPr="001D3E0C">
        <w:rPr>
          <w:rFonts w:ascii="CG Omega" w:hAnsi="CG Omega"/>
          <w:b/>
          <w:bCs/>
        </w:rPr>
        <w:t>P</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1.1. Przedmiot SST</w:t>
      </w:r>
    </w:p>
    <w:p w:rsidR="00F42FC5" w:rsidRPr="001D3E0C" w:rsidRDefault="00F42FC5" w:rsidP="001D3E0C">
      <w:pPr>
        <w:autoSpaceDE w:val="0"/>
        <w:autoSpaceDN w:val="0"/>
        <w:adjustRightInd w:val="0"/>
        <w:spacing w:after="0" w:line="240" w:lineRule="auto"/>
        <w:jc w:val="both"/>
        <w:rPr>
          <w:rFonts w:ascii="CG Omega" w:hAnsi="CG Omega"/>
          <w:b/>
          <w:bCs/>
          <w:i/>
          <w:iCs/>
        </w:rPr>
      </w:pPr>
      <w:r w:rsidRPr="001D3E0C">
        <w:rPr>
          <w:rFonts w:ascii="CG Omega" w:hAnsi="CG Omega"/>
        </w:rPr>
        <w:t xml:space="preserve">Przedmiotem niniejszej szczegółowej specyfikacji technicznej (SST) są wymagania dotyczące wykonania i odbioru robót związanych z wykonywaniem nawierzchni z kostki brukowej betonowej przy </w:t>
      </w:r>
      <w:r w:rsidRPr="001D3E0C">
        <w:rPr>
          <w:rFonts w:ascii="CG Omega" w:hAnsi="CG Omega"/>
          <w:b/>
          <w:bCs/>
          <w:i/>
          <w:iCs/>
        </w:rPr>
        <w:t>budowie trybun stadionu we Fromborku.</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1.2. Zakres stosowania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Szczegółowa specyfikacja techniczna (SST) stanowi obowiązującą podstawę jako dokument przetargowy i kontraktowy przy zlecaniu i realizacji robót dotyczących nawierzchni z kostki brukowej. </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1.3. Zakres robót obj</w:t>
      </w:r>
      <w:r w:rsidRPr="001D3E0C">
        <w:rPr>
          <w:rFonts w:ascii="CG Omega" w:hAnsi="CG Omega"/>
        </w:rPr>
        <w:t>ę</w:t>
      </w:r>
      <w:r w:rsidRPr="001D3E0C">
        <w:rPr>
          <w:rFonts w:ascii="CG Omega" w:hAnsi="CG Omega"/>
          <w:b/>
          <w:bCs/>
        </w:rPr>
        <w:t>tych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Ustalenia zawarte w niniejszej specyfikacji dotyczą zasad prowadzenia robót związanych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 wykonywaniem nawierzchni z kostki brukowej betonowej.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Betonowa kostka brukowa stosowana jest do układania nawierzchni:</w:t>
      </w:r>
    </w:p>
    <w:p w:rsidR="00F42FC5" w:rsidRPr="001D3E0C" w:rsidRDefault="005B058D" w:rsidP="001D3E0C">
      <w:pPr>
        <w:autoSpaceDE w:val="0"/>
        <w:autoSpaceDN w:val="0"/>
        <w:adjustRightInd w:val="0"/>
        <w:spacing w:after="0" w:line="240" w:lineRule="auto"/>
        <w:jc w:val="both"/>
        <w:rPr>
          <w:rFonts w:ascii="CG Omega" w:hAnsi="CG Omega"/>
        </w:rPr>
      </w:pPr>
      <w:r w:rsidRPr="001D3E0C">
        <w:rPr>
          <w:rFonts w:ascii="CG Omega" w:hAnsi="CG Omega"/>
        </w:rPr>
        <w:t>- dojścia, opaski  i ciągi piesze,</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1.4. Okre</w:t>
      </w:r>
      <w:r w:rsidRPr="001D3E0C">
        <w:rPr>
          <w:rFonts w:ascii="CG Omega" w:hAnsi="CG Omega"/>
        </w:rPr>
        <w:t>ś</w:t>
      </w:r>
      <w:r w:rsidRPr="001D3E0C">
        <w:rPr>
          <w:rFonts w:ascii="CG Omega" w:hAnsi="CG Omega"/>
          <w:b/>
          <w:bCs/>
        </w:rPr>
        <w:t>lenia podstawowe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1.4.1. </w:t>
      </w:r>
      <w:r w:rsidRPr="001D3E0C">
        <w:rPr>
          <w:rFonts w:ascii="CG Omega" w:hAnsi="CG Omega"/>
        </w:rPr>
        <w:t xml:space="preserve">Betonowa kostka brukowa - kształtka wytwarzana z betonu metodą </w:t>
      </w:r>
      <w:proofErr w:type="spellStart"/>
      <w:r w:rsidRPr="001D3E0C">
        <w:rPr>
          <w:rFonts w:ascii="CG Omega" w:hAnsi="CG Omega"/>
        </w:rPr>
        <w:t>wibroprasowania</w:t>
      </w:r>
      <w:proofErr w:type="spellEnd"/>
      <w:r w:rsidRPr="001D3E0C">
        <w:rPr>
          <w:rFonts w:ascii="CG Omega" w:hAnsi="CG Omega"/>
        </w:rPr>
        <w:t>. Produkowana jest jako kształtka jednowarstwowa lub w dwóch warstwach połączonych ze sobą trwale w fazie produkcji.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1.4.2. </w:t>
      </w:r>
      <w:r w:rsidRPr="001D3E0C">
        <w:rPr>
          <w:rFonts w:ascii="CG Omega" w:hAnsi="CG Omega"/>
        </w:rPr>
        <w:t>Pozostałe określenia podstawowe są zgodne z obowiązującymi, odpowiednimi polskimi normami i z definicjami podanymi w SST D-M-00.00.00 „Wymagania ogólne” pkt 1.4.</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1.5. Ogólne wymagania dotycz</w:t>
      </w:r>
      <w:r w:rsidRPr="001D3E0C">
        <w:rPr>
          <w:rFonts w:ascii="CG Omega" w:hAnsi="CG Omega"/>
        </w:rPr>
        <w:t>ą</w:t>
      </w:r>
      <w:r w:rsidRPr="001D3E0C">
        <w:rPr>
          <w:rFonts w:ascii="CG Omega" w:hAnsi="CG Omega"/>
          <w:b/>
          <w:bCs/>
        </w:rPr>
        <w:t>ce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wymagania dotyczące robót podano w SST D-M-00.00.00 „Wymagania ogólne” pkt 1.5.</w:t>
      </w:r>
    </w:p>
    <w:p w:rsidR="00F42FC5" w:rsidRPr="001D3E0C" w:rsidRDefault="00F42FC5" w:rsidP="001D3E0C">
      <w:pPr>
        <w:autoSpaceDE w:val="0"/>
        <w:autoSpaceDN w:val="0"/>
        <w:adjustRightInd w:val="0"/>
        <w:spacing w:after="0" w:line="240" w:lineRule="auto"/>
        <w:jc w:val="both"/>
        <w:rPr>
          <w:rFonts w:ascii="CG Omega" w:hAnsi="CG Omega"/>
          <w:b/>
          <w:bCs/>
        </w:rPr>
      </w:pP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2. MATERIAŁY</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2.1. Ogólne wymagania dotycz</w:t>
      </w:r>
      <w:r w:rsidRPr="001D3E0C">
        <w:rPr>
          <w:rFonts w:ascii="CG Omega" w:hAnsi="CG Omega"/>
        </w:rPr>
        <w:t>ą</w:t>
      </w:r>
      <w:r w:rsidRPr="001D3E0C">
        <w:rPr>
          <w:rFonts w:ascii="CG Omega" w:hAnsi="CG Omega"/>
          <w:b/>
          <w:bCs/>
        </w:rPr>
        <w:t>ce materiałów</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wymagania dotyczące materiałów, ich pozyskiwania i składowania, podano w SST D-M-00.00.00 „Wymagania ogólne” pkt 2.</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2.2. Betonowa kostka brukowa - wymagania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2.2.1. </w:t>
      </w:r>
      <w:r w:rsidRPr="001D3E0C">
        <w:rPr>
          <w:rFonts w:ascii="CG Omega" w:hAnsi="CG Omega"/>
        </w:rPr>
        <w:t>Aprobata techniczna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Warunkiem dopuszczenia do stosowania betonowej kostki brukowej w budownictwie drogowym jest posiadanie aprobaty technicznej.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2.2.2. </w:t>
      </w:r>
      <w:r w:rsidRPr="001D3E0C">
        <w:rPr>
          <w:rFonts w:ascii="CG Omega" w:hAnsi="CG Omega"/>
        </w:rPr>
        <w:t>Wygląd zewnętrzny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Struktura wyrobu powinna być zwarta, bez rys, pęknięć, plam i ubytków. Powierzchnia górna kostek powinna być równa i szorstka, a krawędzie kostek równe i proste, wklęśnięcia nie powinny przekraczać:</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- 2 mm, dla kostek o grubości £ 80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- 3 mm, dla kostek o grubości &gt; 80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2.2.3. </w:t>
      </w:r>
      <w:r w:rsidRPr="001D3E0C">
        <w:rPr>
          <w:rFonts w:ascii="CG Omega" w:hAnsi="CG Omega"/>
        </w:rPr>
        <w:t>Kształt, wymiary i kolor kostki brukowej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 kraju produkowane są kostki o dwóch standardowych wymiarach grubości: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- 60 mm, z zastosowaniem do nawierzchni nieprzeznaczonych do ruchu samochodowego,</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- 80 mm, do nawierzchni dla ruchu samochodowego.</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Tolerancje wymiarowe wynoszą:</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na długości ± 3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na szerokości ± 3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na grubości ± 5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Kolory kostek produkowanych aktualnie w kraju to: szary, ceglany, klinkierowy, grafitowy i brązowy.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2.2.4. </w:t>
      </w:r>
      <w:r w:rsidRPr="001D3E0C">
        <w:rPr>
          <w:rFonts w:ascii="CG Omega" w:hAnsi="CG Omega"/>
        </w:rPr>
        <w:t>Wytrzymałość na ściskanie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Wytrzymałość na ściskanie po 28 dniach (średnio z 6-ciu kostek) nie powinna być mniejsza niż 60 </w:t>
      </w:r>
      <w:proofErr w:type="spellStart"/>
      <w:r w:rsidRPr="001D3E0C">
        <w:rPr>
          <w:rFonts w:ascii="CG Omega" w:hAnsi="CG Omega"/>
        </w:rPr>
        <w:t>MPa</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Dopuszczalna najniższa wytrzymałość pojedynczej kostki nie powinna być mniejsza niż 50 </w:t>
      </w:r>
      <w:proofErr w:type="spellStart"/>
      <w:r w:rsidRPr="001D3E0C">
        <w:rPr>
          <w:rFonts w:ascii="CG Omega" w:hAnsi="CG Omega"/>
        </w:rPr>
        <w:t>MPa</w:t>
      </w:r>
      <w:proofErr w:type="spellEnd"/>
      <w:r w:rsidRPr="001D3E0C">
        <w:rPr>
          <w:rFonts w:ascii="CG Omega" w:hAnsi="CG Omega"/>
        </w:rPr>
        <w:t xml:space="preserve"> (w ocenie statystycznej z co najmniej 10 kostek).</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2.2.5. </w:t>
      </w:r>
      <w:r w:rsidRPr="001D3E0C">
        <w:rPr>
          <w:rFonts w:ascii="CG Omega" w:hAnsi="CG Omega"/>
        </w:rPr>
        <w:t>Nasiąkliwość</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Nasiąkliwość kostek betonowych powinna odpowiadać wymaganiom normy PN-B-06250 [2] i wynosić nie więcej niż 5%.</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2.2.6. </w:t>
      </w:r>
      <w:r w:rsidRPr="001D3E0C">
        <w:rPr>
          <w:rFonts w:ascii="CG Omega" w:hAnsi="CG Omega"/>
        </w:rPr>
        <w:t>Odporność na działanie mrozu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Odporność kostek betonowych na działanie mrozu powinna być badana zgodnie z wymaganiami PN-B-</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06250 [2].</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Odporność na działanie mrozu po 50 cyklach zamrażania i odmrażania próbek jest wystarczająca, jeżeli: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próbka nie wykazuje pęknięć,</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strata masy nie przekracza 5%,</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obniżenie wytrzymałości na ściskanie w stosunku do wytrzymałości próbek nie zamrażanych nie jest większe niż 20%.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2.2.7. </w:t>
      </w:r>
      <w:r w:rsidRPr="001D3E0C">
        <w:rPr>
          <w:rFonts w:ascii="CG Omega" w:hAnsi="CG Omega"/>
        </w:rPr>
        <w:t>Ścieralność</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Ścieralność kostek betonowych określona na tarczy </w:t>
      </w:r>
      <w:proofErr w:type="spellStart"/>
      <w:r w:rsidRPr="001D3E0C">
        <w:rPr>
          <w:rFonts w:ascii="CG Omega" w:hAnsi="CG Omega"/>
        </w:rPr>
        <w:t>Boehmego</w:t>
      </w:r>
      <w:proofErr w:type="spellEnd"/>
      <w:r w:rsidRPr="001D3E0C">
        <w:rPr>
          <w:rFonts w:ascii="CG Omega" w:hAnsi="CG Omega"/>
        </w:rPr>
        <w:t xml:space="preserve"> wg PN-B-04111 [1] powinna wynosić nie więcej niż 4 mm.</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2.3. Materiały do produkcji betonowych kostek brukowych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2.3.1. </w:t>
      </w:r>
      <w:r w:rsidRPr="001D3E0C">
        <w:rPr>
          <w:rFonts w:ascii="CG Omega" w:hAnsi="CG Omega"/>
        </w:rPr>
        <w:t>Cement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 produkcji kostki brukowej należy stosować cement portlandzki, bez dodatków, klasy nie niższej niż „32,5”. Zaleca się stosowanie cementu o jasnym kolorze. Cement powinien odpowiadać wymaganiom PN-B-19701 [4].</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2.3.2. </w:t>
      </w:r>
      <w:r w:rsidRPr="001D3E0C">
        <w:rPr>
          <w:rFonts w:ascii="CG Omega" w:hAnsi="CG Omega"/>
        </w:rPr>
        <w:t>Kruszywo</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Należy stosować kruszywa mineralne odpowiadające wymaganiom PN-B-06712 [3].</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Uziarnienie kruszywa powinno być ustalone w recepcie laboratoryjnej mieszanki betonowej, przy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założonych parametrach wymaganych dla produkowanego wyrobu.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2.3.3. </w:t>
      </w:r>
      <w:r w:rsidRPr="001D3E0C">
        <w:rPr>
          <w:rFonts w:ascii="CG Omega" w:hAnsi="CG Omega"/>
        </w:rPr>
        <w:t>Woda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Właściwości i kontrola wody stosowanej do produkcji betonowych kostek brukowych powinny odpowiadać wymaganiom wg PN-B-32250 [5].</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2.3.4. </w:t>
      </w:r>
      <w:r w:rsidRPr="001D3E0C">
        <w:rPr>
          <w:rFonts w:ascii="CG Omega" w:hAnsi="CG Omega"/>
        </w:rPr>
        <w:t>Dodatki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 produkcji kostek brukowych stosuje się dodatki w postaci plastyfikatorów i barwników, zgodnie z receptą laboratoryjną.</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Plastyfikatory zapewniają gotowym wyrobom większą wytrzymałość, mniejszą nasiąkliwość i większą odporność na niskie temperatury i działanie soli.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Stosowane barwniki powinny zapewnić kostce trwałe zabarwienie. Powinny to być barwniki nieorganiczne.</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3. SPRZ</w:t>
      </w:r>
      <w:r w:rsidRPr="001D3E0C">
        <w:rPr>
          <w:rFonts w:ascii="CG Omega" w:hAnsi="CG Omega"/>
        </w:rPr>
        <w:t>Ę</w:t>
      </w:r>
      <w:r w:rsidRPr="001D3E0C">
        <w:rPr>
          <w:rFonts w:ascii="CG Omega" w:hAnsi="CG Omega"/>
          <w:b/>
          <w:bCs/>
        </w:rPr>
        <w:t>T</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3.1. Ogólne wymagania dotycz</w:t>
      </w:r>
      <w:r w:rsidRPr="001D3E0C">
        <w:rPr>
          <w:rFonts w:ascii="CG Omega" w:hAnsi="CG Omega"/>
        </w:rPr>
        <w:t>ą</w:t>
      </w:r>
      <w:r w:rsidRPr="001D3E0C">
        <w:rPr>
          <w:rFonts w:ascii="CG Omega" w:hAnsi="CG Omega"/>
          <w:b/>
          <w:bCs/>
        </w:rPr>
        <w:t>ce sprz</w:t>
      </w:r>
      <w:r w:rsidRPr="001D3E0C">
        <w:rPr>
          <w:rFonts w:ascii="CG Omega" w:hAnsi="CG Omega"/>
        </w:rPr>
        <w:t>ę</w:t>
      </w:r>
      <w:r w:rsidRPr="001D3E0C">
        <w:rPr>
          <w:rFonts w:ascii="CG Omega" w:hAnsi="CG Omega"/>
          <w:b/>
          <w:bCs/>
        </w:rPr>
        <w:t>tu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wymagania dotyczące sprzętu podano w SST D-M-00.00.00 „Wymagania ogólne” pkt 3.</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3.2. Sprz</w:t>
      </w:r>
      <w:r w:rsidRPr="001D3E0C">
        <w:rPr>
          <w:rFonts w:ascii="CG Omega" w:hAnsi="CG Omega"/>
        </w:rPr>
        <w:t>ę</w:t>
      </w:r>
      <w:r w:rsidRPr="001D3E0C">
        <w:rPr>
          <w:rFonts w:ascii="CG Omega" w:hAnsi="CG Omega"/>
          <w:b/>
          <w:bCs/>
        </w:rPr>
        <w:t>t do wykonania nawierzchni z kostki brukowej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Małe powierzchnie nawierzchni z kostki brukowej wykonuje się ręcznie.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 zagęszczenia nawierzchni stosuje się wibratory płytowe z osłoną z tworzywa sztucznego.</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 wyrównania podsypki z piasku można stosować mechaniczne urządzenie na rolkach, prowadzone liniami na szynie lub krawężnikach.</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4. TRANSPORT</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4.1. Ogólne wymagania dotycz</w:t>
      </w:r>
      <w:r w:rsidRPr="001D3E0C">
        <w:rPr>
          <w:rFonts w:ascii="CG Omega" w:hAnsi="CG Omega"/>
        </w:rPr>
        <w:t>ą</w:t>
      </w:r>
      <w:r w:rsidRPr="001D3E0C">
        <w:rPr>
          <w:rFonts w:ascii="CG Omega" w:hAnsi="CG Omega"/>
          <w:b/>
          <w:bCs/>
        </w:rPr>
        <w:t>ce transportu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wymagania dotyczące transportu podano w SST D-M-00.00.00 „Wymagania ogólne” pkt 4.</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4.2. Transport betonowych kostek brukowych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Uformowane w czasie produkcji kostki betonowe układane są warstwowo na palecie. Po uzyskaniu wytrzymałości betonu min. 0,7 R, kostki przewożone są na stanowisko, gdzie specjalne urządzenie pakuje je w folię</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i spina taśmą stalową, co gwarantuje transport samochodami w nienaruszonym stanie.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Kostki betonowe można również przewozić samochodami na paletach transportowych producenta.</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5. WYKONANIE ROBÓT</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5.1. Ogólne zasady wykonania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zasady wykonania robót podano w SST D-M-00.00.00 „Wymagania ogólne” pkt 5.</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5.2. Podło</w:t>
      </w:r>
      <w:r w:rsidRPr="001D3E0C">
        <w:rPr>
          <w:rFonts w:ascii="CG Omega" w:hAnsi="CG Omega"/>
        </w:rPr>
        <w:t>ż</w:t>
      </w:r>
      <w:r w:rsidRPr="001D3E0C">
        <w:rPr>
          <w:rFonts w:ascii="CG Omega" w:hAnsi="CG Omega"/>
          <w:b/>
          <w:bCs/>
        </w:rPr>
        <w:t>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Podłoże pod ułożenie nawierzchni z betonowych kostek brukowych może stanowić grunt piaszczysty - rodzimy lub nasypowy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 Podłoże gruntowe pod nawierzchnię powinno być przygotowane zgodnie z wymogami.</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5.3. Podbudowa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Rodzaj podbudowy przewidzianej do wykonania pod ułożenie nawierzchni z kostki brukowej powinien być</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zgodny z dokumentacją projektową.</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Podbudowę, w zależności od przeznaczenia, obciążenia ruchem i warunków gruntowo-wodnych, może stanowić:</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grunt ulepszony pospółką, odpadami kamiennymi, żużlem wielkopiecowym, spoiwem itp.,</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kruszywo naturalne lub łamane, stabilizowane mechanicznie,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podbudowa tłuczniowa, żwirowa lub żużlowa, lub inny rodzaj podbudowy określonej w dokumentacji projektowej. Podbudowa powinna być przygotowana zgodnie z wymaganiami określonymi w specyfikacjach dla odpowiedniego rodzaju podbudowy.</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5.4. Obramowanie nawierzchni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Do obramowania nawierzchni z betonowych kostek brukowych można stosować krawężniki uliczne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betonowe wg BN-80/6775-03/04 [6] lub inne typy krawężników zgodne z dokumentacją projektową lub</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zaakceptowane przez Inżyniera.</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5.5. Podsypka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Na podsypkę należy stosować piasek gruby, odpowiadający wymaganiom PN-B- 06712 [3].</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Grubość podsypki po zagęszczeniu powinna wynosić 5 cm. Podsypka powinna być zwilżona wodą, zagęszczona i wyprofilowana.</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5.6. Układanie nawierzchni z betonowych kostek brukowych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 uwagi na różnorodność kształtów i kolorów produkowanych kostek, możliwe jest ułożenie dowolnego wzoru - wcześniej ustalonego w dokumentacji projektowej i zaakceptowanego przez Inżyniera. Kostkę układa się na podsypce lub podłożu piaszczystym w taki sposób, aby szczeliny między kostkami wynosiły od 2 do 3 mm. Kostkę należy układać ok. 1,5 cm wyżej od projektowanej niwelety nawierzchni, gdyż w czasie wibrowania (ubijania) podsypka ulega zagęszczeniu. Po ułożeniu kostki, szczeliny należy wypełnić piaskiem, a następnie zamieść powierzchnię ułożonych kostek przy użyciu szczotek ręcznych lub mechanicznych i przystąpić do ubijania nawierzchni. 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 Do zagęszczania nawierzchni z betonowych kostek brukowych nie wolno używać walca. Po ubiciu nawierzchni należy uzupełnić szczeliny piaskiem i zamieść nawierzchnię. Nawierzchnia z wypełnieniem spoin piaskiem nie wymaga pielęgnacji - może być zaraz oddana do ruchu.</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6. KONTROLA JAKO</w:t>
      </w:r>
      <w:r w:rsidRPr="001D3E0C">
        <w:rPr>
          <w:rFonts w:ascii="CG Omega" w:hAnsi="CG Omega"/>
        </w:rPr>
        <w:t>Ś</w:t>
      </w:r>
      <w:r w:rsidRPr="001D3E0C">
        <w:rPr>
          <w:rFonts w:ascii="CG Omega" w:hAnsi="CG Omega"/>
          <w:b/>
          <w:bCs/>
        </w:rPr>
        <w:t>CI ROBÓT</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6.1. Ogólne zasady kontroli jako</w:t>
      </w:r>
      <w:r w:rsidRPr="001D3E0C">
        <w:rPr>
          <w:rFonts w:ascii="CG Omega" w:hAnsi="CG Omega"/>
        </w:rPr>
        <w:t>ś</w:t>
      </w:r>
      <w:r w:rsidRPr="001D3E0C">
        <w:rPr>
          <w:rFonts w:ascii="CG Omega" w:hAnsi="CG Omega"/>
          <w:b/>
          <w:bCs/>
        </w:rPr>
        <w:t>ci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zasady kontroli jakości robót podano w SST D-M-00.00.00 „Wymagania ogólne” pkt 6.</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6.2. Badania przed przyst</w:t>
      </w:r>
      <w:r w:rsidRPr="001D3E0C">
        <w:rPr>
          <w:rFonts w:ascii="CG Omega" w:hAnsi="CG Omega"/>
        </w:rPr>
        <w:t>ą</w:t>
      </w:r>
      <w:r w:rsidRPr="001D3E0C">
        <w:rPr>
          <w:rFonts w:ascii="CG Omega" w:hAnsi="CG Omega"/>
          <w:b/>
          <w:bCs/>
        </w:rPr>
        <w:t>pieniem do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Przed przystąpieniem do robót, Wykonawca powinien sprawdzić, czy producent kostek brukowych posiada atest wyrobu wg pkt 2.2.1 niniejszej SST. Niezależnie od posiadanego atestu, Wykonawca powinien żądać od producenta wyników bieżących badań wyrobu na ściskanie. Zaleca się, aby do badania wytrzymałości na ściskanie pobierać 6 próbek (kostek) dziennie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(przy produkcji dziennej ok. 600 m2 powierzchni kostek ułożonych w nawierzchni).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Poza tym, przed przystąpieniem do robót Wykonawca sprawdza wyrób w zakresie wymagań podanych w pkt 2.2.2 i 2.2.3 i wyniki badań przedstawia Inżynierowi do akceptacji.</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6.3. Badania w czasie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6.3.1. </w:t>
      </w:r>
      <w:r w:rsidRPr="001D3E0C">
        <w:rPr>
          <w:rFonts w:ascii="CG Omega" w:hAnsi="CG Omega"/>
        </w:rPr>
        <w:t>Sprawdzenie podłoża i podbudowy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Sprawdzenie podłoża i podbudowy polega na stwierdzeniu ich zgodności z dokumentacją projektową i odpowiednimi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6.3.2. </w:t>
      </w:r>
      <w:r w:rsidRPr="001D3E0C">
        <w:rPr>
          <w:rFonts w:ascii="CG Omega" w:hAnsi="CG Omega"/>
        </w:rPr>
        <w:t>Sprawdzenie podsypki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Sprawdzenie podsypki w zakresie grubości i wymaganych spadków poprzecznych i podłużnych polega na stwierdzeniu zgodności z dokumentacją projektową oraz pkt 5.5 niniejszej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6.3.3. </w:t>
      </w:r>
      <w:r w:rsidRPr="001D3E0C">
        <w:rPr>
          <w:rFonts w:ascii="CG Omega" w:hAnsi="CG Omega"/>
        </w:rPr>
        <w:t>Sprawdzenie wykonania nawierzchni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Sprawdzenie prawidłowości wykonania nawierzchni z betonowych kostek brukowych polega na stwierdzeniu zgodności wykonania z dokumentacją projektową oraz wymaganiami wg pkt 5.6 niniejszej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pomierzenie szerokości spoin,</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sprawdzenie prawidłowości ubijania (wibrowania),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sprawdzenie prawidłowości wypełnienia spoin,</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sprawdzenie, czy przyjęty deseń (wzór) i kolor nawierzchni jest zachowany.</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6.4. Sprawdzenie cech geometrycznych nawierzchni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6.4.1. </w:t>
      </w:r>
      <w:r w:rsidRPr="001D3E0C">
        <w:rPr>
          <w:rFonts w:ascii="CG Omega" w:hAnsi="CG Omega"/>
        </w:rPr>
        <w:t>Nierówności podłużne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 xml:space="preserve">Nierówności podłużne nawierzchni mierzone łatą lub </w:t>
      </w:r>
      <w:proofErr w:type="spellStart"/>
      <w:r w:rsidRPr="001D3E0C">
        <w:rPr>
          <w:rFonts w:ascii="CG Omega" w:hAnsi="CG Omega"/>
        </w:rPr>
        <w:t>planografem</w:t>
      </w:r>
      <w:proofErr w:type="spellEnd"/>
      <w:r w:rsidRPr="001D3E0C">
        <w:rPr>
          <w:rFonts w:ascii="CG Omega" w:hAnsi="CG Omega"/>
        </w:rPr>
        <w:t xml:space="preserve"> zgodnie z normą BN-68/8931-04 [8] nie powinny przekraczać 0,8 cm.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6.4.2. </w:t>
      </w:r>
      <w:r w:rsidRPr="001D3E0C">
        <w:rPr>
          <w:rFonts w:ascii="CG Omega" w:hAnsi="CG Omega"/>
        </w:rPr>
        <w:t>Spadki poprzeczne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Spadki poprzeczne nawierzchni powinny być zgodne z dokumentacją projektową z tolerancją ± 0,5%.</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6.4.3. </w:t>
      </w:r>
      <w:r w:rsidRPr="001D3E0C">
        <w:rPr>
          <w:rFonts w:ascii="CG Omega" w:hAnsi="CG Omega"/>
        </w:rPr>
        <w:t>Niweleta nawierzchni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Różnice pomiędzy rzędnymi wykonanej nawierzchni i rzędnymi projektowanymi nie powinny przekraczać ± 1 cm.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6.4.4. </w:t>
      </w:r>
      <w:r w:rsidRPr="001D3E0C">
        <w:rPr>
          <w:rFonts w:ascii="CG Omega" w:hAnsi="CG Omega"/>
        </w:rPr>
        <w:t>Szerokość nawierzchni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Szerokość nawierzchni nie może różnić się od szerokości projektowanej o więcej niż ± 5 cm.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6.4.5. </w:t>
      </w:r>
      <w:r w:rsidRPr="001D3E0C">
        <w:rPr>
          <w:rFonts w:ascii="CG Omega" w:hAnsi="CG Omega"/>
        </w:rPr>
        <w:t>Grubość podsypki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Dopuszczalne odchyłki od projektowanej grubości podsypki nie powinny przekraczać ± 1,0 cm.</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6.5. Cz</w:t>
      </w:r>
      <w:r w:rsidRPr="001D3E0C">
        <w:rPr>
          <w:rFonts w:ascii="CG Omega" w:hAnsi="CG Omega"/>
        </w:rPr>
        <w:t>ę</w:t>
      </w:r>
      <w:r w:rsidRPr="001D3E0C">
        <w:rPr>
          <w:rFonts w:ascii="CG Omega" w:hAnsi="CG Omega"/>
          <w:b/>
          <w:bCs/>
        </w:rPr>
        <w:t>stotliwo</w:t>
      </w:r>
      <w:r w:rsidRPr="001D3E0C">
        <w:rPr>
          <w:rFonts w:ascii="CG Omega" w:hAnsi="CG Omega"/>
        </w:rPr>
        <w:t xml:space="preserve">ść </w:t>
      </w:r>
      <w:r w:rsidRPr="001D3E0C">
        <w:rPr>
          <w:rFonts w:ascii="CG Omega" w:hAnsi="CG Omega"/>
          <w:b/>
          <w:bCs/>
        </w:rPr>
        <w:t>pomiarów</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Częstotliwość pomiarów dla cech geometrycznych nawierzchni z kostki brukowej, wymienionych w pkt 6.4 powinna być dostosowana do powierzchni wykonanych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Zaleca się, aby pomiary cech geometrycznych wymienionych w pkt 6.4 były przeprowadzone nie rzadziej niż 2 razy na 100 m2 nawierzchni i w punktach charakterystycznych dla niwelety lub przekroju poprzecznego oraz wszędzie tam, gdzie poleci Inżynier.</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7. OBMIAR ROBÓT</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7.1. Ogólne zasady obmiaru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zasady obmiaru robót podano w SST D-M-00.00.00 „Wymagania ogólne” pkt 7.</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7.2. Jednostka obmiarowa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Jednostk</w:t>
      </w:r>
      <w:r w:rsidRPr="001D3E0C">
        <w:rPr>
          <w:rFonts w:ascii="CG Omega" w:hAnsi="CG Omega"/>
        </w:rPr>
        <w:t xml:space="preserve">ą </w:t>
      </w:r>
      <w:r w:rsidRPr="001D3E0C">
        <w:rPr>
          <w:rFonts w:ascii="CG Omega" w:hAnsi="CG Omega"/>
          <w:b/>
          <w:bCs/>
        </w:rPr>
        <w:t>obmiarow</w:t>
      </w:r>
      <w:r w:rsidRPr="001D3E0C">
        <w:rPr>
          <w:rFonts w:ascii="CG Omega" w:hAnsi="CG Omega"/>
        </w:rPr>
        <w:t xml:space="preserve">ą </w:t>
      </w:r>
      <w:r w:rsidRPr="001D3E0C">
        <w:rPr>
          <w:rFonts w:ascii="CG Omega" w:hAnsi="CG Omega"/>
          <w:b/>
          <w:bCs/>
        </w:rPr>
        <w:t xml:space="preserve">jest m2 (metr kwadratowy) wykonanej nawierzchni </w:t>
      </w:r>
      <w:r w:rsidRPr="001D3E0C">
        <w:rPr>
          <w:rFonts w:ascii="CG Omega" w:hAnsi="CG Omega"/>
        </w:rPr>
        <w:t>z betonowej kostki brukowej.</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8. ODBIÓR ROBÓT</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8.1. Ogólne zasady odbioru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zasady odbioru robót podano w SST D-M-00.00.00 „Wymagania ogólne” pkt 8.</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Roboty uznaje się za wykonane zgodnie z dokumentacją projektową, SST i wymaganiami Inżyniera, jeżeli wszystkie pomiary i badania z zachowaniem tolerancji według pkt 6 dały wyniki pozytywne.</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8.2. Odbiór robót zanikaj</w:t>
      </w:r>
      <w:r w:rsidRPr="001D3E0C">
        <w:rPr>
          <w:rFonts w:ascii="CG Omega" w:hAnsi="CG Omega"/>
        </w:rPr>
        <w:t>ą</w:t>
      </w:r>
      <w:r w:rsidRPr="001D3E0C">
        <w:rPr>
          <w:rFonts w:ascii="CG Omega" w:hAnsi="CG Omega"/>
          <w:b/>
          <w:bCs/>
        </w:rPr>
        <w:t>cych i ulegaj</w:t>
      </w:r>
      <w:r w:rsidRPr="001D3E0C">
        <w:rPr>
          <w:rFonts w:ascii="CG Omega" w:hAnsi="CG Omega"/>
        </w:rPr>
        <w:t>ą</w:t>
      </w:r>
      <w:r w:rsidRPr="001D3E0C">
        <w:rPr>
          <w:rFonts w:ascii="CG Omega" w:hAnsi="CG Omega"/>
          <w:b/>
          <w:bCs/>
        </w:rPr>
        <w:t>cych zakryciu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Odbiorowi robót zanikających i ulegających zakryciu podlegają:</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przygotowanie podłoża,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ewentualnie wykonanie podbudowy,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wykonanie podsypki,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ewentualnie wykonanie ławy pod krawężniki.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Zasady ich odbioru są określone w D-M-00.00.00 „Wymagania ogólne”.</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9. PODSTAWA PŁATNO</w:t>
      </w:r>
      <w:r w:rsidRPr="001D3E0C">
        <w:rPr>
          <w:rFonts w:ascii="CG Omega" w:hAnsi="CG Omega"/>
        </w:rPr>
        <w:t>Ś</w:t>
      </w:r>
      <w:r w:rsidRPr="001D3E0C">
        <w:rPr>
          <w:rFonts w:ascii="CG Omega" w:hAnsi="CG Omega"/>
          <w:b/>
          <w:bCs/>
        </w:rPr>
        <w:t>CI</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9.1. Ogólne ustalenia dotycz</w:t>
      </w:r>
      <w:r w:rsidRPr="001D3E0C">
        <w:rPr>
          <w:rFonts w:ascii="CG Omega" w:hAnsi="CG Omega"/>
        </w:rPr>
        <w:t>ą</w:t>
      </w:r>
      <w:r w:rsidRPr="001D3E0C">
        <w:rPr>
          <w:rFonts w:ascii="CG Omega" w:hAnsi="CG Omega"/>
          <w:b/>
          <w:bCs/>
        </w:rPr>
        <w:t>ce podstawy płatno</w:t>
      </w:r>
      <w:r w:rsidRPr="001D3E0C">
        <w:rPr>
          <w:rFonts w:ascii="CG Omega" w:hAnsi="CG Omega"/>
        </w:rPr>
        <w:t>ś</w:t>
      </w:r>
      <w:r w:rsidRPr="001D3E0C">
        <w:rPr>
          <w:rFonts w:ascii="CG Omega" w:hAnsi="CG Omega"/>
          <w:b/>
          <w:bCs/>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ustalenia dotyczące podstawy płatności podano w SST D-M-00.00.00 „Wymagania ogólne” pkt 9.</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9.2. Cena jednostki obmiarowej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Cena wykonania 1 m2 nawierzchni z kostki brukowej betonowej obejmuje: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prace pomiarowe i roboty przygotowawcze,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oznakowanie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przygotowanie podłoża (ewentualnie podbudowy),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dostarczenie materiałów,</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wykonanie podsypki,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ułożenie i ubicie kostki,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wypełnienie spoin,</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przeprowadzenie badań i pomiarów wymaganych w specyfikacji technicznej.</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10. PRZEPISY ZWI</w:t>
      </w:r>
      <w:r w:rsidRPr="001D3E0C">
        <w:rPr>
          <w:rFonts w:ascii="CG Omega" w:hAnsi="CG Omega"/>
        </w:rPr>
        <w:t>Ą</w:t>
      </w:r>
      <w:r w:rsidRPr="001D3E0C">
        <w:rPr>
          <w:rFonts w:ascii="CG Omega" w:hAnsi="CG Omega"/>
          <w:b/>
          <w:bCs/>
        </w:rPr>
        <w:t>ZANE</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lastRenderedPageBreak/>
        <w:t>Normy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1. PN-B-04111 Materiały kamienne. Oznaczenie ścieralności na tarczy </w:t>
      </w:r>
      <w:proofErr w:type="spellStart"/>
      <w:r w:rsidRPr="001D3E0C">
        <w:rPr>
          <w:rFonts w:ascii="CG Omega" w:hAnsi="CG Omega"/>
        </w:rPr>
        <w:t>Boehmego</w:t>
      </w:r>
      <w:proofErr w:type="spellEnd"/>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2. PN-B-06250 Beton zwykły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3. PN-B-06712 Kruszywa mineralne do betonu zwykłego</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4. PN-B-19701 Cement. Cement powszechnego użytku. Skład, wymagania i ocena zgodności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5. PN-B-32250 Materiały budowlane. Woda do betonów i zapraw</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6. BN-80/6775-03/04 Prefabrykaty budowlane z betonu. Elementy nawierzchni dróg, ulic, parkingów i torowisk tramwajowych. Krawężniki i obrzeża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7. BN-68/8931-01 Drogi samochodowe. Oznaczenie wskaźnika piaskowego</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8. BN-68/8931-04 Drogi samochodowe. Pomiar równości nawierzchni </w:t>
      </w:r>
      <w:proofErr w:type="spellStart"/>
      <w:r w:rsidRPr="001D3E0C">
        <w:rPr>
          <w:rFonts w:ascii="CG Omega" w:hAnsi="CG Omega"/>
        </w:rPr>
        <w:t>planografem</w:t>
      </w:r>
      <w:proofErr w:type="spellEnd"/>
      <w:r w:rsidRPr="001D3E0C">
        <w:rPr>
          <w:rFonts w:ascii="CG Omega" w:hAnsi="CG Omega"/>
        </w:rPr>
        <w:t xml:space="preserve"> i łatą.</w:t>
      </w: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b/>
        </w:rPr>
      </w:pPr>
      <w:r w:rsidRPr="001D3E0C">
        <w:rPr>
          <w:rFonts w:ascii="CG Omega" w:hAnsi="CG Omega"/>
          <w:b/>
        </w:rPr>
        <w:t>SST Betonowanie</w:t>
      </w:r>
    </w:p>
    <w:p w:rsidR="00F42FC5" w:rsidRPr="001D3E0C" w:rsidRDefault="00F42FC5" w:rsidP="001D3E0C">
      <w:pPr>
        <w:spacing w:after="0" w:line="240" w:lineRule="auto"/>
        <w:jc w:val="both"/>
        <w:rPr>
          <w:rFonts w:ascii="CG Omega" w:hAnsi="CG Omega"/>
        </w:rPr>
      </w:pP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1. WST</w:t>
      </w:r>
      <w:r w:rsidRPr="001D3E0C">
        <w:rPr>
          <w:rFonts w:ascii="CG Omega" w:hAnsi="CG Omega" w:cs="TimesNewRoman,Bold"/>
          <w:b/>
          <w:bCs/>
        </w:rPr>
        <w:t>Ę</w:t>
      </w:r>
      <w:r w:rsidRPr="001D3E0C">
        <w:rPr>
          <w:rFonts w:ascii="CG Omega" w:hAnsi="CG Omega"/>
          <w:b/>
          <w:bCs/>
        </w:rPr>
        <w:t>P</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1.1. Przedmiot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Przedmiotem niniejszej specyfikacji s</w:t>
      </w:r>
      <w:r w:rsidRPr="001D3E0C">
        <w:rPr>
          <w:rFonts w:ascii="CG Omega" w:hAnsi="CG Omega" w:cs="TimesNewRoman"/>
        </w:rPr>
        <w:t xml:space="preserve">ą </w:t>
      </w:r>
      <w:r w:rsidRPr="001D3E0C">
        <w:rPr>
          <w:rFonts w:ascii="CG Omega" w:hAnsi="CG Omega"/>
        </w:rPr>
        <w:t>wymagania dotycz</w:t>
      </w:r>
      <w:r w:rsidRPr="001D3E0C">
        <w:rPr>
          <w:rFonts w:ascii="CG Omega" w:hAnsi="CG Omega" w:cs="TimesNewRoman"/>
        </w:rPr>
        <w:t>ą</w:t>
      </w:r>
      <w:r w:rsidRPr="001D3E0C">
        <w:rPr>
          <w:rFonts w:ascii="CG Omega" w:hAnsi="CG Omega"/>
        </w:rPr>
        <w:t>ce wykonania i odbioru robót zwi</w:t>
      </w:r>
      <w:r w:rsidRPr="001D3E0C">
        <w:rPr>
          <w:rFonts w:ascii="CG Omega" w:hAnsi="CG Omega" w:cs="TimesNewRoman"/>
        </w:rPr>
        <w:t>ą</w:t>
      </w:r>
      <w:r w:rsidRPr="001D3E0C">
        <w:rPr>
          <w:rFonts w:ascii="CG Omega" w:hAnsi="CG Omega"/>
        </w:rPr>
        <w:t xml:space="preserve">zanych z wykonaniem konstrukcji </w:t>
      </w:r>
      <w:r w:rsidRPr="001D3E0C">
        <w:rPr>
          <w:rFonts w:ascii="CG Omega" w:hAnsi="CG Omega" w:cs="TimesNewRoman"/>
        </w:rPr>
        <w:t>ż</w:t>
      </w:r>
      <w:r w:rsidRPr="001D3E0C">
        <w:rPr>
          <w:rFonts w:ascii="CG Omega" w:hAnsi="CG Omega"/>
        </w:rPr>
        <w:t>elbetowych.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1.2. Zakres stosowania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Niniejsza specyfikacja techniczna stanowi dokument przetargowy i kontraktowy przy zlecaniu i realizacji robót wymienionych w pkt. 1.1.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1.3. Zakres robót obj</w:t>
      </w:r>
      <w:r w:rsidRPr="001D3E0C">
        <w:rPr>
          <w:rFonts w:ascii="CG Omega" w:hAnsi="CG Omega" w:cs="TimesNewRoman"/>
        </w:rPr>
        <w:t>ę</w:t>
      </w:r>
      <w:r w:rsidRPr="001D3E0C">
        <w:rPr>
          <w:rFonts w:ascii="CG Omega" w:hAnsi="CG Omega"/>
        </w:rPr>
        <w:t>tych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Ustalenia zawarte w niniejszej ST dotycz</w:t>
      </w:r>
      <w:r w:rsidRPr="001D3E0C">
        <w:rPr>
          <w:rFonts w:ascii="CG Omega" w:hAnsi="CG Omega" w:cs="TimesNewRoman"/>
        </w:rPr>
        <w:t xml:space="preserve">ą </w:t>
      </w:r>
      <w:r w:rsidRPr="001D3E0C">
        <w:rPr>
          <w:rFonts w:ascii="CG Omega" w:hAnsi="CG Omega"/>
        </w:rPr>
        <w:t>zasad prowadzenia robót zwi</w:t>
      </w:r>
      <w:r w:rsidRPr="001D3E0C">
        <w:rPr>
          <w:rFonts w:ascii="CG Omega" w:hAnsi="CG Omega" w:cs="TimesNewRoman"/>
        </w:rPr>
        <w:t>ą</w:t>
      </w:r>
      <w:r w:rsidRPr="001D3E0C">
        <w:rPr>
          <w:rFonts w:ascii="CG Omega" w:hAnsi="CG Omega"/>
        </w:rPr>
        <w:t xml:space="preserve">zanych z wykonywaniem konstrukcji </w:t>
      </w:r>
      <w:r w:rsidRPr="001D3E0C">
        <w:rPr>
          <w:rFonts w:ascii="CG Omega" w:hAnsi="CG Omega" w:cs="TimesNewRoman"/>
        </w:rPr>
        <w:t>ż</w:t>
      </w:r>
      <w:r w:rsidRPr="001D3E0C">
        <w:rPr>
          <w:rFonts w:ascii="CG Omega" w:hAnsi="CG Omega"/>
        </w:rPr>
        <w:t>elbetowych budownictwa in</w:t>
      </w:r>
      <w:r w:rsidRPr="001D3E0C">
        <w:rPr>
          <w:rFonts w:ascii="CG Omega" w:hAnsi="CG Omega" w:cs="TimesNewRoman"/>
        </w:rPr>
        <w:t>ż</w:t>
      </w:r>
      <w:r w:rsidRPr="001D3E0C">
        <w:rPr>
          <w:rFonts w:ascii="CG Omega" w:hAnsi="CG Omega"/>
        </w:rPr>
        <w:t>ynieryjnego. SST dotyczy wszystkich czynno</w:t>
      </w:r>
      <w:r w:rsidRPr="001D3E0C">
        <w:rPr>
          <w:rFonts w:ascii="CG Omega" w:hAnsi="CG Omega" w:cs="TimesNewRoman"/>
        </w:rPr>
        <w:t>ś</w:t>
      </w:r>
      <w:r w:rsidRPr="001D3E0C">
        <w:rPr>
          <w:rFonts w:ascii="CG Omega" w:hAnsi="CG Omega"/>
        </w:rPr>
        <w:t>ci maj</w:t>
      </w:r>
      <w:r w:rsidRPr="001D3E0C">
        <w:rPr>
          <w:rFonts w:ascii="CG Omega" w:hAnsi="CG Omega" w:cs="TimesNewRoman"/>
        </w:rPr>
        <w:t>ą</w:t>
      </w:r>
      <w:r w:rsidRPr="001D3E0C">
        <w:rPr>
          <w:rFonts w:ascii="CG Omega" w:hAnsi="CG Omega"/>
        </w:rPr>
        <w:t>cych na celu wykonanie robót zwi</w:t>
      </w:r>
      <w:r w:rsidRPr="001D3E0C">
        <w:rPr>
          <w:rFonts w:ascii="CG Omega" w:hAnsi="CG Omega" w:cs="TimesNewRoman"/>
        </w:rPr>
        <w:t>ą</w:t>
      </w:r>
      <w:r w:rsidRPr="001D3E0C">
        <w:rPr>
          <w:rFonts w:ascii="CG Omega" w:hAnsi="CG Omega"/>
        </w:rPr>
        <w:t>zanych z:</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przygotowaniem mieszanki betonowej,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 wykonaniem </w:t>
      </w:r>
      <w:proofErr w:type="spellStart"/>
      <w:r w:rsidRPr="001D3E0C">
        <w:rPr>
          <w:rFonts w:ascii="CG Omega" w:hAnsi="CG Omega"/>
        </w:rPr>
        <w:t>deskowa</w:t>
      </w:r>
      <w:r w:rsidRPr="001D3E0C">
        <w:rPr>
          <w:rFonts w:ascii="CG Omega" w:hAnsi="CG Omega" w:cs="TimesNewRoman"/>
        </w:rPr>
        <w:t>ń</w:t>
      </w:r>
      <w:proofErr w:type="spellEnd"/>
      <w:r w:rsidRPr="001D3E0C">
        <w:rPr>
          <w:rFonts w:ascii="CG Omega" w:hAnsi="CG Omega" w:cs="TimesNewRoman"/>
        </w:rPr>
        <w:t xml:space="preserve"> </w:t>
      </w:r>
      <w:r w:rsidRPr="001D3E0C">
        <w:rPr>
          <w:rFonts w:ascii="CG Omega" w:hAnsi="CG Omega"/>
        </w:rPr>
        <w:t>wraz z usztywnieniem,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uk</w:t>
      </w:r>
      <w:r w:rsidRPr="001D3E0C">
        <w:rPr>
          <w:rFonts w:ascii="CG Omega" w:hAnsi="CG Omega" w:cs="TimesNewRoman"/>
        </w:rPr>
        <w:t>ł</w:t>
      </w:r>
      <w:r w:rsidRPr="001D3E0C">
        <w:rPr>
          <w:rFonts w:ascii="CG Omega" w:hAnsi="CG Omega"/>
        </w:rPr>
        <w:t>adaniem i zag</w:t>
      </w:r>
      <w:r w:rsidRPr="001D3E0C">
        <w:rPr>
          <w:rFonts w:ascii="CG Omega" w:hAnsi="CG Omega" w:cs="TimesNewRoman"/>
        </w:rPr>
        <w:t>ę</w:t>
      </w:r>
      <w:r w:rsidRPr="001D3E0C">
        <w:rPr>
          <w:rFonts w:ascii="CG Omega" w:hAnsi="CG Omega"/>
        </w:rPr>
        <w:t>szczaniem mieszanki betonowej,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piel</w:t>
      </w:r>
      <w:r w:rsidRPr="001D3E0C">
        <w:rPr>
          <w:rFonts w:ascii="CG Omega" w:hAnsi="CG Omega" w:cs="TimesNewRoman"/>
        </w:rPr>
        <w:t>ę</w:t>
      </w:r>
      <w:r w:rsidRPr="001D3E0C">
        <w:rPr>
          <w:rFonts w:ascii="CG Omega" w:hAnsi="CG Omega"/>
        </w:rPr>
        <w:t>gnacj</w:t>
      </w:r>
      <w:r w:rsidRPr="001D3E0C">
        <w:rPr>
          <w:rFonts w:ascii="CG Omega" w:hAnsi="CG Omega" w:cs="TimesNewRoman"/>
        </w:rPr>
        <w:t xml:space="preserve">ą </w:t>
      </w:r>
      <w:r w:rsidRPr="001D3E0C">
        <w:rPr>
          <w:rFonts w:ascii="CG Omega" w:hAnsi="CG Omega"/>
        </w:rPr>
        <w:t>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1.4. Okre</w:t>
      </w:r>
      <w:r w:rsidRPr="001D3E0C">
        <w:rPr>
          <w:rFonts w:ascii="CG Omega" w:hAnsi="CG Omega" w:cs="TimesNewRoman"/>
        </w:rPr>
        <w:t>ś</w:t>
      </w:r>
      <w:r w:rsidRPr="001D3E0C">
        <w:rPr>
          <w:rFonts w:ascii="CG Omega" w:hAnsi="CG Omega"/>
        </w:rPr>
        <w:t>lenia podstawowe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Okre</w:t>
      </w:r>
      <w:r w:rsidRPr="001D3E0C">
        <w:rPr>
          <w:rFonts w:ascii="CG Omega" w:hAnsi="CG Omega" w:cs="TimesNewRoman"/>
        </w:rPr>
        <w:t>ś</w:t>
      </w:r>
      <w:r w:rsidRPr="001D3E0C">
        <w:rPr>
          <w:rFonts w:ascii="CG Omega" w:hAnsi="CG Omega"/>
        </w:rPr>
        <w:t>lenia podane w niniejszej SST s</w:t>
      </w:r>
      <w:r w:rsidRPr="001D3E0C">
        <w:rPr>
          <w:rFonts w:ascii="CG Omega" w:hAnsi="CG Omega" w:cs="TimesNewRoman"/>
        </w:rPr>
        <w:t xml:space="preserve">ą </w:t>
      </w:r>
      <w:r w:rsidRPr="001D3E0C">
        <w:rPr>
          <w:rFonts w:ascii="CG Omega" w:hAnsi="CG Omega"/>
        </w:rPr>
        <w:t>zgodne z odpowiednimi normami oraz okre</w:t>
      </w:r>
      <w:r w:rsidRPr="001D3E0C">
        <w:rPr>
          <w:rFonts w:ascii="CG Omega" w:hAnsi="CG Omega" w:cs="TimesNewRoman"/>
        </w:rPr>
        <w:t>ś</w:t>
      </w:r>
      <w:r w:rsidRPr="001D3E0C">
        <w:rPr>
          <w:rFonts w:ascii="CG Omega" w:hAnsi="CG Omega"/>
        </w:rPr>
        <w:t>leniami podanymi w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„Wymagania ogólne", a tak</w:t>
      </w:r>
      <w:r w:rsidRPr="001D3E0C">
        <w:rPr>
          <w:rFonts w:ascii="CG Omega" w:hAnsi="CG Omega" w:cs="TimesNewRoman"/>
        </w:rPr>
        <w:t>ż</w:t>
      </w:r>
      <w:r w:rsidRPr="001D3E0C">
        <w:rPr>
          <w:rFonts w:ascii="CG Omega" w:hAnsi="CG Omega"/>
        </w:rPr>
        <w:t>e podanymi poni</w:t>
      </w:r>
      <w:r w:rsidRPr="001D3E0C">
        <w:rPr>
          <w:rFonts w:ascii="CG Omega" w:hAnsi="CG Omega" w:cs="TimesNewRoman"/>
        </w:rPr>
        <w:t>ż</w:t>
      </w:r>
      <w:r w:rsidRPr="001D3E0C">
        <w:rPr>
          <w:rFonts w:ascii="CG Omega" w:hAnsi="CG Omega"/>
        </w:rPr>
        <w:t>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1.4.1. Beton zwyk</w:t>
      </w:r>
      <w:r w:rsidRPr="001D3E0C">
        <w:rPr>
          <w:rFonts w:ascii="CG Omega" w:hAnsi="CG Omega" w:cs="TimesNewRoman"/>
        </w:rPr>
        <w:t>ł</w:t>
      </w:r>
      <w:r w:rsidRPr="001D3E0C">
        <w:rPr>
          <w:rFonts w:ascii="CG Omega" w:hAnsi="CG Omega"/>
        </w:rPr>
        <w:t>y - beton o g</w:t>
      </w:r>
      <w:r w:rsidRPr="001D3E0C">
        <w:rPr>
          <w:rFonts w:ascii="CG Omega" w:hAnsi="CG Omega" w:cs="TimesNewRoman"/>
        </w:rPr>
        <w:t>ę</w:t>
      </w:r>
      <w:r w:rsidRPr="001D3E0C">
        <w:rPr>
          <w:rFonts w:ascii="CG Omega" w:hAnsi="CG Omega"/>
        </w:rPr>
        <w:t>sto</w:t>
      </w:r>
      <w:r w:rsidRPr="001D3E0C">
        <w:rPr>
          <w:rFonts w:ascii="CG Omega" w:hAnsi="CG Omega" w:cs="TimesNewRoman"/>
        </w:rPr>
        <w:t>ś</w:t>
      </w:r>
      <w:r w:rsidRPr="001D3E0C">
        <w:rPr>
          <w:rFonts w:ascii="CG Omega" w:hAnsi="CG Omega"/>
        </w:rPr>
        <w:t>ci powy</w:t>
      </w:r>
      <w:r w:rsidRPr="001D3E0C">
        <w:rPr>
          <w:rFonts w:ascii="CG Omega" w:hAnsi="CG Omega" w:cs="TimesNewRoman"/>
        </w:rPr>
        <w:t>ż</w:t>
      </w:r>
      <w:r w:rsidRPr="001D3E0C">
        <w:rPr>
          <w:rFonts w:ascii="CG Omega" w:hAnsi="CG Omega"/>
        </w:rPr>
        <w:t>ej 1,8 t/m wykonany z cementu, wody, kruszywa mineralnego o frakcjach piaskowych i grubszych oraz ewentualnych dodatków mineralnych i domieszek chemicznych.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1.4.2. Mieszanka betonowa - mieszanka wszystkich sk</w:t>
      </w:r>
      <w:r w:rsidRPr="001D3E0C">
        <w:rPr>
          <w:rFonts w:ascii="CG Omega" w:hAnsi="CG Omega" w:cs="TimesNewRoman"/>
        </w:rPr>
        <w:t>ł</w:t>
      </w:r>
      <w:r w:rsidRPr="001D3E0C">
        <w:rPr>
          <w:rFonts w:ascii="CG Omega" w:hAnsi="CG Omega"/>
        </w:rPr>
        <w:t>adników przed zwi</w:t>
      </w:r>
      <w:r w:rsidRPr="001D3E0C">
        <w:rPr>
          <w:rFonts w:ascii="CG Omega" w:hAnsi="CG Omega" w:cs="TimesNewRoman"/>
        </w:rPr>
        <w:t>ą</w:t>
      </w:r>
      <w:r w:rsidRPr="001D3E0C">
        <w:rPr>
          <w:rFonts w:ascii="CG Omega" w:hAnsi="CG Omega"/>
        </w:rPr>
        <w:t>zaniem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1.4.3. Zaczyn cementowy - mieszanka cementu i wody.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1.4.4. Zaprawa - mieszanka cementu, wody, sk</w:t>
      </w:r>
      <w:r w:rsidRPr="001D3E0C">
        <w:rPr>
          <w:rFonts w:ascii="CG Omega" w:hAnsi="CG Omega" w:cs="TimesNewRoman"/>
        </w:rPr>
        <w:t>ł</w:t>
      </w:r>
      <w:r w:rsidRPr="001D3E0C">
        <w:rPr>
          <w:rFonts w:ascii="CG Omega" w:hAnsi="CG Omega"/>
        </w:rPr>
        <w:t>adników mineralnych i ewentualnych dodatków przechodz</w:t>
      </w:r>
      <w:r w:rsidRPr="001D3E0C">
        <w:rPr>
          <w:rFonts w:ascii="CG Omega" w:hAnsi="CG Omega" w:cs="TimesNewRoman"/>
        </w:rPr>
        <w:t>ą</w:t>
      </w:r>
      <w:r w:rsidRPr="001D3E0C">
        <w:rPr>
          <w:rFonts w:ascii="CG Omega" w:hAnsi="CG Omega"/>
        </w:rPr>
        <w:t>cych przez sito kontrolne o boku oczka kwadratowego 2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1.4.5. Nasi</w:t>
      </w:r>
      <w:r w:rsidRPr="001D3E0C">
        <w:rPr>
          <w:rFonts w:ascii="CG Omega" w:hAnsi="CG Omega" w:cs="TimesNewRoman"/>
        </w:rPr>
        <w:t>ą</w:t>
      </w:r>
      <w:r w:rsidRPr="001D3E0C">
        <w:rPr>
          <w:rFonts w:ascii="CG Omega" w:hAnsi="CG Omega"/>
        </w:rPr>
        <w:t>kliwo</w:t>
      </w:r>
      <w:r w:rsidRPr="001D3E0C">
        <w:rPr>
          <w:rFonts w:ascii="CG Omega" w:hAnsi="CG Omega" w:cs="TimesNewRoman"/>
        </w:rPr>
        <w:t xml:space="preserve">ść </w:t>
      </w:r>
      <w:r w:rsidRPr="001D3E0C">
        <w:rPr>
          <w:rFonts w:ascii="CG Omega" w:hAnsi="CG Omega"/>
        </w:rPr>
        <w:t>betonu - stosunek masy wody, któr</w:t>
      </w:r>
      <w:r w:rsidRPr="001D3E0C">
        <w:rPr>
          <w:rFonts w:ascii="CG Omega" w:hAnsi="CG Omega" w:cs="TimesNewRoman"/>
        </w:rPr>
        <w:t xml:space="preserve">ą </w:t>
      </w:r>
      <w:r w:rsidRPr="001D3E0C">
        <w:rPr>
          <w:rFonts w:ascii="CG Omega" w:hAnsi="CG Omega"/>
        </w:rPr>
        <w:t>zdolny jest wch</w:t>
      </w:r>
      <w:r w:rsidRPr="001D3E0C">
        <w:rPr>
          <w:rFonts w:ascii="CG Omega" w:hAnsi="CG Omega" w:cs="TimesNewRoman"/>
        </w:rPr>
        <w:t>ł</w:t>
      </w:r>
      <w:r w:rsidRPr="001D3E0C">
        <w:rPr>
          <w:rFonts w:ascii="CG Omega" w:hAnsi="CG Omega"/>
        </w:rPr>
        <w:t>on</w:t>
      </w:r>
      <w:r w:rsidRPr="001D3E0C">
        <w:rPr>
          <w:rFonts w:ascii="CG Omega" w:hAnsi="CG Omega" w:cs="TimesNewRoman"/>
        </w:rPr>
        <w:t xml:space="preserve">ąć </w:t>
      </w:r>
      <w:r w:rsidRPr="001D3E0C">
        <w:rPr>
          <w:rFonts w:ascii="CG Omega" w:hAnsi="CG Omega"/>
        </w:rPr>
        <w:t>beton, do jego masy w stanie suchym.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1.4.6. Stopie</w:t>
      </w:r>
      <w:r w:rsidRPr="001D3E0C">
        <w:rPr>
          <w:rFonts w:ascii="CG Omega" w:hAnsi="CG Omega" w:cs="TimesNewRoman"/>
        </w:rPr>
        <w:t xml:space="preserve">ń </w:t>
      </w:r>
      <w:r w:rsidRPr="001D3E0C">
        <w:rPr>
          <w:rFonts w:ascii="CG Omega" w:hAnsi="CG Omega"/>
        </w:rPr>
        <w:t>wodoszczelno</w:t>
      </w:r>
      <w:r w:rsidRPr="001D3E0C">
        <w:rPr>
          <w:rFonts w:ascii="CG Omega" w:hAnsi="CG Omega" w:cs="TimesNewRoman"/>
        </w:rPr>
        <w:t>ś</w:t>
      </w:r>
      <w:r w:rsidRPr="001D3E0C">
        <w:rPr>
          <w:rFonts w:ascii="CG Omega" w:hAnsi="CG Omega"/>
        </w:rPr>
        <w:t>ci - symbol literowo-liczbowy (np. W8) klasyfikuj</w:t>
      </w:r>
      <w:r w:rsidRPr="001D3E0C">
        <w:rPr>
          <w:rFonts w:ascii="CG Omega" w:hAnsi="CG Omega" w:cs="TimesNewRoman"/>
        </w:rPr>
        <w:t>ą</w:t>
      </w:r>
      <w:r w:rsidRPr="001D3E0C">
        <w:rPr>
          <w:rFonts w:ascii="CG Omega" w:hAnsi="CG Omega"/>
        </w:rPr>
        <w:t>cy beton pod wzgl</w:t>
      </w:r>
      <w:r w:rsidRPr="001D3E0C">
        <w:rPr>
          <w:rFonts w:ascii="CG Omega" w:hAnsi="CG Omega" w:cs="TimesNewRoman"/>
        </w:rPr>
        <w:t>ę</w:t>
      </w:r>
      <w:r w:rsidRPr="001D3E0C">
        <w:rPr>
          <w:rFonts w:ascii="CG Omega" w:hAnsi="CG Omega"/>
        </w:rPr>
        <w:t>dem przepuszczalno</w:t>
      </w:r>
      <w:r w:rsidRPr="001D3E0C">
        <w:rPr>
          <w:rFonts w:ascii="CG Omega" w:hAnsi="CG Omega" w:cs="TimesNewRoman"/>
        </w:rPr>
        <w:t>ś</w:t>
      </w:r>
      <w:r w:rsidRPr="001D3E0C">
        <w:rPr>
          <w:rFonts w:ascii="CG Omega" w:hAnsi="CG Omega"/>
        </w:rPr>
        <w:t>ci wody. Liczba po literze W oznacza dziesi</w:t>
      </w:r>
      <w:r w:rsidRPr="001D3E0C">
        <w:rPr>
          <w:rFonts w:ascii="CG Omega" w:hAnsi="CG Omega" w:cs="TimesNewRoman"/>
        </w:rPr>
        <w:t>ę</w:t>
      </w:r>
      <w:r w:rsidRPr="001D3E0C">
        <w:rPr>
          <w:rFonts w:ascii="CG Omega" w:hAnsi="CG Omega"/>
        </w:rPr>
        <w:t>ciokrotn</w:t>
      </w:r>
      <w:r w:rsidRPr="001D3E0C">
        <w:rPr>
          <w:rFonts w:ascii="CG Omega" w:hAnsi="CG Omega" w:cs="TimesNewRoman"/>
        </w:rPr>
        <w:t xml:space="preserve">ą </w:t>
      </w:r>
      <w:r w:rsidRPr="001D3E0C">
        <w:rPr>
          <w:rFonts w:ascii="CG Omega" w:hAnsi="CG Omega"/>
        </w:rPr>
        <w:t>warto</w:t>
      </w:r>
      <w:r w:rsidRPr="001D3E0C">
        <w:rPr>
          <w:rFonts w:ascii="CG Omega" w:hAnsi="CG Omega" w:cs="TimesNewRoman"/>
        </w:rPr>
        <w:t xml:space="preserve">ść </w:t>
      </w:r>
      <w:r w:rsidRPr="001D3E0C">
        <w:rPr>
          <w:rFonts w:ascii="CG Omega" w:hAnsi="CG Omega"/>
        </w:rPr>
        <w:t>ci</w:t>
      </w:r>
      <w:r w:rsidRPr="001D3E0C">
        <w:rPr>
          <w:rFonts w:ascii="CG Omega" w:hAnsi="CG Omega" w:cs="TimesNewRoman"/>
        </w:rPr>
        <w:t>ś</w:t>
      </w:r>
      <w:r w:rsidRPr="001D3E0C">
        <w:rPr>
          <w:rFonts w:ascii="CG Omega" w:hAnsi="CG Omega"/>
        </w:rPr>
        <w:t xml:space="preserve">nienia wody w </w:t>
      </w:r>
      <w:proofErr w:type="spellStart"/>
      <w:r w:rsidRPr="001D3E0C">
        <w:rPr>
          <w:rFonts w:ascii="CG Omega" w:hAnsi="CG Omega"/>
        </w:rPr>
        <w:t>MPa</w:t>
      </w:r>
      <w:proofErr w:type="spellEnd"/>
      <w:r w:rsidRPr="001D3E0C">
        <w:rPr>
          <w:rFonts w:ascii="CG Omega" w:hAnsi="CG Omega"/>
        </w:rPr>
        <w:t>, dzia</w:t>
      </w:r>
      <w:r w:rsidRPr="001D3E0C">
        <w:rPr>
          <w:rFonts w:ascii="CG Omega" w:hAnsi="CG Omega" w:cs="TimesNewRoman"/>
        </w:rPr>
        <w:t>ł</w:t>
      </w:r>
      <w:r w:rsidRPr="001D3E0C">
        <w:rPr>
          <w:rFonts w:ascii="CG Omega" w:hAnsi="CG Omega"/>
        </w:rPr>
        <w:t>aj</w:t>
      </w:r>
      <w:r w:rsidRPr="001D3E0C">
        <w:rPr>
          <w:rFonts w:ascii="CG Omega" w:hAnsi="CG Omega" w:cs="TimesNewRoman"/>
        </w:rPr>
        <w:t>ą</w:t>
      </w:r>
      <w:r w:rsidRPr="001D3E0C">
        <w:rPr>
          <w:rFonts w:ascii="CG Omega" w:hAnsi="CG Omega"/>
        </w:rPr>
        <w:t>cego na próbki betonowe.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1.4.7. Stopie</w:t>
      </w:r>
      <w:r w:rsidRPr="001D3E0C">
        <w:rPr>
          <w:rFonts w:ascii="CG Omega" w:hAnsi="CG Omega" w:cs="TimesNewRoman"/>
        </w:rPr>
        <w:t xml:space="preserve">ń </w:t>
      </w:r>
      <w:r w:rsidRPr="001D3E0C">
        <w:rPr>
          <w:rFonts w:ascii="CG Omega" w:hAnsi="CG Omega"/>
        </w:rPr>
        <w:t>mrozoodporno</w:t>
      </w:r>
      <w:r w:rsidRPr="001D3E0C">
        <w:rPr>
          <w:rFonts w:ascii="CG Omega" w:hAnsi="CG Omega" w:cs="TimesNewRoman"/>
        </w:rPr>
        <w:t>ś</w:t>
      </w:r>
      <w:r w:rsidRPr="001D3E0C">
        <w:rPr>
          <w:rFonts w:ascii="CG Omega" w:hAnsi="CG Omega"/>
        </w:rPr>
        <w:t>ci - symbol literowo-liczbowy (np. F150) klasyfikuj</w:t>
      </w:r>
      <w:r w:rsidRPr="001D3E0C">
        <w:rPr>
          <w:rFonts w:ascii="CG Omega" w:hAnsi="CG Omega" w:cs="TimesNewRoman"/>
        </w:rPr>
        <w:t>ą</w:t>
      </w:r>
      <w:r w:rsidRPr="001D3E0C">
        <w:rPr>
          <w:rFonts w:ascii="CG Omega" w:hAnsi="CG Omega"/>
        </w:rPr>
        <w:t>cy beton pod wzgl</w:t>
      </w:r>
      <w:r w:rsidRPr="001D3E0C">
        <w:rPr>
          <w:rFonts w:ascii="CG Omega" w:hAnsi="CG Omega" w:cs="TimesNewRoman"/>
        </w:rPr>
        <w:t>ę</w:t>
      </w:r>
      <w:r w:rsidRPr="001D3E0C">
        <w:rPr>
          <w:rFonts w:ascii="CG Omega" w:hAnsi="CG Omega"/>
        </w:rPr>
        <w:t>dem jego odporno</w:t>
      </w:r>
      <w:r w:rsidRPr="001D3E0C">
        <w:rPr>
          <w:rFonts w:ascii="CG Omega" w:hAnsi="CG Omega" w:cs="TimesNewRoman"/>
        </w:rPr>
        <w:t>ś</w:t>
      </w:r>
      <w:r w:rsidRPr="001D3E0C">
        <w:rPr>
          <w:rFonts w:ascii="CG Omega" w:hAnsi="CG Omega"/>
        </w:rPr>
        <w:t>ci na dzia</w:t>
      </w:r>
      <w:r w:rsidRPr="001D3E0C">
        <w:rPr>
          <w:rFonts w:ascii="CG Omega" w:hAnsi="CG Omega" w:cs="TimesNewRoman"/>
        </w:rPr>
        <w:t>ł</w:t>
      </w:r>
      <w:r w:rsidRPr="001D3E0C">
        <w:rPr>
          <w:rFonts w:ascii="CG Omega" w:hAnsi="CG Omega"/>
        </w:rPr>
        <w:t>ania mrozu. Liczba po literze F oznacza wymagan</w:t>
      </w:r>
      <w:r w:rsidRPr="001D3E0C">
        <w:rPr>
          <w:rFonts w:ascii="CG Omega" w:hAnsi="CG Omega" w:cs="TimesNewRoman"/>
        </w:rPr>
        <w:t xml:space="preserve">ą </w:t>
      </w:r>
      <w:r w:rsidRPr="001D3E0C">
        <w:rPr>
          <w:rFonts w:ascii="CG Omega" w:hAnsi="CG Omega"/>
        </w:rPr>
        <w:t>liczb</w:t>
      </w:r>
      <w:r w:rsidRPr="001D3E0C">
        <w:rPr>
          <w:rFonts w:ascii="CG Omega" w:hAnsi="CG Omega" w:cs="TimesNewRoman"/>
        </w:rPr>
        <w:t xml:space="preserve">ę </w:t>
      </w:r>
      <w:r w:rsidRPr="001D3E0C">
        <w:rPr>
          <w:rFonts w:ascii="CG Omega" w:hAnsi="CG Omega"/>
        </w:rPr>
        <w:t>cykli zamra</w:t>
      </w:r>
      <w:r w:rsidRPr="001D3E0C">
        <w:rPr>
          <w:rFonts w:ascii="CG Omega" w:hAnsi="CG Omega" w:cs="TimesNewRoman"/>
        </w:rPr>
        <w:t>ż</w:t>
      </w:r>
      <w:r w:rsidRPr="001D3E0C">
        <w:rPr>
          <w:rFonts w:ascii="CG Omega" w:hAnsi="CG Omega"/>
        </w:rPr>
        <w:t>ania i odmra</w:t>
      </w:r>
      <w:r w:rsidRPr="001D3E0C">
        <w:rPr>
          <w:rFonts w:ascii="CG Omega" w:hAnsi="CG Omega" w:cs="TimesNewRoman"/>
        </w:rPr>
        <w:t>ż</w:t>
      </w:r>
      <w:r w:rsidRPr="001D3E0C">
        <w:rPr>
          <w:rFonts w:ascii="CG Omega" w:hAnsi="CG Omega"/>
        </w:rPr>
        <w:t>ania próbek betonowych, przy której ubytek masy jest mniejszy ni</w:t>
      </w:r>
      <w:r w:rsidRPr="001D3E0C">
        <w:rPr>
          <w:rFonts w:ascii="CG Omega" w:hAnsi="CG Omega" w:cs="TimesNewRoman"/>
        </w:rPr>
        <w:t xml:space="preserve">ż </w:t>
      </w:r>
      <w:r w:rsidRPr="001D3E0C">
        <w:rPr>
          <w:rFonts w:ascii="CG Omega" w:hAnsi="CG Omega"/>
        </w:rPr>
        <w:t>2%.</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1.4.8. Klasa betonu - symbol literowo-liczbowy (np. B30) klasyfikuj</w:t>
      </w:r>
      <w:r w:rsidRPr="001D3E0C">
        <w:rPr>
          <w:rFonts w:ascii="CG Omega" w:hAnsi="CG Omega" w:cs="TimesNewRoman"/>
        </w:rPr>
        <w:t>ą</w:t>
      </w:r>
      <w:r w:rsidRPr="001D3E0C">
        <w:rPr>
          <w:rFonts w:ascii="CG Omega" w:hAnsi="CG Omega"/>
        </w:rPr>
        <w:t>cy beton pod wzgl</w:t>
      </w:r>
      <w:r w:rsidRPr="001D3E0C">
        <w:rPr>
          <w:rFonts w:ascii="CG Omega" w:hAnsi="CG Omega" w:cs="TimesNewRoman"/>
        </w:rPr>
        <w:t>ę</w:t>
      </w:r>
      <w:r w:rsidRPr="001D3E0C">
        <w:rPr>
          <w:rFonts w:ascii="CG Omega" w:hAnsi="CG Omega"/>
        </w:rPr>
        <w:t>dem jego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 xml:space="preserve">ci na </w:t>
      </w:r>
      <w:r w:rsidRPr="001D3E0C">
        <w:rPr>
          <w:rFonts w:ascii="CG Omega" w:hAnsi="CG Omega" w:cs="TimesNewRoman"/>
        </w:rPr>
        <w:t>ś</w:t>
      </w:r>
      <w:r w:rsidRPr="001D3E0C">
        <w:rPr>
          <w:rFonts w:ascii="CG Omega" w:hAnsi="CG Omega"/>
        </w:rPr>
        <w:t>ciskanie. Liczba po literze B oznacza wytrzyma</w:t>
      </w:r>
      <w:r w:rsidRPr="001D3E0C">
        <w:rPr>
          <w:rFonts w:ascii="CG Omega" w:hAnsi="CG Omega" w:cs="TimesNewRoman"/>
        </w:rPr>
        <w:t>ł</w:t>
      </w:r>
      <w:r w:rsidRPr="001D3E0C">
        <w:rPr>
          <w:rFonts w:ascii="CG Omega" w:hAnsi="CG Omega"/>
        </w:rPr>
        <w:t>o</w:t>
      </w:r>
      <w:r w:rsidRPr="001D3E0C">
        <w:rPr>
          <w:rFonts w:ascii="CG Omega" w:hAnsi="CG Omega" w:cs="TimesNewRoman"/>
        </w:rPr>
        <w:t xml:space="preserve">ść </w:t>
      </w:r>
      <w:r w:rsidRPr="001D3E0C">
        <w:rPr>
          <w:rFonts w:ascii="CG Omega" w:hAnsi="CG Omega"/>
        </w:rPr>
        <w:t>gwarantowan</w:t>
      </w:r>
      <w:r w:rsidRPr="001D3E0C">
        <w:rPr>
          <w:rFonts w:ascii="CG Omega" w:hAnsi="CG Omega" w:cs="TimesNewRoman"/>
        </w:rPr>
        <w:t xml:space="preserve">ą </w:t>
      </w:r>
      <w:proofErr w:type="spellStart"/>
      <w:r w:rsidRPr="001D3E0C">
        <w:rPr>
          <w:rFonts w:ascii="CG Omega" w:hAnsi="CG Omega"/>
        </w:rPr>
        <w:t>RbG</w:t>
      </w:r>
      <w:proofErr w:type="spellEnd"/>
      <w:r w:rsidRPr="001D3E0C">
        <w:rPr>
          <w:rFonts w:ascii="CG Omega" w:hAnsi="CG Omega"/>
        </w:rPr>
        <w:t xml:space="preserve"> w </w:t>
      </w:r>
      <w:proofErr w:type="spellStart"/>
      <w:r w:rsidRPr="001D3E0C">
        <w:rPr>
          <w:rFonts w:ascii="CG Omega" w:hAnsi="CG Omega"/>
        </w:rPr>
        <w:t>MPa</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Wytrzyma</w:t>
      </w:r>
      <w:r w:rsidRPr="001D3E0C">
        <w:rPr>
          <w:rFonts w:ascii="CG Omega" w:hAnsi="CG Omega" w:cs="TimesNewRoman"/>
        </w:rPr>
        <w:t>ł</w:t>
      </w:r>
      <w:r w:rsidRPr="001D3E0C">
        <w:rPr>
          <w:rFonts w:ascii="CG Omega" w:hAnsi="CG Omega"/>
        </w:rPr>
        <w:t>o</w:t>
      </w:r>
      <w:r w:rsidRPr="001D3E0C">
        <w:rPr>
          <w:rFonts w:ascii="CG Omega" w:hAnsi="CG Omega" w:cs="TimesNewRoman"/>
        </w:rPr>
        <w:t xml:space="preserve">ść </w:t>
      </w:r>
      <w:r w:rsidRPr="001D3E0C">
        <w:rPr>
          <w:rFonts w:ascii="CG Omega" w:hAnsi="CG Omega"/>
        </w:rPr>
        <w:t xml:space="preserve">gwarantowana betonu na </w:t>
      </w:r>
      <w:r w:rsidRPr="001D3E0C">
        <w:rPr>
          <w:rFonts w:ascii="CG Omega" w:hAnsi="CG Omega" w:cs="TimesNewRoman"/>
        </w:rPr>
        <w:t>ś</w:t>
      </w:r>
      <w:r w:rsidRPr="001D3E0C">
        <w:rPr>
          <w:rFonts w:ascii="CG Omega" w:hAnsi="CG Omega"/>
        </w:rPr>
        <w:t xml:space="preserve">ciskanie </w:t>
      </w:r>
      <w:proofErr w:type="spellStart"/>
      <w:r w:rsidRPr="001D3E0C">
        <w:rPr>
          <w:rFonts w:ascii="CG Omega" w:hAnsi="CG Omega"/>
        </w:rPr>
        <w:t>RbG</w:t>
      </w:r>
      <w:proofErr w:type="spellEnd"/>
      <w:r w:rsidRPr="001D3E0C">
        <w:rPr>
          <w:rFonts w:ascii="CG Omega" w:hAnsi="CG Omega"/>
        </w:rPr>
        <w:t>- wytrzyma</w:t>
      </w:r>
      <w:r w:rsidRPr="001D3E0C">
        <w:rPr>
          <w:rFonts w:ascii="CG Omega" w:hAnsi="CG Omega" w:cs="TimesNewRoman"/>
        </w:rPr>
        <w:t>ł</w:t>
      </w:r>
      <w:r w:rsidRPr="001D3E0C">
        <w:rPr>
          <w:rFonts w:ascii="CG Omega" w:hAnsi="CG Omega"/>
        </w:rPr>
        <w:t>o</w:t>
      </w:r>
      <w:r w:rsidRPr="001D3E0C">
        <w:rPr>
          <w:rFonts w:ascii="CG Omega" w:hAnsi="CG Omega" w:cs="TimesNewRoman"/>
        </w:rPr>
        <w:t xml:space="preserve">ść </w:t>
      </w:r>
      <w:r w:rsidRPr="001D3E0C">
        <w:rPr>
          <w:rFonts w:ascii="CG Omega" w:hAnsi="CG Omega"/>
        </w:rPr>
        <w:t>(zapewniona z 95-proc.</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prawdopodobie</w:t>
      </w:r>
      <w:r w:rsidRPr="001D3E0C">
        <w:rPr>
          <w:rFonts w:ascii="CG Omega" w:hAnsi="CG Omega" w:cs="TimesNewRoman"/>
        </w:rPr>
        <w:t>ń</w:t>
      </w:r>
      <w:r w:rsidRPr="001D3E0C">
        <w:rPr>
          <w:rFonts w:ascii="CG Omega" w:hAnsi="CG Omega"/>
        </w:rPr>
        <w:t xml:space="preserve">stwem) uzyskania w wyniku badania na </w:t>
      </w:r>
      <w:r w:rsidRPr="001D3E0C">
        <w:rPr>
          <w:rFonts w:ascii="CG Omega" w:hAnsi="CG Omega" w:cs="TimesNewRoman"/>
        </w:rPr>
        <w:t>ś</w:t>
      </w:r>
      <w:r w:rsidRPr="001D3E0C">
        <w:rPr>
          <w:rFonts w:ascii="CG Omega" w:hAnsi="CG Omega"/>
        </w:rPr>
        <w:t>ciskanie kostek sze</w:t>
      </w:r>
      <w:r w:rsidRPr="001D3E0C">
        <w:rPr>
          <w:rFonts w:ascii="CG Omega" w:hAnsi="CG Omega" w:cs="TimesNewRoman"/>
        </w:rPr>
        <w:t>ś</w:t>
      </w:r>
      <w:r w:rsidRPr="001D3E0C">
        <w:rPr>
          <w:rFonts w:ascii="CG Omega" w:hAnsi="CG Omega"/>
        </w:rPr>
        <w:t>ciennych o boku 150 mm, wykonanych, przechowywanych i badanych zgodnie z norm</w:t>
      </w:r>
      <w:r w:rsidRPr="001D3E0C">
        <w:rPr>
          <w:rFonts w:ascii="CG Omega" w:hAnsi="CG Omega" w:cs="TimesNewRoman"/>
        </w:rPr>
        <w:t xml:space="preserve">ą </w:t>
      </w:r>
      <w:r w:rsidRPr="001D3E0C">
        <w:rPr>
          <w:rFonts w:ascii="CG Omega" w:hAnsi="CG Omega"/>
        </w:rPr>
        <w:t>PN-B-06250.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1.5. Ogólne wymagania dotycz</w:t>
      </w:r>
      <w:r w:rsidRPr="001D3E0C">
        <w:rPr>
          <w:rFonts w:ascii="CG Omega" w:hAnsi="CG Omega" w:cs="TimesNewRoman"/>
        </w:rPr>
        <w:t>ą</w:t>
      </w:r>
      <w:r w:rsidRPr="001D3E0C">
        <w:rPr>
          <w:rFonts w:ascii="CG Omega" w:hAnsi="CG Omega"/>
        </w:rPr>
        <w:t>ce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Wykonawca robót jest odpowiedzialny za jako</w:t>
      </w:r>
      <w:r w:rsidRPr="001D3E0C">
        <w:rPr>
          <w:rFonts w:ascii="CG Omega" w:hAnsi="CG Omega" w:cs="TimesNewRoman"/>
        </w:rPr>
        <w:t xml:space="preserve">ść </w:t>
      </w:r>
      <w:r w:rsidRPr="001D3E0C">
        <w:rPr>
          <w:rFonts w:ascii="CG Omega" w:hAnsi="CG Omega"/>
        </w:rPr>
        <w:t>materia</w:t>
      </w:r>
      <w:r w:rsidRPr="001D3E0C">
        <w:rPr>
          <w:rFonts w:ascii="CG Omega" w:hAnsi="CG Omega" w:cs="TimesNewRoman"/>
        </w:rPr>
        <w:t>ł</w:t>
      </w:r>
      <w:r w:rsidRPr="001D3E0C">
        <w:rPr>
          <w:rFonts w:ascii="CG Omega" w:hAnsi="CG Omega"/>
        </w:rPr>
        <w:t>ów i wykonywanych robót oraz za zgodno</w:t>
      </w:r>
      <w:r w:rsidRPr="001D3E0C">
        <w:rPr>
          <w:rFonts w:ascii="CG Omega" w:hAnsi="CG Omega" w:cs="TimesNewRoman"/>
        </w:rPr>
        <w:t xml:space="preserve">ść </w:t>
      </w:r>
      <w:r w:rsidRPr="001D3E0C">
        <w:rPr>
          <w:rFonts w:ascii="CG Omega" w:hAnsi="CG Omega"/>
        </w:rPr>
        <w:t>z dokumentacj</w:t>
      </w:r>
      <w:r w:rsidRPr="001D3E0C">
        <w:rPr>
          <w:rFonts w:ascii="CG Omega" w:hAnsi="CG Omega" w:cs="TimesNewRoman"/>
        </w:rPr>
        <w:t xml:space="preserve">ą </w:t>
      </w:r>
      <w:r w:rsidRPr="001D3E0C">
        <w:rPr>
          <w:rFonts w:ascii="CG Omega" w:hAnsi="CG Omega"/>
        </w:rPr>
        <w:t>projektow</w:t>
      </w:r>
      <w:r w:rsidRPr="001D3E0C">
        <w:rPr>
          <w:rFonts w:ascii="CG Omega" w:hAnsi="CG Omega" w:cs="TimesNewRoman"/>
        </w:rPr>
        <w:t>ą</w:t>
      </w:r>
      <w:r w:rsidRPr="001D3E0C">
        <w:rPr>
          <w:rFonts w:ascii="CG Omega" w:hAnsi="CG Omega"/>
        </w:rPr>
        <w:t>, SST i poleceniami Inspektora nadzoru. Ogólne wymagania dotycz</w:t>
      </w:r>
      <w:r w:rsidRPr="001D3E0C">
        <w:rPr>
          <w:rFonts w:ascii="CG Omega" w:hAnsi="CG Omega" w:cs="TimesNewRoman"/>
        </w:rPr>
        <w:t>ą</w:t>
      </w:r>
      <w:r w:rsidRPr="001D3E0C">
        <w:rPr>
          <w:rFonts w:ascii="CG Omega" w:hAnsi="CG Omega"/>
        </w:rPr>
        <w:t>ce robót podano w SST „Wymagania ogólne".</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2. MATERIA</w:t>
      </w:r>
      <w:r w:rsidRPr="001D3E0C">
        <w:rPr>
          <w:rFonts w:ascii="CG Omega" w:hAnsi="CG Omega" w:cs="TimesNewRoman,Bold"/>
          <w:b/>
          <w:bCs/>
        </w:rPr>
        <w:t>Ł</w:t>
      </w:r>
      <w:r w:rsidRPr="001D3E0C">
        <w:rPr>
          <w:rFonts w:ascii="CG Omega" w:hAnsi="CG Omega"/>
          <w:b/>
          <w:bCs/>
        </w:rPr>
        <w:t>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wymagania dotycz</w:t>
      </w:r>
      <w:r w:rsidRPr="001D3E0C">
        <w:rPr>
          <w:rFonts w:ascii="CG Omega" w:hAnsi="CG Omega" w:cs="TimesNewRoman"/>
        </w:rPr>
        <w:t>ą</w:t>
      </w:r>
      <w:r w:rsidRPr="001D3E0C">
        <w:rPr>
          <w:rFonts w:ascii="CG Omega" w:hAnsi="CG Omega"/>
        </w:rPr>
        <w:t>ce materia</w:t>
      </w:r>
      <w:r w:rsidRPr="001D3E0C">
        <w:rPr>
          <w:rFonts w:ascii="CG Omega" w:hAnsi="CG Omega" w:cs="TimesNewRoman"/>
        </w:rPr>
        <w:t>ł</w:t>
      </w:r>
      <w:r w:rsidRPr="001D3E0C">
        <w:rPr>
          <w:rFonts w:ascii="CG Omega" w:hAnsi="CG Omega"/>
        </w:rPr>
        <w:t>ów i sk</w:t>
      </w:r>
      <w:r w:rsidRPr="001D3E0C">
        <w:rPr>
          <w:rFonts w:ascii="CG Omega" w:hAnsi="CG Omega" w:cs="TimesNewRoman"/>
        </w:rPr>
        <w:t>ł</w:t>
      </w:r>
      <w:r w:rsidRPr="001D3E0C">
        <w:rPr>
          <w:rFonts w:ascii="CG Omega" w:hAnsi="CG Omega"/>
        </w:rPr>
        <w:t>adowania podano w SST „Wymagania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Wymagania dotycz</w:t>
      </w:r>
      <w:r w:rsidRPr="001D3E0C">
        <w:rPr>
          <w:rFonts w:ascii="CG Omega" w:hAnsi="CG Omega" w:cs="TimesNewRoman"/>
        </w:rPr>
        <w:t>ą</w:t>
      </w:r>
      <w:r w:rsidRPr="001D3E0C">
        <w:rPr>
          <w:rFonts w:ascii="CG Omega" w:hAnsi="CG Omega"/>
        </w:rPr>
        <w:t>ce jako</w:t>
      </w:r>
      <w:r w:rsidRPr="001D3E0C">
        <w:rPr>
          <w:rFonts w:ascii="CG Omega" w:hAnsi="CG Omega" w:cs="TimesNewRoman"/>
        </w:rPr>
        <w:t>ś</w:t>
      </w:r>
      <w:r w:rsidRPr="001D3E0C">
        <w:rPr>
          <w:rFonts w:ascii="CG Omega" w:hAnsi="CG Omega"/>
        </w:rPr>
        <w:t>ci mieszanki betonowej reguluj</w:t>
      </w:r>
      <w:r w:rsidRPr="001D3E0C">
        <w:rPr>
          <w:rFonts w:ascii="CG Omega" w:hAnsi="CG Omega" w:cs="TimesNewRoman"/>
        </w:rPr>
        <w:t xml:space="preserve">ą </w:t>
      </w:r>
      <w:r w:rsidRPr="001D3E0C">
        <w:rPr>
          <w:rFonts w:ascii="CG Omega" w:hAnsi="CG Omega"/>
        </w:rPr>
        <w:t>odpowiednie polskie normy.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2.1. Sk</w:t>
      </w:r>
      <w:r w:rsidRPr="001D3E0C">
        <w:rPr>
          <w:rFonts w:ascii="CG Omega" w:hAnsi="CG Omega" w:cs="TimesNewRoman"/>
        </w:rPr>
        <w:t>ł</w:t>
      </w:r>
      <w:r w:rsidRPr="001D3E0C">
        <w:rPr>
          <w:rFonts w:ascii="CG Omega" w:hAnsi="CG Omega"/>
        </w:rPr>
        <w:t>adniki mieszanki betonowej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2.1.1. Cement - wymagania i badania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Cement pochodz</w:t>
      </w:r>
      <w:r w:rsidRPr="001D3E0C">
        <w:rPr>
          <w:rFonts w:ascii="CG Omega" w:hAnsi="CG Omega" w:cs="TimesNewRoman"/>
        </w:rPr>
        <w:t>ą</w:t>
      </w:r>
      <w:r w:rsidRPr="001D3E0C">
        <w:rPr>
          <w:rFonts w:ascii="CG Omega" w:hAnsi="CG Omega"/>
        </w:rPr>
        <w:t>cy z ka</w:t>
      </w:r>
      <w:r w:rsidRPr="001D3E0C">
        <w:rPr>
          <w:rFonts w:ascii="CG Omega" w:hAnsi="CG Omega" w:cs="TimesNewRoman"/>
        </w:rPr>
        <w:t>ż</w:t>
      </w:r>
      <w:r w:rsidRPr="001D3E0C">
        <w:rPr>
          <w:rFonts w:ascii="CG Omega" w:hAnsi="CG Omega"/>
        </w:rPr>
        <w:t>dej dostawy musi spe</w:t>
      </w:r>
      <w:r w:rsidRPr="001D3E0C">
        <w:rPr>
          <w:rFonts w:ascii="CG Omega" w:hAnsi="CG Omega" w:cs="TimesNewRoman"/>
        </w:rPr>
        <w:t>ł</w:t>
      </w:r>
      <w:r w:rsidRPr="001D3E0C">
        <w:rPr>
          <w:rFonts w:ascii="CG Omega" w:hAnsi="CG Omega"/>
        </w:rPr>
        <w:t>nia</w:t>
      </w:r>
      <w:r w:rsidRPr="001D3E0C">
        <w:rPr>
          <w:rFonts w:ascii="CG Omega" w:hAnsi="CG Omega" w:cs="TimesNewRoman"/>
        </w:rPr>
        <w:t xml:space="preserve">ć </w:t>
      </w:r>
      <w:r w:rsidRPr="001D3E0C">
        <w:rPr>
          <w:rFonts w:ascii="CG Omega" w:hAnsi="CG Omega"/>
        </w:rPr>
        <w:t>wymagania zawarte w normie PN-B-19701. Dopuszczalne jest stosowanie jedynie cementu portlandzkiego czystego (bez dodatków) klasy: dla betonu klasy B25 – klasa cementu 32,5 NA,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 ka</w:t>
      </w:r>
      <w:r w:rsidRPr="001D3E0C">
        <w:rPr>
          <w:rFonts w:ascii="CG Omega" w:hAnsi="CG Omega" w:cs="TimesNewRoman"/>
        </w:rPr>
        <w:t>ż</w:t>
      </w:r>
      <w:r w:rsidRPr="001D3E0C">
        <w:rPr>
          <w:rFonts w:ascii="CG Omega" w:hAnsi="CG Omega"/>
        </w:rPr>
        <w:t>dej partii dostarczonego cementu musi by</w:t>
      </w:r>
      <w:r w:rsidRPr="001D3E0C">
        <w:rPr>
          <w:rFonts w:ascii="CG Omega" w:hAnsi="CG Omega" w:cs="TimesNewRoman"/>
        </w:rPr>
        <w:t xml:space="preserve">ć </w:t>
      </w:r>
      <w:r w:rsidRPr="001D3E0C">
        <w:rPr>
          <w:rFonts w:ascii="CG Omega" w:hAnsi="CG Omega"/>
        </w:rPr>
        <w:t>do</w:t>
      </w:r>
      <w:r w:rsidRPr="001D3E0C">
        <w:rPr>
          <w:rFonts w:ascii="CG Omega" w:hAnsi="CG Omega" w:cs="TimesNewRoman"/>
        </w:rPr>
        <w:t>łą</w:t>
      </w:r>
      <w:r w:rsidRPr="001D3E0C">
        <w:rPr>
          <w:rFonts w:ascii="CG Omega" w:hAnsi="CG Omega"/>
        </w:rPr>
        <w:t xml:space="preserve">czone </w:t>
      </w:r>
      <w:r w:rsidRPr="001D3E0C">
        <w:rPr>
          <w:rFonts w:ascii="CG Omega" w:hAnsi="CG Omega" w:cs="TimesNewRoman"/>
        </w:rPr>
        <w:t>ś</w:t>
      </w:r>
      <w:r w:rsidRPr="001D3E0C">
        <w:rPr>
          <w:rFonts w:ascii="CG Omega" w:hAnsi="CG Omega"/>
        </w:rPr>
        <w:t>wiadectwo jako</w:t>
      </w:r>
      <w:r w:rsidRPr="001D3E0C">
        <w:rPr>
          <w:rFonts w:ascii="CG Omega" w:hAnsi="CG Omega" w:cs="TimesNewRoman"/>
        </w:rPr>
        <w:t>ś</w:t>
      </w:r>
      <w:r w:rsidRPr="001D3E0C">
        <w:rPr>
          <w:rFonts w:ascii="CG Omega" w:hAnsi="CG Omega"/>
        </w:rPr>
        <w:t>ci (atest). Ka</w:t>
      </w:r>
      <w:r w:rsidRPr="001D3E0C">
        <w:rPr>
          <w:rFonts w:ascii="CG Omega" w:hAnsi="CG Omega" w:cs="TimesNewRoman"/>
        </w:rPr>
        <w:t>ż</w:t>
      </w:r>
      <w:r w:rsidRPr="001D3E0C">
        <w:rPr>
          <w:rFonts w:ascii="CG Omega" w:hAnsi="CG Omega"/>
        </w:rPr>
        <w:t>da partia dostarczonego cementu przed jej u</w:t>
      </w:r>
      <w:r w:rsidRPr="001D3E0C">
        <w:rPr>
          <w:rFonts w:ascii="CG Omega" w:hAnsi="CG Omega" w:cs="TimesNewRoman"/>
        </w:rPr>
        <w:t>ż</w:t>
      </w:r>
      <w:r w:rsidRPr="001D3E0C">
        <w:rPr>
          <w:rFonts w:ascii="CG Omega" w:hAnsi="CG Omega"/>
        </w:rPr>
        <w:t>yciem do wytworzenia mieszanki betonowej musi uzyska</w:t>
      </w:r>
      <w:r w:rsidRPr="001D3E0C">
        <w:rPr>
          <w:rFonts w:ascii="CG Omega" w:hAnsi="CG Omega" w:cs="TimesNewRoman"/>
        </w:rPr>
        <w:t xml:space="preserve">ć </w:t>
      </w:r>
      <w:r w:rsidRPr="001D3E0C">
        <w:rPr>
          <w:rFonts w:ascii="CG Omega" w:hAnsi="CG Omega"/>
        </w:rPr>
        <w:t>akceptacj</w:t>
      </w:r>
      <w:r w:rsidRPr="001D3E0C">
        <w:rPr>
          <w:rFonts w:ascii="CG Omega" w:hAnsi="CG Omega" w:cs="TimesNewRoman"/>
        </w:rPr>
        <w:t>ę</w:t>
      </w:r>
      <w:r w:rsidRPr="001D3E0C">
        <w:rPr>
          <w:rFonts w:ascii="CG Omega" w:hAnsi="CG Omega"/>
        </w:rPr>
        <w:t xml:space="preserve"> Inspektora nadzoru. Zakazuje si</w:t>
      </w:r>
      <w:r w:rsidRPr="001D3E0C">
        <w:rPr>
          <w:rFonts w:ascii="CG Omega" w:hAnsi="CG Omega" w:cs="TimesNewRoman"/>
        </w:rPr>
        <w:t xml:space="preserve">ę </w:t>
      </w:r>
      <w:r w:rsidRPr="001D3E0C">
        <w:rPr>
          <w:rFonts w:ascii="CG Omega" w:hAnsi="CG Omega"/>
        </w:rPr>
        <w:t>pobierania cementu ze stacji przesypowych (silosów), je</w:t>
      </w:r>
      <w:r w:rsidRPr="001D3E0C">
        <w:rPr>
          <w:rFonts w:ascii="CG Omega" w:hAnsi="CG Omega" w:cs="TimesNewRoman"/>
        </w:rPr>
        <w:t>ż</w:t>
      </w:r>
      <w:r w:rsidRPr="001D3E0C">
        <w:rPr>
          <w:rFonts w:ascii="CG Omega" w:hAnsi="CG Omega"/>
        </w:rPr>
        <w:t>eli nie ma pewno</w:t>
      </w:r>
      <w:r w:rsidRPr="001D3E0C">
        <w:rPr>
          <w:rFonts w:ascii="CG Omega" w:hAnsi="CG Omega" w:cs="TimesNewRoman"/>
        </w:rPr>
        <w:t>ś</w:t>
      </w:r>
      <w:r w:rsidRPr="001D3E0C">
        <w:rPr>
          <w:rFonts w:ascii="CG Omega" w:hAnsi="CG Omega"/>
        </w:rPr>
        <w:t xml:space="preserve">ci, </w:t>
      </w:r>
      <w:r w:rsidRPr="001D3E0C">
        <w:rPr>
          <w:rFonts w:ascii="CG Omega" w:hAnsi="CG Omega" w:cs="TimesNewRoman"/>
        </w:rPr>
        <w:t>ż</w:t>
      </w:r>
      <w:r w:rsidRPr="001D3E0C">
        <w:rPr>
          <w:rFonts w:ascii="CG Omega" w:hAnsi="CG Omega"/>
        </w:rPr>
        <w:t>e dostarczany jest tam tylko jeden rodzaj cementu z tej samej cementowni. Przed u</w:t>
      </w:r>
      <w:r w:rsidRPr="001D3E0C">
        <w:rPr>
          <w:rFonts w:ascii="CG Omega" w:hAnsi="CG Omega" w:cs="TimesNewRoman"/>
        </w:rPr>
        <w:t>ż</w:t>
      </w:r>
      <w:r w:rsidRPr="001D3E0C">
        <w:rPr>
          <w:rFonts w:ascii="CG Omega" w:hAnsi="CG Omega"/>
        </w:rPr>
        <w:t>yciem cementu do wykonania mieszanki betonowej cement powinien podlega</w:t>
      </w:r>
      <w:r w:rsidRPr="001D3E0C">
        <w:rPr>
          <w:rFonts w:ascii="CG Omega" w:hAnsi="CG Omega" w:cs="TimesNewRoman"/>
        </w:rPr>
        <w:t xml:space="preserve">ć </w:t>
      </w:r>
      <w:r w:rsidRPr="001D3E0C">
        <w:rPr>
          <w:rFonts w:ascii="CG Omega" w:hAnsi="CG Omega"/>
        </w:rPr>
        <w:t>nast</w:t>
      </w:r>
      <w:r w:rsidRPr="001D3E0C">
        <w:rPr>
          <w:rFonts w:ascii="CG Omega" w:hAnsi="CG Omega" w:cs="TimesNewRoman"/>
        </w:rPr>
        <w:t>ę</w:t>
      </w:r>
      <w:r w:rsidRPr="001D3E0C">
        <w:rPr>
          <w:rFonts w:ascii="CG Omega" w:hAnsi="CG Omega"/>
        </w:rPr>
        <w:t>puj</w:t>
      </w:r>
      <w:r w:rsidRPr="001D3E0C">
        <w:rPr>
          <w:rFonts w:ascii="CG Omega" w:hAnsi="CG Omega" w:cs="TimesNewRoman"/>
        </w:rPr>
        <w:t>ą</w:t>
      </w:r>
      <w:r w:rsidRPr="001D3E0C">
        <w:rPr>
          <w:rFonts w:ascii="CG Omega" w:hAnsi="CG Omega"/>
        </w:rPr>
        <w:t>cym badaniom: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oznaczenie czasu wi</w:t>
      </w:r>
      <w:r w:rsidRPr="001D3E0C">
        <w:rPr>
          <w:rFonts w:ascii="CG Omega" w:hAnsi="CG Omega" w:cs="TimesNewRoman"/>
        </w:rPr>
        <w:t>ą</w:t>
      </w:r>
      <w:r w:rsidRPr="001D3E0C">
        <w:rPr>
          <w:rFonts w:ascii="CG Omega" w:hAnsi="CG Omega"/>
        </w:rPr>
        <w:t>zania i zmiany obj</w:t>
      </w:r>
      <w:r w:rsidRPr="001D3E0C">
        <w:rPr>
          <w:rFonts w:ascii="CG Omega" w:hAnsi="CG Omega" w:cs="TimesNewRoman"/>
        </w:rPr>
        <w:t>ę</w:t>
      </w:r>
      <w:r w:rsidRPr="001D3E0C">
        <w:rPr>
          <w:rFonts w:ascii="CG Omega" w:hAnsi="CG Omega"/>
        </w:rPr>
        <w:t>to</w:t>
      </w:r>
      <w:r w:rsidRPr="001D3E0C">
        <w:rPr>
          <w:rFonts w:ascii="CG Omega" w:hAnsi="CG Omega" w:cs="TimesNewRoman"/>
        </w:rPr>
        <w:t>ś</w:t>
      </w:r>
      <w:r w:rsidRPr="001D3E0C">
        <w:rPr>
          <w:rFonts w:ascii="CG Omega" w:hAnsi="CG Omega"/>
        </w:rPr>
        <w:t>ci wg norm PN-EN 196-1:1996, PN-EN 196-3:1996, PN-EN 196-6:1997,</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sprawdzenie zawarto</w:t>
      </w:r>
      <w:r w:rsidRPr="001D3E0C">
        <w:rPr>
          <w:rFonts w:ascii="CG Omega" w:hAnsi="CG Omega" w:cs="TimesNewRoman"/>
        </w:rPr>
        <w:t>ś</w:t>
      </w:r>
      <w:r w:rsidRPr="001D3E0C">
        <w:rPr>
          <w:rFonts w:ascii="CG Omega" w:hAnsi="CG Omega"/>
        </w:rPr>
        <w:t>ci grudek.</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Wyniki wy</w:t>
      </w:r>
      <w:r w:rsidRPr="001D3E0C">
        <w:rPr>
          <w:rFonts w:ascii="CG Omega" w:hAnsi="CG Omega" w:cs="TimesNewRoman"/>
        </w:rPr>
        <w:t>ż</w:t>
      </w:r>
      <w:r w:rsidRPr="001D3E0C">
        <w:rPr>
          <w:rFonts w:ascii="CG Omega" w:hAnsi="CG Omega"/>
        </w:rPr>
        <w:t>ej wymienionych bada</w:t>
      </w:r>
      <w:r w:rsidRPr="001D3E0C">
        <w:rPr>
          <w:rFonts w:ascii="CG Omega" w:hAnsi="CG Omega" w:cs="TimesNewRoman"/>
        </w:rPr>
        <w:t xml:space="preserve">ń </w:t>
      </w:r>
      <w:r w:rsidRPr="001D3E0C">
        <w:rPr>
          <w:rFonts w:ascii="CG Omega" w:hAnsi="CG Omega"/>
        </w:rPr>
        <w:t>dla cementu portlandzkiego normalnie twardniej</w:t>
      </w:r>
      <w:r w:rsidRPr="001D3E0C">
        <w:rPr>
          <w:rFonts w:ascii="CG Omega" w:hAnsi="CG Omega" w:cs="TimesNewRoman"/>
        </w:rPr>
        <w:t>ą</w:t>
      </w:r>
      <w:r w:rsidRPr="001D3E0C">
        <w:rPr>
          <w:rFonts w:ascii="CG Omega" w:hAnsi="CG Omega"/>
        </w:rPr>
        <w:t>cego musz</w:t>
      </w:r>
      <w:r w:rsidRPr="001D3E0C">
        <w:rPr>
          <w:rFonts w:ascii="CG Omega" w:hAnsi="CG Omega" w:cs="TimesNewRoman"/>
        </w:rPr>
        <w:t xml:space="preserve">ą </w:t>
      </w:r>
      <w:r w:rsidRPr="001D3E0C">
        <w:rPr>
          <w:rFonts w:ascii="CG Omega" w:hAnsi="CG Omega"/>
        </w:rPr>
        <w:t>spe</w:t>
      </w:r>
      <w:r w:rsidRPr="001D3E0C">
        <w:rPr>
          <w:rFonts w:ascii="CG Omega" w:hAnsi="CG Omega" w:cs="TimesNewRoman"/>
        </w:rPr>
        <w:t>ł</w:t>
      </w:r>
      <w:r w:rsidRPr="001D3E0C">
        <w:rPr>
          <w:rFonts w:ascii="CG Omega" w:hAnsi="CG Omega"/>
        </w:rPr>
        <w:t>nia</w:t>
      </w:r>
      <w:r w:rsidRPr="001D3E0C">
        <w:rPr>
          <w:rFonts w:ascii="CG Omega" w:hAnsi="CG Omega" w:cs="TimesNewRoman"/>
        </w:rPr>
        <w:t xml:space="preserve">ć </w:t>
      </w:r>
      <w:r w:rsidRPr="001D3E0C">
        <w:rPr>
          <w:rFonts w:ascii="CG Omega" w:hAnsi="CG Omega"/>
        </w:rPr>
        <w:t>nast</w:t>
      </w:r>
      <w:r w:rsidRPr="001D3E0C">
        <w:rPr>
          <w:rFonts w:ascii="CG Omega" w:hAnsi="CG Omega" w:cs="TimesNewRoman"/>
        </w:rPr>
        <w:t>ę</w:t>
      </w:r>
      <w:r w:rsidRPr="001D3E0C">
        <w:rPr>
          <w:rFonts w:ascii="CG Omega" w:hAnsi="CG Omega"/>
        </w:rPr>
        <w:t>puj</w:t>
      </w:r>
      <w:r w:rsidRPr="001D3E0C">
        <w:rPr>
          <w:rFonts w:ascii="CG Omega" w:hAnsi="CG Omega" w:cs="TimesNewRoman"/>
        </w:rPr>
        <w:t>ą</w:t>
      </w:r>
      <w:r w:rsidRPr="001D3E0C">
        <w:rPr>
          <w:rFonts w:ascii="CG Omega" w:hAnsi="CG Omega"/>
        </w:rPr>
        <w:t>ce wymagania (przy oznaczaniu czasu wi</w:t>
      </w:r>
      <w:r w:rsidRPr="001D3E0C">
        <w:rPr>
          <w:rFonts w:ascii="CG Omega" w:hAnsi="CG Omega" w:cs="TimesNewRoman"/>
        </w:rPr>
        <w:t>ą</w:t>
      </w:r>
      <w:r w:rsidRPr="001D3E0C">
        <w:rPr>
          <w:rFonts w:ascii="CG Omega" w:hAnsi="CG Omega"/>
        </w:rPr>
        <w:t xml:space="preserve">zania w aparacie </w:t>
      </w:r>
      <w:proofErr w:type="spellStart"/>
      <w:r w:rsidRPr="001D3E0C">
        <w:rPr>
          <w:rFonts w:ascii="CG Omega" w:hAnsi="CG Omega"/>
        </w:rPr>
        <w:t>Yicata</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pocz</w:t>
      </w:r>
      <w:r w:rsidRPr="001D3E0C">
        <w:rPr>
          <w:rFonts w:ascii="CG Omega" w:hAnsi="CG Omega" w:cs="TimesNewRoman"/>
        </w:rPr>
        <w:t>ą</w:t>
      </w:r>
      <w:r w:rsidRPr="001D3E0C">
        <w:rPr>
          <w:rFonts w:ascii="CG Omega" w:hAnsi="CG Omega"/>
        </w:rPr>
        <w:t>tek wi</w:t>
      </w:r>
      <w:r w:rsidRPr="001D3E0C">
        <w:rPr>
          <w:rFonts w:ascii="CG Omega" w:hAnsi="CG Omega" w:cs="TimesNewRoman"/>
        </w:rPr>
        <w:t>ą</w:t>
      </w:r>
      <w:r w:rsidRPr="001D3E0C">
        <w:rPr>
          <w:rFonts w:ascii="CG Omega" w:hAnsi="CG Omega"/>
        </w:rPr>
        <w:t>zania - najwcze</w:t>
      </w:r>
      <w:r w:rsidRPr="001D3E0C">
        <w:rPr>
          <w:rFonts w:ascii="CG Omega" w:hAnsi="CG Omega" w:cs="TimesNewRoman"/>
        </w:rPr>
        <w:t>ś</w:t>
      </w:r>
      <w:r w:rsidRPr="001D3E0C">
        <w:rPr>
          <w:rFonts w:ascii="CG Omega" w:hAnsi="CG Omega"/>
        </w:rPr>
        <w:t>niej po up</w:t>
      </w:r>
      <w:r w:rsidRPr="001D3E0C">
        <w:rPr>
          <w:rFonts w:ascii="CG Omega" w:hAnsi="CG Omega" w:cs="TimesNewRoman"/>
        </w:rPr>
        <w:t>ł</w:t>
      </w:r>
      <w:r w:rsidRPr="001D3E0C">
        <w:rPr>
          <w:rFonts w:ascii="CG Omega" w:hAnsi="CG Omega"/>
        </w:rPr>
        <w:t>ywie 60 minut,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koniec wi</w:t>
      </w:r>
      <w:r w:rsidRPr="001D3E0C">
        <w:rPr>
          <w:rFonts w:ascii="CG Omega" w:hAnsi="CG Omega" w:cs="TimesNewRoman"/>
        </w:rPr>
        <w:t>ą</w:t>
      </w:r>
      <w:r w:rsidRPr="001D3E0C">
        <w:rPr>
          <w:rFonts w:ascii="CG Omega" w:hAnsi="CG Omega"/>
        </w:rPr>
        <w:t>zania - najpó</w:t>
      </w:r>
      <w:r w:rsidRPr="001D3E0C">
        <w:rPr>
          <w:rFonts w:ascii="CG Omega" w:hAnsi="CG Omega" w:cs="TimesNewRoman"/>
        </w:rPr>
        <w:t>ź</w:t>
      </w:r>
      <w:r w:rsidRPr="001D3E0C">
        <w:rPr>
          <w:rFonts w:ascii="CG Omega" w:hAnsi="CG Omega"/>
        </w:rPr>
        <w:t>niej po up</w:t>
      </w:r>
      <w:r w:rsidRPr="001D3E0C">
        <w:rPr>
          <w:rFonts w:ascii="CG Omega" w:hAnsi="CG Omega" w:cs="TimesNewRoman"/>
        </w:rPr>
        <w:t>ł</w:t>
      </w:r>
      <w:r w:rsidRPr="001D3E0C">
        <w:rPr>
          <w:rFonts w:ascii="CG Omega" w:hAnsi="CG Omega"/>
        </w:rPr>
        <w:t>ywie 10 godzin.</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Przy oznaczaniu równomierno</w:t>
      </w:r>
      <w:r w:rsidRPr="001D3E0C">
        <w:rPr>
          <w:rFonts w:ascii="CG Omega" w:hAnsi="CG Omega" w:cs="TimesNewRoman"/>
        </w:rPr>
        <w:t>ś</w:t>
      </w:r>
      <w:r w:rsidRPr="001D3E0C">
        <w:rPr>
          <w:rFonts w:ascii="CG Omega" w:hAnsi="CG Omega"/>
        </w:rPr>
        <w:t>ci zmiany obj</w:t>
      </w:r>
      <w:r w:rsidRPr="001D3E0C">
        <w:rPr>
          <w:rFonts w:ascii="CG Omega" w:hAnsi="CG Omega" w:cs="TimesNewRoman"/>
        </w:rPr>
        <w:t>ę</w:t>
      </w:r>
      <w:r w:rsidRPr="001D3E0C">
        <w:rPr>
          <w:rFonts w:ascii="CG Omega" w:hAnsi="CG Omega"/>
        </w:rPr>
        <w:t>to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 wg próby Le </w:t>
      </w:r>
      <w:proofErr w:type="spellStart"/>
      <w:r w:rsidRPr="001D3E0C">
        <w:rPr>
          <w:rFonts w:ascii="CG Omega" w:hAnsi="CG Omega"/>
        </w:rPr>
        <w:t>Chateliera</w:t>
      </w:r>
      <w:proofErr w:type="spellEnd"/>
      <w:r w:rsidRPr="001D3E0C">
        <w:rPr>
          <w:rFonts w:ascii="CG Omega" w:hAnsi="CG Omega"/>
        </w:rPr>
        <w:t xml:space="preserve"> - nie wi</w:t>
      </w:r>
      <w:r w:rsidRPr="001D3E0C">
        <w:rPr>
          <w:rFonts w:ascii="CG Omega" w:hAnsi="CG Omega" w:cs="TimesNewRoman"/>
        </w:rPr>
        <w:t>ę</w:t>
      </w:r>
      <w:r w:rsidRPr="001D3E0C">
        <w:rPr>
          <w:rFonts w:ascii="CG Omega" w:hAnsi="CG Omega"/>
        </w:rPr>
        <w:t>cej ni</w:t>
      </w:r>
      <w:r w:rsidRPr="001D3E0C">
        <w:rPr>
          <w:rFonts w:ascii="CG Omega" w:hAnsi="CG Omega" w:cs="TimesNewRoman"/>
        </w:rPr>
        <w:t xml:space="preserve">ż </w:t>
      </w:r>
      <w:r w:rsidRPr="001D3E0C">
        <w:rPr>
          <w:rFonts w:ascii="CG Omega" w:hAnsi="CG Omega"/>
        </w:rPr>
        <w:t>8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wg próby na plackach - normalna.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Cementy portlandzkie normalnie i szybko twardniej</w:t>
      </w:r>
      <w:r w:rsidRPr="001D3E0C">
        <w:rPr>
          <w:rFonts w:ascii="CG Omega" w:hAnsi="CG Omega" w:cs="TimesNewRoman"/>
        </w:rPr>
        <w:t>ą</w:t>
      </w:r>
      <w:r w:rsidRPr="001D3E0C">
        <w:rPr>
          <w:rFonts w:ascii="CG Omega" w:hAnsi="CG Omega"/>
        </w:rPr>
        <w:t>ce podlegaj</w:t>
      </w:r>
      <w:r w:rsidRPr="001D3E0C">
        <w:rPr>
          <w:rFonts w:ascii="CG Omega" w:hAnsi="CG Omega" w:cs="TimesNewRoman"/>
        </w:rPr>
        <w:t xml:space="preserve">ą </w:t>
      </w:r>
      <w:r w:rsidRPr="001D3E0C">
        <w:rPr>
          <w:rFonts w:ascii="CG Omega" w:hAnsi="CG Omega"/>
        </w:rPr>
        <w:t>sprawdzeniu zawarto</w:t>
      </w:r>
      <w:r w:rsidRPr="001D3E0C">
        <w:rPr>
          <w:rFonts w:ascii="CG Omega" w:hAnsi="CG Omega" w:cs="TimesNewRoman"/>
        </w:rPr>
        <w:t>ś</w:t>
      </w:r>
      <w:r w:rsidRPr="001D3E0C">
        <w:rPr>
          <w:rFonts w:ascii="CG Omega" w:hAnsi="CG Omega"/>
        </w:rPr>
        <w:t>ci grudek (zbryle</w:t>
      </w:r>
      <w:r w:rsidRPr="001D3E0C">
        <w:rPr>
          <w:rFonts w:ascii="CG Omega" w:hAnsi="CG Omega" w:cs="TimesNewRoman"/>
        </w:rPr>
        <w:t>ń</w:t>
      </w:r>
      <w:r w:rsidRPr="001D3E0C">
        <w:rPr>
          <w:rFonts w:ascii="CG Omega" w:hAnsi="CG Omega"/>
        </w:rPr>
        <w:t>), nie daj</w:t>
      </w:r>
      <w:r w:rsidRPr="001D3E0C">
        <w:rPr>
          <w:rFonts w:ascii="CG Omega" w:hAnsi="CG Omega" w:cs="TimesNewRoman"/>
        </w:rPr>
        <w:t>ą</w:t>
      </w:r>
      <w:r w:rsidRPr="001D3E0C">
        <w:rPr>
          <w:rFonts w:ascii="CG Omega" w:hAnsi="CG Omega"/>
        </w:rPr>
        <w:t>cych si</w:t>
      </w:r>
      <w:r w:rsidRPr="001D3E0C">
        <w:rPr>
          <w:rFonts w:ascii="CG Omega" w:hAnsi="CG Omega" w:cs="TimesNewRoman"/>
        </w:rPr>
        <w:t xml:space="preserve">ę </w:t>
      </w:r>
      <w:r w:rsidRPr="001D3E0C">
        <w:rPr>
          <w:rFonts w:ascii="CG Omega" w:hAnsi="CG Omega"/>
        </w:rPr>
        <w:t>rozgnie</w:t>
      </w:r>
      <w:r w:rsidRPr="001D3E0C">
        <w:rPr>
          <w:rFonts w:ascii="CG Omega" w:hAnsi="CG Omega" w:cs="TimesNewRoman"/>
        </w:rPr>
        <w:t xml:space="preserve">ść </w:t>
      </w:r>
      <w:r w:rsidRPr="001D3E0C">
        <w:rPr>
          <w:rFonts w:ascii="CG Omega" w:hAnsi="CG Omega"/>
        </w:rPr>
        <w:t>w palcach i nie rozpadaj</w:t>
      </w:r>
      <w:r w:rsidRPr="001D3E0C">
        <w:rPr>
          <w:rFonts w:ascii="CG Omega" w:hAnsi="CG Omega" w:cs="TimesNewRoman"/>
        </w:rPr>
        <w:t>ą</w:t>
      </w:r>
      <w:r w:rsidRPr="001D3E0C">
        <w:rPr>
          <w:rFonts w:ascii="CG Omega" w:hAnsi="CG Omega"/>
        </w:rPr>
        <w:t>cych si</w:t>
      </w:r>
      <w:r w:rsidRPr="001D3E0C">
        <w:rPr>
          <w:rFonts w:ascii="CG Omega" w:hAnsi="CG Omega" w:cs="TimesNewRoman"/>
        </w:rPr>
        <w:t xml:space="preserve">ę </w:t>
      </w:r>
      <w:r w:rsidRPr="001D3E0C">
        <w:rPr>
          <w:rFonts w:ascii="CG Omega" w:hAnsi="CG Omega"/>
        </w:rPr>
        <w:t>w wodzie. Nie dopuszcza si</w:t>
      </w:r>
      <w:r w:rsidRPr="001D3E0C">
        <w:rPr>
          <w:rFonts w:ascii="CG Omega" w:hAnsi="CG Omega" w:cs="TimesNewRoman"/>
        </w:rPr>
        <w:t xml:space="preserve">ę </w:t>
      </w:r>
      <w:r w:rsidRPr="001D3E0C">
        <w:rPr>
          <w:rFonts w:ascii="CG Omega" w:hAnsi="CG Omega"/>
        </w:rPr>
        <w:t>wyst</w:t>
      </w:r>
      <w:r w:rsidRPr="001D3E0C">
        <w:rPr>
          <w:rFonts w:ascii="CG Omega" w:hAnsi="CG Omega" w:cs="TimesNewRoman"/>
        </w:rPr>
        <w:t>ę</w:t>
      </w:r>
      <w:r w:rsidRPr="001D3E0C">
        <w:rPr>
          <w:rFonts w:ascii="CG Omega" w:hAnsi="CG Omega"/>
        </w:rPr>
        <w:t>powania w cemencie wi</w:t>
      </w:r>
      <w:r w:rsidRPr="001D3E0C">
        <w:rPr>
          <w:rFonts w:ascii="CG Omega" w:hAnsi="CG Omega" w:cs="TimesNewRoman"/>
        </w:rPr>
        <w:t>ę</w:t>
      </w:r>
      <w:r w:rsidRPr="001D3E0C">
        <w:rPr>
          <w:rFonts w:ascii="CG Omega" w:hAnsi="CG Omega"/>
        </w:rPr>
        <w:t>kszej ni</w:t>
      </w:r>
      <w:r w:rsidRPr="001D3E0C">
        <w:rPr>
          <w:rFonts w:ascii="CG Omega" w:hAnsi="CG Omega" w:cs="TimesNewRoman"/>
        </w:rPr>
        <w:t xml:space="preserve">ż </w:t>
      </w:r>
      <w:r w:rsidRPr="001D3E0C">
        <w:rPr>
          <w:rFonts w:ascii="CG Omega" w:hAnsi="CG Omega"/>
        </w:rPr>
        <w:t>20% ci</w:t>
      </w:r>
      <w:r w:rsidRPr="001D3E0C">
        <w:rPr>
          <w:rFonts w:ascii="CG Omega" w:hAnsi="CG Omega" w:cs="TimesNewRoman"/>
        </w:rPr>
        <w:t>ęż</w:t>
      </w:r>
      <w:r w:rsidRPr="001D3E0C">
        <w:rPr>
          <w:rFonts w:ascii="CG Omega" w:hAnsi="CG Omega"/>
        </w:rPr>
        <w:t>aru cementu ilo</w:t>
      </w:r>
      <w:r w:rsidRPr="001D3E0C">
        <w:rPr>
          <w:rFonts w:ascii="CG Omega" w:hAnsi="CG Omega" w:cs="TimesNewRoman"/>
        </w:rPr>
        <w:t>ś</w:t>
      </w:r>
      <w:r w:rsidRPr="001D3E0C">
        <w:rPr>
          <w:rFonts w:ascii="CG Omega" w:hAnsi="CG Omega"/>
        </w:rPr>
        <w:t>ci grudek niedaj</w:t>
      </w:r>
      <w:r w:rsidRPr="001D3E0C">
        <w:rPr>
          <w:rFonts w:ascii="CG Omega" w:hAnsi="CG Omega" w:cs="TimesNewRoman"/>
        </w:rPr>
        <w:t>ą</w:t>
      </w:r>
      <w:r w:rsidRPr="001D3E0C">
        <w:rPr>
          <w:rFonts w:ascii="CG Omega" w:hAnsi="CG Omega"/>
        </w:rPr>
        <w:t>cych si</w:t>
      </w:r>
      <w:r w:rsidRPr="001D3E0C">
        <w:rPr>
          <w:rFonts w:ascii="CG Omega" w:hAnsi="CG Omega" w:cs="TimesNewRoman"/>
        </w:rPr>
        <w:t xml:space="preserve">ę </w:t>
      </w:r>
      <w:r w:rsidRPr="001D3E0C">
        <w:rPr>
          <w:rFonts w:ascii="CG Omega" w:hAnsi="CG Omega"/>
        </w:rPr>
        <w:t>rozgnie</w:t>
      </w:r>
      <w:r w:rsidRPr="001D3E0C">
        <w:rPr>
          <w:rFonts w:ascii="CG Omega" w:hAnsi="CG Omega" w:cs="TimesNewRoman"/>
        </w:rPr>
        <w:t xml:space="preserve">ść </w:t>
      </w:r>
      <w:r w:rsidRPr="001D3E0C">
        <w:rPr>
          <w:rFonts w:ascii="CG Omega" w:hAnsi="CG Omega"/>
        </w:rPr>
        <w:t>w palcach i nierozpadaj</w:t>
      </w:r>
      <w:r w:rsidRPr="001D3E0C">
        <w:rPr>
          <w:rFonts w:ascii="CG Omega" w:hAnsi="CG Omega" w:cs="TimesNewRoman"/>
        </w:rPr>
        <w:t>ą</w:t>
      </w:r>
      <w:r w:rsidRPr="001D3E0C">
        <w:rPr>
          <w:rFonts w:ascii="CG Omega" w:hAnsi="CG Omega"/>
        </w:rPr>
        <w:t>cych si</w:t>
      </w:r>
      <w:r w:rsidRPr="001D3E0C">
        <w:rPr>
          <w:rFonts w:ascii="CG Omega" w:hAnsi="CG Omega" w:cs="TimesNewRoman"/>
        </w:rPr>
        <w:t xml:space="preserve">ę </w:t>
      </w:r>
      <w:r w:rsidRPr="001D3E0C">
        <w:rPr>
          <w:rFonts w:ascii="CG Omega" w:hAnsi="CG Omega"/>
        </w:rPr>
        <w:t>w wodzie. Grudki nale</w:t>
      </w:r>
      <w:r w:rsidRPr="001D3E0C">
        <w:rPr>
          <w:rFonts w:ascii="CG Omega" w:hAnsi="CG Omega" w:cs="TimesNewRoman"/>
        </w:rPr>
        <w:t>ż</w:t>
      </w:r>
      <w:r w:rsidRPr="001D3E0C">
        <w:rPr>
          <w:rFonts w:ascii="CG Omega" w:hAnsi="CG Omega"/>
        </w:rPr>
        <w:t>y usun</w:t>
      </w:r>
      <w:r w:rsidRPr="001D3E0C">
        <w:rPr>
          <w:rFonts w:ascii="CG Omega" w:hAnsi="CG Omega" w:cs="TimesNewRoman"/>
        </w:rPr>
        <w:t xml:space="preserve">ąć </w:t>
      </w:r>
      <w:r w:rsidRPr="001D3E0C">
        <w:rPr>
          <w:rFonts w:ascii="CG Omega" w:hAnsi="CG Omega"/>
        </w:rPr>
        <w:t>poprzez przesianie przez sito o boku oczka kwadratowego 2 mm. W przypadku, gdy wymienione badania wyka</w:t>
      </w:r>
      <w:r w:rsidRPr="001D3E0C">
        <w:rPr>
          <w:rFonts w:ascii="CG Omega" w:hAnsi="CG Omega" w:cs="TimesNewRoman"/>
        </w:rPr>
        <w:t xml:space="preserve">żą </w:t>
      </w:r>
      <w:r w:rsidRPr="001D3E0C">
        <w:rPr>
          <w:rFonts w:ascii="CG Omega" w:hAnsi="CG Omega"/>
        </w:rPr>
        <w:t>niezgodno</w:t>
      </w:r>
      <w:r w:rsidRPr="001D3E0C">
        <w:rPr>
          <w:rFonts w:ascii="CG Omega" w:hAnsi="CG Omega" w:cs="TimesNewRoman"/>
        </w:rPr>
        <w:t xml:space="preserve">ść </w:t>
      </w:r>
      <w:r w:rsidRPr="001D3E0C">
        <w:rPr>
          <w:rFonts w:ascii="CG Omega" w:hAnsi="CG Omega"/>
        </w:rPr>
        <w:t>z normami, cement nie mo</w:t>
      </w:r>
      <w:r w:rsidRPr="001D3E0C">
        <w:rPr>
          <w:rFonts w:ascii="CG Omega" w:hAnsi="CG Omega" w:cs="TimesNewRoman"/>
        </w:rPr>
        <w:t>ż</w:t>
      </w:r>
      <w:r w:rsidRPr="001D3E0C">
        <w:rPr>
          <w:rFonts w:ascii="CG Omega" w:hAnsi="CG Omega"/>
        </w:rPr>
        <w:t>e by</w:t>
      </w:r>
      <w:r w:rsidRPr="001D3E0C">
        <w:rPr>
          <w:rFonts w:ascii="CG Omega" w:hAnsi="CG Omega" w:cs="TimesNewRoman"/>
        </w:rPr>
        <w:t xml:space="preserve">ć </w:t>
      </w:r>
      <w:r w:rsidRPr="001D3E0C">
        <w:rPr>
          <w:rFonts w:ascii="CG Omega" w:hAnsi="CG Omega"/>
        </w:rPr>
        <w:t>u</w:t>
      </w:r>
      <w:r w:rsidRPr="001D3E0C">
        <w:rPr>
          <w:rFonts w:ascii="CG Omega" w:hAnsi="CG Omega" w:cs="TimesNewRoman"/>
        </w:rPr>
        <w:t>ż</w:t>
      </w:r>
      <w:r w:rsidRPr="001D3E0C">
        <w:rPr>
          <w:rFonts w:ascii="CG Omega" w:hAnsi="CG Omega"/>
        </w:rPr>
        <w:t>yty do wykonania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Magazynowanie: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cement pakowany (workowany) - sk</w:t>
      </w:r>
      <w:r w:rsidRPr="001D3E0C">
        <w:rPr>
          <w:rFonts w:ascii="CG Omega" w:hAnsi="CG Omega" w:cs="TimesNewRoman"/>
        </w:rPr>
        <w:t>ł</w:t>
      </w:r>
      <w:r w:rsidRPr="001D3E0C">
        <w:rPr>
          <w:rFonts w:ascii="CG Omega" w:hAnsi="CG Omega"/>
        </w:rPr>
        <w:t>ady otwarte (wydzielone miejsca zadaszone na otwartym terenie zabezpieczone z boków przed opadami) lub magazyny zamkni</w:t>
      </w:r>
      <w:r w:rsidRPr="001D3E0C">
        <w:rPr>
          <w:rFonts w:ascii="CG Omega" w:hAnsi="CG Omega" w:cs="TimesNewRoman"/>
        </w:rPr>
        <w:t>ę</w:t>
      </w:r>
      <w:r w:rsidRPr="001D3E0C">
        <w:rPr>
          <w:rFonts w:ascii="CG Omega" w:hAnsi="CG Omega"/>
        </w:rPr>
        <w:t xml:space="preserve">te (budynki lub pomieszczenia o szczelnym dachu i </w:t>
      </w:r>
      <w:r w:rsidRPr="001D3E0C">
        <w:rPr>
          <w:rFonts w:ascii="CG Omega" w:hAnsi="CG Omega" w:cs="TimesNewRoman"/>
        </w:rPr>
        <w:t>ś</w:t>
      </w:r>
      <w:r w:rsidRPr="001D3E0C">
        <w:rPr>
          <w:rFonts w:ascii="CG Omega" w:hAnsi="CG Omega"/>
        </w:rPr>
        <w:t>cianach);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 cement luzem - magazyny specjalne (zbiorniki stalowe lub </w:t>
      </w:r>
      <w:r w:rsidRPr="001D3E0C">
        <w:rPr>
          <w:rFonts w:ascii="CG Omega" w:hAnsi="CG Omega" w:cs="TimesNewRoman"/>
        </w:rPr>
        <w:t>ż</w:t>
      </w:r>
      <w:r w:rsidRPr="001D3E0C">
        <w:rPr>
          <w:rFonts w:ascii="CG Omega" w:hAnsi="CG Omega"/>
        </w:rPr>
        <w:t>elbetowe przystosowane do pneumatycznego za</w:t>
      </w:r>
      <w:r w:rsidRPr="001D3E0C">
        <w:rPr>
          <w:rFonts w:ascii="CG Omega" w:hAnsi="CG Omega" w:cs="TimesNewRoman"/>
        </w:rPr>
        <w:t>ł</w:t>
      </w:r>
      <w:r w:rsidRPr="001D3E0C">
        <w:rPr>
          <w:rFonts w:ascii="CG Omega" w:hAnsi="CG Omega"/>
        </w:rPr>
        <w:t>adunku i wy</w:t>
      </w:r>
      <w:r w:rsidRPr="001D3E0C">
        <w:rPr>
          <w:rFonts w:ascii="CG Omega" w:hAnsi="CG Omega" w:cs="TimesNewRoman"/>
        </w:rPr>
        <w:t>ł</w:t>
      </w:r>
      <w:r w:rsidRPr="001D3E0C">
        <w:rPr>
          <w:rFonts w:ascii="CG Omega" w:hAnsi="CG Omega"/>
        </w:rPr>
        <w:t>adunku cementu luzem, zaopatrzone w urz</w:t>
      </w:r>
      <w:r w:rsidRPr="001D3E0C">
        <w:rPr>
          <w:rFonts w:ascii="CG Omega" w:hAnsi="CG Omega" w:cs="TimesNewRoman"/>
        </w:rPr>
        <w:t>ą</w:t>
      </w:r>
      <w:r w:rsidRPr="001D3E0C">
        <w:rPr>
          <w:rFonts w:ascii="CG Omega" w:hAnsi="CG Omega"/>
        </w:rPr>
        <w:t>dzenia do przeprowadzania kontroli obj</w:t>
      </w:r>
      <w:r w:rsidRPr="001D3E0C">
        <w:rPr>
          <w:rFonts w:ascii="CG Omega" w:hAnsi="CG Omega" w:cs="TimesNewRoman"/>
        </w:rPr>
        <w:t>ę</w:t>
      </w:r>
      <w:r w:rsidRPr="001D3E0C">
        <w:rPr>
          <w:rFonts w:ascii="CG Omega" w:hAnsi="CG Omega"/>
        </w:rPr>
        <w:t>to</w:t>
      </w:r>
      <w:r w:rsidRPr="001D3E0C">
        <w:rPr>
          <w:rFonts w:ascii="CG Omega" w:hAnsi="CG Omega" w:cs="TimesNewRoman"/>
        </w:rPr>
        <w:t>ś</w:t>
      </w:r>
      <w:r w:rsidRPr="001D3E0C">
        <w:rPr>
          <w:rFonts w:ascii="CG Omega" w:hAnsi="CG Omega"/>
        </w:rPr>
        <w:t>ci cementu znajduj</w:t>
      </w:r>
      <w:r w:rsidRPr="001D3E0C">
        <w:rPr>
          <w:rFonts w:ascii="CG Omega" w:hAnsi="CG Omega" w:cs="TimesNewRoman"/>
        </w:rPr>
        <w:t>ą</w:t>
      </w:r>
      <w:r w:rsidRPr="001D3E0C">
        <w:rPr>
          <w:rFonts w:ascii="CG Omega" w:hAnsi="CG Omega"/>
        </w:rPr>
        <w:t>cego si</w:t>
      </w:r>
      <w:r w:rsidRPr="001D3E0C">
        <w:rPr>
          <w:rFonts w:ascii="CG Omega" w:hAnsi="CG Omega" w:cs="TimesNewRoman"/>
        </w:rPr>
        <w:t xml:space="preserve">ę </w:t>
      </w:r>
      <w:r w:rsidRPr="001D3E0C">
        <w:rPr>
          <w:rFonts w:ascii="CG Omega" w:hAnsi="CG Omega"/>
        </w:rPr>
        <w:t>w zbiorniku lub otwory do przeprowadzania kontroli obj</w:t>
      </w:r>
      <w:r w:rsidRPr="001D3E0C">
        <w:rPr>
          <w:rFonts w:ascii="CG Omega" w:hAnsi="CG Omega" w:cs="TimesNewRoman"/>
        </w:rPr>
        <w:t>ę</w:t>
      </w:r>
      <w:r w:rsidRPr="001D3E0C">
        <w:rPr>
          <w:rFonts w:ascii="CG Omega" w:hAnsi="CG Omega"/>
        </w:rPr>
        <w:t>to</w:t>
      </w:r>
      <w:r w:rsidRPr="001D3E0C">
        <w:rPr>
          <w:rFonts w:ascii="CG Omega" w:hAnsi="CG Omega" w:cs="TimesNewRoman"/>
        </w:rPr>
        <w:t>ś</w:t>
      </w:r>
      <w:r w:rsidRPr="001D3E0C">
        <w:rPr>
          <w:rFonts w:ascii="CG Omega" w:hAnsi="CG Omega"/>
        </w:rPr>
        <w:t>ci cementu, w</w:t>
      </w:r>
      <w:r w:rsidRPr="001D3E0C">
        <w:rPr>
          <w:rFonts w:ascii="CG Omega" w:hAnsi="CG Omega" w:cs="TimesNewRoman"/>
        </w:rPr>
        <w:t>ł</w:t>
      </w:r>
      <w:r w:rsidRPr="001D3E0C">
        <w:rPr>
          <w:rFonts w:ascii="CG Omega" w:hAnsi="CG Omega"/>
        </w:rPr>
        <w:t>azy do czyszczenia oraz klamry na wewn</w:t>
      </w:r>
      <w:r w:rsidRPr="001D3E0C">
        <w:rPr>
          <w:rFonts w:ascii="CG Omega" w:hAnsi="CG Omega" w:cs="TimesNewRoman"/>
        </w:rPr>
        <w:t>ę</w:t>
      </w:r>
      <w:r w:rsidRPr="001D3E0C">
        <w:rPr>
          <w:rFonts w:ascii="CG Omega" w:hAnsi="CG Omega"/>
        </w:rPr>
        <w:t xml:space="preserve">trznych </w:t>
      </w:r>
      <w:r w:rsidRPr="001D3E0C">
        <w:rPr>
          <w:rFonts w:ascii="CG Omega" w:hAnsi="CG Omega" w:cs="TimesNewRoman"/>
        </w:rPr>
        <w:t>ś</w:t>
      </w:r>
      <w:r w:rsidRPr="001D3E0C">
        <w:rPr>
          <w:rFonts w:ascii="CG Omega" w:hAnsi="CG Omega"/>
        </w:rPr>
        <w:t>cianach).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Pod</w:t>
      </w:r>
      <w:r w:rsidRPr="001D3E0C">
        <w:rPr>
          <w:rFonts w:ascii="CG Omega" w:hAnsi="CG Omega" w:cs="TimesNewRoman"/>
        </w:rPr>
        <w:t>ł</w:t>
      </w:r>
      <w:r w:rsidRPr="001D3E0C">
        <w:rPr>
          <w:rFonts w:ascii="CG Omega" w:hAnsi="CG Omega"/>
        </w:rPr>
        <w:t>o</w:t>
      </w:r>
      <w:r w:rsidRPr="001D3E0C">
        <w:rPr>
          <w:rFonts w:ascii="CG Omega" w:hAnsi="CG Omega" w:cs="TimesNewRoman"/>
        </w:rPr>
        <w:t>ż</w:t>
      </w:r>
      <w:r w:rsidRPr="001D3E0C">
        <w:rPr>
          <w:rFonts w:ascii="CG Omega" w:hAnsi="CG Omega"/>
        </w:rPr>
        <w:t>a sk</w:t>
      </w:r>
      <w:r w:rsidRPr="001D3E0C">
        <w:rPr>
          <w:rFonts w:ascii="CG Omega" w:hAnsi="CG Omega" w:cs="TimesNewRoman"/>
        </w:rPr>
        <w:t>ł</w:t>
      </w:r>
      <w:r w:rsidRPr="001D3E0C">
        <w:rPr>
          <w:rFonts w:ascii="CG Omega" w:hAnsi="CG Omega"/>
        </w:rPr>
        <w:t>adów otwartych powinny by</w:t>
      </w:r>
      <w:r w:rsidRPr="001D3E0C">
        <w:rPr>
          <w:rFonts w:ascii="CG Omega" w:hAnsi="CG Omega" w:cs="TimesNewRoman"/>
        </w:rPr>
        <w:t xml:space="preserve">ć </w:t>
      </w:r>
      <w:r w:rsidRPr="001D3E0C">
        <w:rPr>
          <w:rFonts w:ascii="CG Omega" w:hAnsi="CG Omega"/>
        </w:rPr>
        <w:t>twarde i suche, odpowiednio pochylone, zabezpieczaj</w:t>
      </w:r>
      <w:r w:rsidRPr="001D3E0C">
        <w:rPr>
          <w:rFonts w:ascii="CG Omega" w:hAnsi="CG Omega" w:cs="TimesNewRoman"/>
        </w:rPr>
        <w:t>ą</w:t>
      </w:r>
      <w:r w:rsidRPr="001D3E0C">
        <w:rPr>
          <w:rFonts w:ascii="CG Omega" w:hAnsi="CG Omega"/>
        </w:rPr>
        <w:t xml:space="preserve">ce cement przed </w:t>
      </w:r>
      <w:r w:rsidRPr="001D3E0C">
        <w:rPr>
          <w:rFonts w:ascii="CG Omega" w:hAnsi="CG Omega" w:cs="TimesNewRoman"/>
        </w:rPr>
        <w:t>ś</w:t>
      </w:r>
      <w:r w:rsidRPr="001D3E0C">
        <w:rPr>
          <w:rFonts w:ascii="CG Omega" w:hAnsi="CG Omega"/>
        </w:rPr>
        <w:t>ciekami wody deszczowej i zanieczyszcze</w:t>
      </w:r>
      <w:r w:rsidRPr="001D3E0C">
        <w:rPr>
          <w:rFonts w:ascii="CG Omega" w:hAnsi="CG Omega" w:cs="TimesNewRoman"/>
        </w:rPr>
        <w:t>ń</w:t>
      </w:r>
      <w:r w:rsidRPr="001D3E0C">
        <w:rPr>
          <w:rFonts w:ascii="CG Omega" w:hAnsi="CG Omega"/>
        </w:rPr>
        <w:t>. Pod</w:t>
      </w:r>
      <w:r w:rsidRPr="001D3E0C">
        <w:rPr>
          <w:rFonts w:ascii="CG Omega" w:hAnsi="CG Omega" w:cs="TimesNewRoman"/>
        </w:rPr>
        <w:t>ł</w:t>
      </w:r>
      <w:r w:rsidRPr="001D3E0C">
        <w:rPr>
          <w:rFonts w:ascii="CG Omega" w:hAnsi="CG Omega"/>
        </w:rPr>
        <w:t>ogi magazynów zamkni</w:t>
      </w:r>
      <w:r w:rsidRPr="001D3E0C">
        <w:rPr>
          <w:rFonts w:ascii="CG Omega" w:hAnsi="CG Omega" w:cs="TimesNewRoman"/>
        </w:rPr>
        <w:t>ę</w:t>
      </w:r>
      <w:r w:rsidRPr="001D3E0C">
        <w:rPr>
          <w:rFonts w:ascii="CG Omega" w:hAnsi="CG Omega"/>
        </w:rPr>
        <w:t>tych powinny by</w:t>
      </w:r>
      <w:r w:rsidRPr="001D3E0C">
        <w:rPr>
          <w:rFonts w:ascii="CG Omega" w:hAnsi="CG Omega" w:cs="TimesNewRoman"/>
        </w:rPr>
        <w:t xml:space="preserve">ć </w:t>
      </w:r>
      <w:r w:rsidRPr="001D3E0C">
        <w:rPr>
          <w:rFonts w:ascii="CG Omega" w:hAnsi="CG Omega"/>
        </w:rPr>
        <w:t>suche i czyste, zabezpieczaj</w:t>
      </w:r>
      <w:r w:rsidRPr="001D3E0C">
        <w:rPr>
          <w:rFonts w:ascii="CG Omega" w:hAnsi="CG Omega" w:cs="TimesNewRoman"/>
        </w:rPr>
        <w:t>ą</w:t>
      </w:r>
      <w:r w:rsidRPr="001D3E0C">
        <w:rPr>
          <w:rFonts w:ascii="CG Omega" w:hAnsi="CG Omega"/>
        </w:rPr>
        <w:t xml:space="preserve">ce cement przed </w:t>
      </w:r>
      <w:r w:rsidRPr="001D3E0C">
        <w:rPr>
          <w:rFonts w:ascii="CG Omega" w:hAnsi="CG Omega"/>
        </w:rPr>
        <w:lastRenderedPageBreak/>
        <w:t>zawilgoceniem i zanieczyszczeniem. Dopuszczalny okres przechowywania cementu zale</w:t>
      </w:r>
      <w:r w:rsidRPr="001D3E0C">
        <w:rPr>
          <w:rFonts w:ascii="CG Omega" w:hAnsi="CG Omega" w:cs="TimesNewRoman"/>
        </w:rPr>
        <w:t>ż</w:t>
      </w:r>
      <w:r w:rsidRPr="001D3E0C">
        <w:rPr>
          <w:rFonts w:ascii="CG Omega" w:hAnsi="CG Omega"/>
        </w:rPr>
        <w:t>ny jest od miejsca przechowywania. Cement nie mo</w:t>
      </w:r>
      <w:r w:rsidRPr="001D3E0C">
        <w:rPr>
          <w:rFonts w:ascii="CG Omega" w:hAnsi="CG Omega" w:cs="TimesNewRoman"/>
        </w:rPr>
        <w:t>ż</w:t>
      </w:r>
      <w:r w:rsidRPr="001D3E0C">
        <w:rPr>
          <w:rFonts w:ascii="CG Omega" w:hAnsi="CG Omega"/>
        </w:rPr>
        <w:t>e by</w:t>
      </w:r>
      <w:r w:rsidRPr="001D3E0C">
        <w:rPr>
          <w:rFonts w:ascii="CG Omega" w:hAnsi="CG Omega" w:cs="TimesNewRoman"/>
        </w:rPr>
        <w:t>ć</w:t>
      </w:r>
      <w:r w:rsidRPr="001D3E0C">
        <w:rPr>
          <w:rFonts w:ascii="CG Omega" w:hAnsi="CG Omega"/>
        </w:rPr>
        <w:t xml:space="preserve"> u</w:t>
      </w:r>
      <w:r w:rsidRPr="001D3E0C">
        <w:rPr>
          <w:rFonts w:ascii="CG Omega" w:hAnsi="CG Omega" w:cs="TimesNewRoman"/>
        </w:rPr>
        <w:t>ż</w:t>
      </w:r>
      <w:r w:rsidRPr="001D3E0C">
        <w:rPr>
          <w:rFonts w:ascii="CG Omega" w:hAnsi="CG Omega"/>
        </w:rPr>
        <w:t>yty do betonu po okresie: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"10 dni, w przypadku przechowywania go w zadaszonych sk</w:t>
      </w:r>
      <w:r w:rsidRPr="001D3E0C">
        <w:rPr>
          <w:rFonts w:ascii="CG Omega" w:hAnsi="CG Omega" w:cs="TimesNewRoman"/>
        </w:rPr>
        <w:t>ł</w:t>
      </w:r>
      <w:r w:rsidRPr="001D3E0C">
        <w:rPr>
          <w:rFonts w:ascii="CG Omega" w:hAnsi="CG Omega"/>
        </w:rPr>
        <w:t>adach otwartych,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po up</w:t>
      </w:r>
      <w:r w:rsidRPr="001D3E0C">
        <w:rPr>
          <w:rFonts w:ascii="CG Omega" w:hAnsi="CG Omega" w:cs="TimesNewRoman"/>
        </w:rPr>
        <w:t>ł</w:t>
      </w:r>
      <w:r w:rsidRPr="001D3E0C">
        <w:rPr>
          <w:rFonts w:ascii="CG Omega" w:hAnsi="CG Omega"/>
        </w:rPr>
        <w:t>ywie terminu trwa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podanego przez wytwórni</w:t>
      </w:r>
      <w:r w:rsidRPr="001D3E0C">
        <w:rPr>
          <w:rFonts w:ascii="CG Omega" w:hAnsi="CG Omega" w:cs="TimesNewRoman"/>
        </w:rPr>
        <w:t>ę</w:t>
      </w:r>
      <w:r w:rsidRPr="001D3E0C">
        <w:rPr>
          <w:rFonts w:ascii="CG Omega" w:hAnsi="CG Omega"/>
        </w:rPr>
        <w:t>, w przypadku przechowywania w sk</w:t>
      </w:r>
      <w:r w:rsidRPr="001D3E0C">
        <w:rPr>
          <w:rFonts w:ascii="CG Omega" w:hAnsi="CG Omega" w:cs="TimesNewRoman"/>
        </w:rPr>
        <w:t>ł</w:t>
      </w:r>
      <w:r w:rsidRPr="001D3E0C">
        <w:rPr>
          <w:rFonts w:ascii="CG Omega" w:hAnsi="CG Omega"/>
        </w:rPr>
        <w:t>adach zamkni</w:t>
      </w:r>
      <w:r w:rsidRPr="001D3E0C">
        <w:rPr>
          <w:rFonts w:ascii="CG Omega" w:hAnsi="CG Omega" w:cs="TimesNewRoman"/>
        </w:rPr>
        <w:t>ę</w:t>
      </w:r>
      <w:r w:rsidRPr="001D3E0C">
        <w:rPr>
          <w:rFonts w:ascii="CG Omega" w:hAnsi="CG Omega"/>
        </w:rPr>
        <w:t>tych.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Ka</w:t>
      </w:r>
      <w:r w:rsidRPr="001D3E0C">
        <w:rPr>
          <w:rFonts w:ascii="CG Omega" w:hAnsi="CG Omega" w:cs="TimesNewRoman"/>
        </w:rPr>
        <w:t>ż</w:t>
      </w:r>
      <w:r w:rsidRPr="001D3E0C">
        <w:rPr>
          <w:rFonts w:ascii="CG Omega" w:hAnsi="CG Omega"/>
        </w:rPr>
        <w:t xml:space="preserve">da partia cementu, dla której wydano oddzielne </w:t>
      </w:r>
      <w:r w:rsidRPr="001D3E0C">
        <w:rPr>
          <w:rFonts w:ascii="CG Omega" w:hAnsi="CG Omega" w:cs="TimesNewRoman"/>
        </w:rPr>
        <w:t>ś</w:t>
      </w:r>
      <w:r w:rsidRPr="001D3E0C">
        <w:rPr>
          <w:rFonts w:ascii="CG Omega" w:hAnsi="CG Omega"/>
        </w:rPr>
        <w:t>wiadectwo jako</w:t>
      </w:r>
      <w:r w:rsidRPr="001D3E0C">
        <w:rPr>
          <w:rFonts w:ascii="CG Omega" w:hAnsi="CG Omega" w:cs="TimesNewRoman"/>
        </w:rPr>
        <w:t>ś</w:t>
      </w:r>
      <w:r w:rsidRPr="001D3E0C">
        <w:rPr>
          <w:rFonts w:ascii="CG Omega" w:hAnsi="CG Omega"/>
        </w:rPr>
        <w:t>ci powinna by</w:t>
      </w:r>
      <w:r w:rsidRPr="001D3E0C">
        <w:rPr>
          <w:rFonts w:ascii="CG Omega" w:hAnsi="CG Omega" w:cs="TimesNewRoman"/>
        </w:rPr>
        <w:t xml:space="preserve">ć </w:t>
      </w:r>
      <w:r w:rsidRPr="001D3E0C">
        <w:rPr>
          <w:rFonts w:ascii="CG Omega" w:hAnsi="CG Omega"/>
        </w:rPr>
        <w:t>przechowywana osobno w sposób umo</w:t>
      </w:r>
      <w:r w:rsidRPr="001D3E0C">
        <w:rPr>
          <w:rFonts w:ascii="CG Omega" w:hAnsi="CG Omega" w:cs="TimesNewRoman"/>
        </w:rPr>
        <w:t>ż</w:t>
      </w:r>
      <w:r w:rsidRPr="001D3E0C">
        <w:rPr>
          <w:rFonts w:ascii="CG Omega" w:hAnsi="CG Omega"/>
        </w:rPr>
        <w:t>liwiaj</w:t>
      </w:r>
      <w:r w:rsidRPr="001D3E0C">
        <w:rPr>
          <w:rFonts w:ascii="CG Omega" w:hAnsi="CG Omega" w:cs="TimesNewRoman"/>
        </w:rPr>
        <w:t>ą</w:t>
      </w:r>
      <w:r w:rsidRPr="001D3E0C">
        <w:rPr>
          <w:rFonts w:ascii="CG Omega" w:hAnsi="CG Omega"/>
        </w:rPr>
        <w:t xml:space="preserve">cy jej </w:t>
      </w:r>
      <w:r w:rsidRPr="001D3E0C">
        <w:rPr>
          <w:rFonts w:ascii="CG Omega" w:hAnsi="CG Omega" w:cs="TimesNewRoman"/>
        </w:rPr>
        <w:t>ł</w:t>
      </w:r>
      <w:r w:rsidRPr="001D3E0C">
        <w:rPr>
          <w:rFonts w:ascii="CG Omega" w:hAnsi="CG Omega"/>
        </w:rPr>
        <w:t>atwe rozró</w:t>
      </w:r>
      <w:r w:rsidRPr="001D3E0C">
        <w:rPr>
          <w:rFonts w:ascii="CG Omega" w:hAnsi="CG Omega" w:cs="TimesNewRoman"/>
        </w:rPr>
        <w:t>ż</w:t>
      </w:r>
      <w:r w:rsidRPr="001D3E0C">
        <w:rPr>
          <w:rFonts w:ascii="CG Omega" w:hAnsi="CG Omega"/>
        </w:rPr>
        <w:t>nienie.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2.1.2. Kruszywo</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Kruszywo do betonu powinno charakteryzowa</w:t>
      </w:r>
      <w:r w:rsidRPr="001D3E0C">
        <w:rPr>
          <w:rFonts w:ascii="CG Omega" w:hAnsi="CG Omega" w:cs="TimesNewRoman"/>
        </w:rPr>
        <w:t xml:space="preserve">ć </w:t>
      </w:r>
      <w:r w:rsidRPr="001D3E0C">
        <w:rPr>
          <w:rFonts w:ascii="CG Omega" w:hAnsi="CG Omega"/>
        </w:rPr>
        <w:t>si</w:t>
      </w:r>
      <w:r w:rsidRPr="001D3E0C">
        <w:rPr>
          <w:rFonts w:ascii="CG Omega" w:hAnsi="CG Omega" w:cs="TimesNewRoman"/>
        </w:rPr>
        <w:t xml:space="preserve">ę </w:t>
      </w:r>
      <w:r w:rsidRPr="001D3E0C">
        <w:rPr>
          <w:rFonts w:ascii="CG Omega" w:hAnsi="CG Omega"/>
        </w:rPr>
        <w:t>sta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w:t>
      </w:r>
      <w:r w:rsidRPr="001D3E0C">
        <w:rPr>
          <w:rFonts w:ascii="CG Omega" w:hAnsi="CG Omega" w:cs="TimesNewRoman"/>
        </w:rPr>
        <w:t xml:space="preserve">ą </w:t>
      </w:r>
      <w:r w:rsidRPr="001D3E0C">
        <w:rPr>
          <w:rFonts w:ascii="CG Omega" w:hAnsi="CG Omega"/>
        </w:rPr>
        <w:t>cech fizycznych i jednorodno</w:t>
      </w:r>
      <w:r w:rsidRPr="001D3E0C">
        <w:rPr>
          <w:rFonts w:ascii="CG Omega" w:hAnsi="CG Omega" w:cs="TimesNewRoman"/>
        </w:rPr>
        <w:t>ś</w:t>
      </w:r>
      <w:r w:rsidRPr="001D3E0C">
        <w:rPr>
          <w:rFonts w:ascii="CG Omega" w:hAnsi="CG Omega"/>
        </w:rPr>
        <w:t>ci</w:t>
      </w:r>
      <w:r w:rsidRPr="001D3E0C">
        <w:rPr>
          <w:rFonts w:ascii="CG Omega" w:hAnsi="CG Omega" w:cs="TimesNewRoman"/>
        </w:rPr>
        <w:t xml:space="preserve">ą </w:t>
      </w:r>
      <w:r w:rsidRPr="001D3E0C">
        <w:rPr>
          <w:rFonts w:ascii="CG Omega" w:hAnsi="CG Omega"/>
        </w:rPr>
        <w:t>uziarnienia pozwalaj</w:t>
      </w:r>
      <w:r w:rsidRPr="001D3E0C">
        <w:rPr>
          <w:rFonts w:ascii="CG Omega" w:hAnsi="CG Omega" w:cs="TimesNewRoman"/>
        </w:rPr>
        <w:t>ą</w:t>
      </w:r>
      <w:r w:rsidRPr="001D3E0C">
        <w:rPr>
          <w:rFonts w:ascii="CG Omega" w:hAnsi="CG Omega"/>
        </w:rPr>
        <w:t>c</w:t>
      </w:r>
      <w:r w:rsidRPr="001D3E0C">
        <w:rPr>
          <w:rFonts w:ascii="CG Omega" w:hAnsi="CG Omega" w:cs="TimesNewRoman"/>
        </w:rPr>
        <w:t xml:space="preserve">ą </w:t>
      </w:r>
      <w:r w:rsidRPr="001D3E0C">
        <w:rPr>
          <w:rFonts w:ascii="CG Omega" w:hAnsi="CG Omega"/>
        </w:rPr>
        <w:t>na wykonanie partii betonu o sta</w:t>
      </w:r>
      <w:r w:rsidRPr="001D3E0C">
        <w:rPr>
          <w:rFonts w:ascii="CG Omega" w:hAnsi="CG Omega" w:cs="TimesNewRoman"/>
        </w:rPr>
        <w:t>ł</w:t>
      </w:r>
      <w:r w:rsidRPr="001D3E0C">
        <w:rPr>
          <w:rFonts w:ascii="CG Omega" w:hAnsi="CG Omega"/>
        </w:rPr>
        <w:t>ej jako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Poszczególne rodzaje i frakcje kruszywa musz</w:t>
      </w:r>
      <w:r w:rsidRPr="001D3E0C">
        <w:rPr>
          <w:rFonts w:ascii="CG Omega" w:hAnsi="CG Omega" w:cs="TimesNewRoman"/>
        </w:rPr>
        <w:t xml:space="preserve">ą </w:t>
      </w:r>
      <w:r w:rsidRPr="001D3E0C">
        <w:rPr>
          <w:rFonts w:ascii="CG Omega" w:hAnsi="CG Omega"/>
        </w:rPr>
        <w:t>by</w:t>
      </w:r>
      <w:r w:rsidRPr="001D3E0C">
        <w:rPr>
          <w:rFonts w:ascii="CG Omega" w:hAnsi="CG Omega" w:cs="TimesNewRoman"/>
        </w:rPr>
        <w:t xml:space="preserve">ć </w:t>
      </w:r>
      <w:r w:rsidRPr="001D3E0C">
        <w:rPr>
          <w:rFonts w:ascii="CG Omega" w:hAnsi="CG Omega"/>
        </w:rPr>
        <w:t>na placu sk</w:t>
      </w:r>
      <w:r w:rsidRPr="001D3E0C">
        <w:rPr>
          <w:rFonts w:ascii="CG Omega" w:hAnsi="CG Omega" w:cs="TimesNewRoman"/>
        </w:rPr>
        <w:t>ł</w:t>
      </w:r>
      <w:r w:rsidRPr="001D3E0C">
        <w:rPr>
          <w:rFonts w:ascii="CG Omega" w:hAnsi="CG Omega"/>
        </w:rPr>
        <w:t>adowym oddzielnie sk</w:t>
      </w:r>
      <w:r w:rsidRPr="001D3E0C">
        <w:rPr>
          <w:rFonts w:ascii="CG Omega" w:hAnsi="CG Omega" w:cs="TimesNewRoman"/>
        </w:rPr>
        <w:t>ł</w:t>
      </w:r>
      <w:r w:rsidRPr="001D3E0C">
        <w:rPr>
          <w:rFonts w:ascii="CG Omega" w:hAnsi="CG Omega"/>
        </w:rPr>
        <w:t>adowane na umocnionym i czystym pod</w:t>
      </w:r>
      <w:r w:rsidRPr="001D3E0C">
        <w:rPr>
          <w:rFonts w:ascii="CG Omega" w:hAnsi="CG Omega" w:cs="TimesNewRoman"/>
        </w:rPr>
        <w:t>ł</w:t>
      </w:r>
      <w:r w:rsidRPr="001D3E0C">
        <w:rPr>
          <w:rFonts w:ascii="CG Omega" w:hAnsi="CG Omega"/>
        </w:rPr>
        <w:t>o</w:t>
      </w:r>
      <w:r w:rsidRPr="001D3E0C">
        <w:rPr>
          <w:rFonts w:ascii="CG Omega" w:hAnsi="CG Omega" w:cs="TimesNewRoman"/>
        </w:rPr>
        <w:t>ż</w:t>
      </w:r>
      <w:r w:rsidRPr="001D3E0C">
        <w:rPr>
          <w:rFonts w:ascii="CG Omega" w:hAnsi="CG Omega"/>
        </w:rPr>
        <w:t>u w sposób uniemo</w:t>
      </w:r>
      <w:r w:rsidRPr="001D3E0C">
        <w:rPr>
          <w:rFonts w:ascii="CG Omega" w:hAnsi="CG Omega" w:cs="TimesNewRoman"/>
        </w:rPr>
        <w:t>ż</w:t>
      </w:r>
      <w:r w:rsidRPr="001D3E0C">
        <w:rPr>
          <w:rFonts w:ascii="CG Omega" w:hAnsi="CG Omega"/>
        </w:rPr>
        <w:t>liwiaj</w:t>
      </w:r>
      <w:r w:rsidRPr="001D3E0C">
        <w:rPr>
          <w:rFonts w:ascii="CG Omega" w:hAnsi="CG Omega" w:cs="TimesNewRoman"/>
        </w:rPr>
        <w:t>ą</w:t>
      </w:r>
      <w:r w:rsidRPr="001D3E0C">
        <w:rPr>
          <w:rFonts w:ascii="CG Omega" w:hAnsi="CG Omega"/>
        </w:rPr>
        <w:t>cy mieszanie si</w:t>
      </w:r>
      <w:r w:rsidRPr="001D3E0C">
        <w:rPr>
          <w:rFonts w:ascii="CG Omega" w:hAnsi="CG Omega" w:cs="TimesNewRoman"/>
        </w:rPr>
        <w:t>ę</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Kruszywa grube powinny wykazywa</w:t>
      </w:r>
      <w:r w:rsidRPr="001D3E0C">
        <w:rPr>
          <w:rFonts w:ascii="CG Omega" w:hAnsi="CG Omega" w:cs="TimesNewRoman"/>
        </w:rPr>
        <w:t xml:space="preserve">ć </w:t>
      </w:r>
      <w:r w:rsidRPr="001D3E0C">
        <w:rPr>
          <w:rFonts w:ascii="CG Omega" w:hAnsi="CG Omega"/>
        </w:rPr>
        <w:t>wytrzyma</w:t>
      </w:r>
      <w:r w:rsidRPr="001D3E0C">
        <w:rPr>
          <w:rFonts w:ascii="CG Omega" w:hAnsi="CG Omega" w:cs="TimesNewRoman"/>
        </w:rPr>
        <w:t>ł</w:t>
      </w:r>
      <w:r w:rsidRPr="001D3E0C">
        <w:rPr>
          <w:rFonts w:ascii="CG Omega" w:hAnsi="CG Omega"/>
        </w:rPr>
        <w:t>o</w:t>
      </w:r>
      <w:r w:rsidRPr="001D3E0C">
        <w:rPr>
          <w:rFonts w:ascii="CG Omega" w:hAnsi="CG Omega" w:cs="TimesNewRoman"/>
        </w:rPr>
        <w:t xml:space="preserve">ść </w:t>
      </w:r>
      <w:r w:rsidRPr="001D3E0C">
        <w:rPr>
          <w:rFonts w:ascii="CG Omega" w:hAnsi="CG Omega"/>
        </w:rPr>
        <w:t>badan</w:t>
      </w:r>
      <w:r w:rsidRPr="001D3E0C">
        <w:rPr>
          <w:rFonts w:ascii="CG Omega" w:hAnsi="CG Omega" w:cs="TimesNewRoman"/>
        </w:rPr>
        <w:t xml:space="preserve">ą </w:t>
      </w:r>
      <w:r w:rsidRPr="001D3E0C">
        <w:rPr>
          <w:rFonts w:ascii="CG Omega" w:hAnsi="CG Omega"/>
        </w:rPr>
        <w:t xml:space="preserve">przez </w:t>
      </w:r>
      <w:r w:rsidRPr="001D3E0C">
        <w:rPr>
          <w:rFonts w:ascii="CG Omega" w:hAnsi="CG Omega" w:cs="TimesNewRoman"/>
        </w:rPr>
        <w:t>ś</w:t>
      </w:r>
      <w:r w:rsidRPr="001D3E0C">
        <w:rPr>
          <w:rFonts w:ascii="CG Omega" w:hAnsi="CG Omega"/>
        </w:rPr>
        <w:t>ciskanie w cylindrze zgodn</w:t>
      </w:r>
      <w:r w:rsidRPr="001D3E0C">
        <w:rPr>
          <w:rFonts w:ascii="CG Omega" w:hAnsi="CG Omega" w:cs="TimesNewRoman"/>
        </w:rPr>
        <w:t xml:space="preserve">ą </w:t>
      </w:r>
      <w:r w:rsidRPr="001D3E0C">
        <w:rPr>
          <w:rFonts w:ascii="CG Omega" w:hAnsi="CG Omega"/>
        </w:rPr>
        <w:t>z wymaganiami normy PN-B-06714.40.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 kruszywie grubym nie dopuszcza si</w:t>
      </w:r>
      <w:r w:rsidRPr="001D3E0C">
        <w:rPr>
          <w:rFonts w:ascii="CG Omega" w:hAnsi="CG Omega" w:cs="TimesNewRoman"/>
        </w:rPr>
        <w:t xml:space="preserve">ę </w:t>
      </w:r>
      <w:r w:rsidRPr="001D3E0C">
        <w:rPr>
          <w:rFonts w:ascii="CG Omega" w:hAnsi="CG Omega"/>
        </w:rPr>
        <w:t>grudek gliny.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 kruszywie grubszym zawarto</w:t>
      </w:r>
      <w:r w:rsidRPr="001D3E0C">
        <w:rPr>
          <w:rFonts w:ascii="CG Omega" w:hAnsi="CG Omega" w:cs="TimesNewRoman"/>
        </w:rPr>
        <w:t xml:space="preserve">ść </w:t>
      </w:r>
      <w:r w:rsidRPr="001D3E0C">
        <w:rPr>
          <w:rFonts w:ascii="CG Omega" w:hAnsi="CG Omega"/>
        </w:rPr>
        <w:t>podziarna nie powinna przekracza</w:t>
      </w:r>
      <w:r w:rsidRPr="001D3E0C">
        <w:rPr>
          <w:rFonts w:ascii="CG Omega" w:hAnsi="CG Omega" w:cs="TimesNewRoman"/>
        </w:rPr>
        <w:t xml:space="preserve">ć </w:t>
      </w:r>
      <w:r w:rsidRPr="001D3E0C">
        <w:rPr>
          <w:rFonts w:ascii="CG Omega" w:hAnsi="CG Omega"/>
        </w:rPr>
        <w:t>5%, a nadziarna 10%.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Ziarna kruszywa nie powinny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- 1/3 najmniejszego wymiaru przekroju poprzecznego elementu,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- 3/4 odleg</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 xml:space="preserve">ci w </w:t>
      </w:r>
      <w:r w:rsidRPr="001D3E0C">
        <w:rPr>
          <w:rFonts w:ascii="CG Omega" w:hAnsi="CG Omega" w:cs="TimesNewRoman"/>
        </w:rPr>
        <w:t>ś</w:t>
      </w:r>
      <w:r w:rsidRPr="001D3E0C">
        <w:rPr>
          <w:rFonts w:ascii="CG Omega" w:hAnsi="CG Omega"/>
        </w:rPr>
        <w:t>wietle mi</w:t>
      </w:r>
      <w:r w:rsidRPr="001D3E0C">
        <w:rPr>
          <w:rFonts w:ascii="CG Omega" w:hAnsi="CG Omega" w:cs="TimesNewRoman"/>
        </w:rPr>
        <w:t>ę</w:t>
      </w:r>
      <w:r w:rsidRPr="001D3E0C">
        <w:rPr>
          <w:rFonts w:ascii="CG Omega" w:hAnsi="CG Omega"/>
        </w:rPr>
        <w:t>dzy pr</w:t>
      </w:r>
      <w:r w:rsidRPr="001D3E0C">
        <w:rPr>
          <w:rFonts w:ascii="CG Omega" w:hAnsi="CG Omega" w:cs="TimesNewRoman"/>
        </w:rPr>
        <w:t>ę</w:t>
      </w:r>
      <w:r w:rsidRPr="001D3E0C">
        <w:rPr>
          <w:rFonts w:ascii="CG Omega" w:hAnsi="CG Omega"/>
        </w:rPr>
        <w:t>tami zbrojenia, le</w:t>
      </w:r>
      <w:r w:rsidRPr="001D3E0C">
        <w:rPr>
          <w:rFonts w:ascii="CG Omega" w:hAnsi="CG Omega" w:cs="TimesNewRoman"/>
        </w:rPr>
        <w:t>żą</w:t>
      </w:r>
      <w:r w:rsidRPr="001D3E0C">
        <w:rPr>
          <w:rFonts w:ascii="CG Omega" w:hAnsi="CG Omega"/>
        </w:rPr>
        <w:t>cymi w jednej p</w:t>
      </w:r>
      <w:r w:rsidRPr="001D3E0C">
        <w:rPr>
          <w:rFonts w:ascii="CG Omega" w:hAnsi="CG Omega" w:cs="TimesNewRoman"/>
        </w:rPr>
        <w:t>ł</w:t>
      </w:r>
      <w:r w:rsidRPr="001D3E0C">
        <w:rPr>
          <w:rFonts w:ascii="CG Omega" w:hAnsi="CG Omega"/>
        </w:rPr>
        <w:t>aszczy</w:t>
      </w:r>
      <w:r w:rsidRPr="001D3E0C">
        <w:rPr>
          <w:rFonts w:ascii="CG Omega" w:hAnsi="CG Omega" w:cs="TimesNewRoman"/>
        </w:rPr>
        <w:t>ź</w:t>
      </w:r>
      <w:r w:rsidRPr="001D3E0C">
        <w:rPr>
          <w:rFonts w:ascii="CG Omega" w:hAnsi="CG Omega"/>
        </w:rPr>
        <w:t>nie prostopad</w:t>
      </w:r>
      <w:r w:rsidRPr="001D3E0C">
        <w:rPr>
          <w:rFonts w:ascii="CG Omega" w:hAnsi="CG Omega" w:cs="TimesNewRoman"/>
        </w:rPr>
        <w:t>ł</w:t>
      </w:r>
      <w:r w:rsidRPr="001D3E0C">
        <w:rPr>
          <w:rFonts w:ascii="CG Omega" w:hAnsi="CG Omega"/>
        </w:rPr>
        <w:t>ej do kierunku betonowania.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Kruszywem drobnym powinny by</w:t>
      </w:r>
      <w:r w:rsidRPr="001D3E0C">
        <w:rPr>
          <w:rFonts w:ascii="CG Omega" w:hAnsi="CG Omega" w:cs="TimesNewRoman"/>
        </w:rPr>
        <w:t xml:space="preserve">ć </w:t>
      </w:r>
      <w:r w:rsidRPr="001D3E0C">
        <w:rPr>
          <w:rFonts w:ascii="CG Omega" w:hAnsi="CG Omega"/>
        </w:rPr>
        <w:t>piaski o uziarnieniu do 2 mm pochodzenia rzecznego lub kompozycja piasku rzecznego i kopalnianego uszlachetnionego.</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Zawarto</w:t>
      </w:r>
      <w:r w:rsidRPr="001D3E0C">
        <w:rPr>
          <w:rFonts w:ascii="CG Omega" w:hAnsi="CG Omega" w:cs="TimesNewRoman"/>
        </w:rPr>
        <w:t xml:space="preserve">ść </w:t>
      </w:r>
      <w:r w:rsidRPr="001D3E0C">
        <w:rPr>
          <w:rFonts w:ascii="CG Omega" w:hAnsi="CG Omega"/>
        </w:rPr>
        <w:t>poszczególnych frakcji w stosie okruchowym piasku powinna si</w:t>
      </w:r>
      <w:r w:rsidRPr="001D3E0C">
        <w:rPr>
          <w:rFonts w:ascii="CG Omega" w:hAnsi="CG Omega" w:cs="TimesNewRoman"/>
        </w:rPr>
        <w:t xml:space="preserve">ę </w:t>
      </w:r>
      <w:r w:rsidRPr="001D3E0C">
        <w:rPr>
          <w:rFonts w:ascii="CG Omega" w:hAnsi="CG Omega"/>
        </w:rPr>
        <w:t>mie</w:t>
      </w:r>
      <w:r w:rsidRPr="001D3E0C">
        <w:rPr>
          <w:rFonts w:ascii="CG Omega" w:hAnsi="CG Omega" w:cs="TimesNewRoman"/>
        </w:rPr>
        <w:t>ś</w:t>
      </w:r>
      <w:r w:rsidRPr="001D3E0C">
        <w:rPr>
          <w:rFonts w:ascii="CG Omega" w:hAnsi="CG Omega"/>
        </w:rPr>
        <w:t>ci</w:t>
      </w:r>
      <w:r w:rsidRPr="001D3E0C">
        <w:rPr>
          <w:rFonts w:ascii="CG Omega" w:hAnsi="CG Omega" w:cs="TimesNewRoman"/>
        </w:rPr>
        <w:t xml:space="preserve">ć </w:t>
      </w:r>
      <w:r w:rsidRPr="001D3E0C">
        <w:rPr>
          <w:rFonts w:ascii="CG Omega" w:hAnsi="CG Omega"/>
        </w:rPr>
        <w:t>w granicach: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 0,25 mm-14-19%,</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 0,50 mm - 33-48%,</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 1,00 mm – 53-76%.</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Piasek powinien spe</w:t>
      </w:r>
      <w:r w:rsidRPr="001D3E0C">
        <w:rPr>
          <w:rFonts w:ascii="CG Omega" w:hAnsi="CG Omega" w:cs="TimesNewRoman"/>
        </w:rPr>
        <w:t>ł</w:t>
      </w:r>
      <w:r w:rsidRPr="001D3E0C">
        <w:rPr>
          <w:rFonts w:ascii="CG Omega" w:hAnsi="CG Omega"/>
        </w:rPr>
        <w:t>nia</w:t>
      </w:r>
      <w:r w:rsidRPr="001D3E0C">
        <w:rPr>
          <w:rFonts w:ascii="CG Omega" w:hAnsi="CG Omega" w:cs="TimesNewRoman"/>
        </w:rPr>
        <w:t xml:space="preserve">ć </w:t>
      </w:r>
      <w:r w:rsidRPr="001D3E0C">
        <w:rPr>
          <w:rFonts w:ascii="CG Omega" w:hAnsi="CG Omega"/>
        </w:rPr>
        <w:t>nast</w:t>
      </w:r>
      <w:r w:rsidRPr="001D3E0C">
        <w:rPr>
          <w:rFonts w:ascii="CG Omega" w:hAnsi="CG Omega" w:cs="TimesNewRoman"/>
        </w:rPr>
        <w:t>ę</w:t>
      </w:r>
      <w:r w:rsidRPr="001D3E0C">
        <w:rPr>
          <w:rFonts w:ascii="CG Omega" w:hAnsi="CG Omega"/>
        </w:rPr>
        <w:t>puj</w:t>
      </w:r>
      <w:r w:rsidRPr="001D3E0C">
        <w:rPr>
          <w:rFonts w:ascii="CG Omega" w:hAnsi="CG Omega" w:cs="TimesNewRoman"/>
        </w:rPr>
        <w:t>ą</w:t>
      </w:r>
      <w:r w:rsidRPr="001D3E0C">
        <w:rPr>
          <w:rFonts w:ascii="CG Omega" w:hAnsi="CG Omega"/>
        </w:rPr>
        <w:t>ce wymagania: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zawarto</w:t>
      </w:r>
      <w:r w:rsidRPr="001D3E0C">
        <w:rPr>
          <w:rFonts w:ascii="CG Omega" w:hAnsi="CG Omega" w:cs="TimesNewRoman"/>
        </w:rPr>
        <w:t xml:space="preserve">ść </w:t>
      </w:r>
      <w:r w:rsidRPr="001D3E0C">
        <w:rPr>
          <w:rFonts w:ascii="CG Omega" w:hAnsi="CG Omega"/>
        </w:rPr>
        <w:t>py</w:t>
      </w:r>
      <w:r w:rsidRPr="001D3E0C">
        <w:rPr>
          <w:rFonts w:ascii="CG Omega" w:hAnsi="CG Omega" w:cs="TimesNewRoman"/>
        </w:rPr>
        <w:t>ł</w:t>
      </w:r>
      <w:r w:rsidRPr="001D3E0C">
        <w:rPr>
          <w:rFonts w:ascii="CG Omega" w:hAnsi="CG Omega"/>
        </w:rPr>
        <w:t>ów mineralnych - do 1,5%,</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reaktywno</w:t>
      </w:r>
      <w:r w:rsidRPr="001D3E0C">
        <w:rPr>
          <w:rFonts w:ascii="CG Omega" w:hAnsi="CG Omega" w:cs="TimesNewRoman"/>
        </w:rPr>
        <w:t xml:space="preserve">ść </w:t>
      </w:r>
      <w:r w:rsidRPr="001D3E0C">
        <w:rPr>
          <w:rFonts w:ascii="CG Omega" w:hAnsi="CG Omega"/>
        </w:rPr>
        <w:t>alkaliczna z cementem okre</w:t>
      </w:r>
      <w:r w:rsidRPr="001D3E0C">
        <w:rPr>
          <w:rFonts w:ascii="CG Omega" w:hAnsi="CG Omega" w:cs="TimesNewRoman"/>
        </w:rPr>
        <w:t>ś</w:t>
      </w:r>
      <w:r w:rsidRPr="001D3E0C">
        <w:rPr>
          <w:rFonts w:ascii="CG Omega" w:hAnsi="CG Omega"/>
        </w:rPr>
        <w:t>lona wg normy PN-B06714.34 nie powinna wywo</w:t>
      </w:r>
      <w:r w:rsidRPr="001D3E0C">
        <w:rPr>
          <w:rFonts w:ascii="CG Omega" w:hAnsi="CG Omega" w:cs="TimesNewRoman"/>
        </w:rPr>
        <w:t>ł</w:t>
      </w:r>
      <w:r w:rsidRPr="001D3E0C">
        <w:rPr>
          <w:rFonts w:ascii="CG Omega" w:hAnsi="CG Omega"/>
        </w:rPr>
        <w:t>ywa</w:t>
      </w:r>
      <w:r w:rsidRPr="001D3E0C">
        <w:rPr>
          <w:rFonts w:ascii="CG Omega" w:hAnsi="CG Omega" w:cs="TimesNewRoman"/>
        </w:rPr>
        <w:t xml:space="preserve">ć </w:t>
      </w:r>
      <w:r w:rsidRPr="001D3E0C">
        <w:rPr>
          <w:rFonts w:ascii="CG Omega" w:hAnsi="CG Omega"/>
        </w:rPr>
        <w:t>zwi</w:t>
      </w:r>
      <w:r w:rsidRPr="001D3E0C">
        <w:rPr>
          <w:rFonts w:ascii="CG Omega" w:hAnsi="CG Omega" w:cs="TimesNewRoman"/>
        </w:rPr>
        <w:t>ę</w:t>
      </w:r>
      <w:r w:rsidRPr="001D3E0C">
        <w:rPr>
          <w:rFonts w:ascii="CG Omega" w:hAnsi="CG Omega"/>
        </w:rPr>
        <w:t>kszenia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wymiarów liniowych ponad 0,1%,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zawarto</w:t>
      </w:r>
      <w:r w:rsidRPr="001D3E0C">
        <w:rPr>
          <w:rFonts w:ascii="CG Omega" w:hAnsi="CG Omega" w:cs="TimesNewRoman"/>
        </w:rPr>
        <w:t xml:space="preserve">ść </w:t>
      </w:r>
      <w:r w:rsidRPr="001D3E0C">
        <w:rPr>
          <w:rFonts w:ascii="CG Omega" w:hAnsi="CG Omega"/>
        </w:rPr>
        <w:t>zwi</w:t>
      </w:r>
      <w:r w:rsidRPr="001D3E0C">
        <w:rPr>
          <w:rFonts w:ascii="CG Omega" w:hAnsi="CG Omega" w:cs="TimesNewRoman"/>
        </w:rPr>
        <w:t>ą</w:t>
      </w:r>
      <w:r w:rsidRPr="001D3E0C">
        <w:rPr>
          <w:rFonts w:ascii="CG Omega" w:hAnsi="CG Omega"/>
        </w:rPr>
        <w:t>zków siarki - do 0,2%,</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zawarto</w:t>
      </w:r>
      <w:r w:rsidRPr="001D3E0C">
        <w:rPr>
          <w:rFonts w:ascii="CG Omega" w:hAnsi="CG Omega" w:cs="TimesNewRoman"/>
        </w:rPr>
        <w:t xml:space="preserve">ść </w:t>
      </w:r>
      <w:r w:rsidRPr="001D3E0C">
        <w:rPr>
          <w:rFonts w:ascii="CG Omega" w:hAnsi="CG Omega"/>
        </w:rPr>
        <w:t>zanieczyszcze</w:t>
      </w:r>
      <w:r w:rsidRPr="001D3E0C">
        <w:rPr>
          <w:rFonts w:ascii="CG Omega" w:hAnsi="CG Omega" w:cs="TimesNewRoman"/>
        </w:rPr>
        <w:t xml:space="preserve">ń </w:t>
      </w:r>
      <w:r w:rsidRPr="001D3E0C">
        <w:rPr>
          <w:rFonts w:ascii="CG Omega" w:hAnsi="CG Omega"/>
        </w:rPr>
        <w:t>obcych - do 0,25%,</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zawarto</w:t>
      </w:r>
      <w:r w:rsidRPr="001D3E0C">
        <w:rPr>
          <w:rFonts w:ascii="CG Omega" w:hAnsi="CG Omega" w:cs="TimesNewRoman"/>
        </w:rPr>
        <w:t xml:space="preserve">ść </w:t>
      </w:r>
      <w:r w:rsidRPr="001D3E0C">
        <w:rPr>
          <w:rFonts w:ascii="CG Omega" w:hAnsi="CG Omega"/>
        </w:rPr>
        <w:t>zanieczyszcze</w:t>
      </w:r>
      <w:r w:rsidRPr="001D3E0C">
        <w:rPr>
          <w:rFonts w:ascii="CG Omega" w:hAnsi="CG Omega" w:cs="TimesNewRoman"/>
        </w:rPr>
        <w:t xml:space="preserve">ń </w:t>
      </w:r>
      <w:r w:rsidRPr="001D3E0C">
        <w:rPr>
          <w:rFonts w:ascii="CG Omega" w:hAnsi="CG Omega"/>
        </w:rPr>
        <w:t>organicznych - niedająca barwy ciemniejszej od wzorcowej wg normy PN-B-</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06714.26,</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 kruszywie drobnym nie dopuszcza si</w:t>
      </w:r>
      <w:r w:rsidRPr="001D3E0C">
        <w:rPr>
          <w:rFonts w:ascii="CG Omega" w:hAnsi="CG Omega" w:cs="TimesNewRoman"/>
        </w:rPr>
        <w:t xml:space="preserve">ę </w:t>
      </w:r>
      <w:r w:rsidRPr="001D3E0C">
        <w:rPr>
          <w:rFonts w:ascii="CG Omega" w:hAnsi="CG Omega"/>
        </w:rPr>
        <w:t>grudek gliny.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Piasek pochodz</w:t>
      </w:r>
      <w:r w:rsidRPr="001D3E0C">
        <w:rPr>
          <w:rFonts w:ascii="CG Omega" w:hAnsi="CG Omega" w:cs="TimesNewRoman"/>
        </w:rPr>
        <w:t>ą</w:t>
      </w:r>
      <w:r w:rsidRPr="001D3E0C">
        <w:rPr>
          <w:rFonts w:ascii="CG Omega" w:hAnsi="CG Omega"/>
        </w:rPr>
        <w:t>cy z ka</w:t>
      </w:r>
      <w:r w:rsidRPr="001D3E0C">
        <w:rPr>
          <w:rFonts w:ascii="CG Omega" w:hAnsi="CG Omega" w:cs="TimesNewRoman"/>
        </w:rPr>
        <w:t>ż</w:t>
      </w:r>
      <w:r w:rsidRPr="001D3E0C">
        <w:rPr>
          <w:rFonts w:ascii="CG Omega" w:hAnsi="CG Omega"/>
        </w:rPr>
        <w:t>dej dostawy musi by</w:t>
      </w:r>
      <w:r w:rsidRPr="001D3E0C">
        <w:rPr>
          <w:rFonts w:ascii="CG Omega" w:hAnsi="CG Omega" w:cs="TimesNewRoman"/>
        </w:rPr>
        <w:t xml:space="preserve">ć </w:t>
      </w:r>
      <w:r w:rsidRPr="001D3E0C">
        <w:rPr>
          <w:rFonts w:ascii="CG Omega" w:hAnsi="CG Omega"/>
        </w:rPr>
        <w:t>poddany badaniom niepe</w:t>
      </w:r>
      <w:r w:rsidRPr="001D3E0C">
        <w:rPr>
          <w:rFonts w:ascii="CG Omega" w:hAnsi="CG Omega" w:cs="TimesNewRoman"/>
        </w:rPr>
        <w:t>ł</w:t>
      </w:r>
      <w:r w:rsidRPr="001D3E0C">
        <w:rPr>
          <w:rFonts w:ascii="CG Omega" w:hAnsi="CG Omega"/>
        </w:rPr>
        <w:t>nym obejmuj</w:t>
      </w:r>
      <w:r w:rsidRPr="001D3E0C">
        <w:rPr>
          <w:rFonts w:ascii="CG Omega" w:hAnsi="CG Omega" w:cs="TimesNewRoman"/>
        </w:rPr>
        <w:t>ą</w:t>
      </w:r>
      <w:r w:rsidRPr="001D3E0C">
        <w:rPr>
          <w:rFonts w:ascii="CG Omega" w:hAnsi="CG Omega"/>
        </w:rPr>
        <w:t>cym: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oznaczenie sk</w:t>
      </w:r>
      <w:r w:rsidRPr="001D3E0C">
        <w:rPr>
          <w:rFonts w:ascii="CG Omega" w:hAnsi="CG Omega" w:cs="TimesNewRoman"/>
        </w:rPr>
        <w:t>ł</w:t>
      </w:r>
      <w:r w:rsidRPr="001D3E0C">
        <w:rPr>
          <w:rFonts w:ascii="CG Omega" w:hAnsi="CG Omega"/>
        </w:rPr>
        <w:t>adu ziarnowego wg normy PN-B-06714.15,</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oznaczenie zawarto</w:t>
      </w:r>
      <w:r w:rsidRPr="001D3E0C">
        <w:rPr>
          <w:rFonts w:ascii="CG Omega" w:hAnsi="CG Omega" w:cs="TimesNewRoman"/>
        </w:rPr>
        <w:t>ś</w:t>
      </w:r>
      <w:r w:rsidRPr="001D3E0C">
        <w:rPr>
          <w:rFonts w:ascii="CG Omega" w:hAnsi="CG Omega"/>
        </w:rPr>
        <w:t>ci zanieczyszcze</w:t>
      </w:r>
      <w:r w:rsidRPr="001D3E0C">
        <w:rPr>
          <w:rFonts w:ascii="CG Omega" w:hAnsi="CG Omega" w:cs="TimesNewRoman"/>
        </w:rPr>
        <w:t xml:space="preserve">ń </w:t>
      </w:r>
      <w:r w:rsidRPr="001D3E0C">
        <w:rPr>
          <w:rFonts w:ascii="CG Omega" w:hAnsi="CG Omega"/>
        </w:rPr>
        <w:t>obcych wg normy PN-B06714.12,</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oznaczenie zawarto</w:t>
      </w:r>
      <w:r w:rsidRPr="001D3E0C">
        <w:rPr>
          <w:rFonts w:ascii="CG Omega" w:hAnsi="CG Omega" w:cs="TimesNewRoman"/>
        </w:rPr>
        <w:t>ś</w:t>
      </w:r>
      <w:r w:rsidRPr="001D3E0C">
        <w:rPr>
          <w:rFonts w:ascii="CG Omega" w:hAnsi="CG Omega"/>
        </w:rPr>
        <w:t>ci grudek gliny, które oznacza si</w:t>
      </w:r>
      <w:r w:rsidRPr="001D3E0C">
        <w:rPr>
          <w:rFonts w:ascii="CG Omega" w:hAnsi="CG Omega" w:cs="TimesNewRoman"/>
        </w:rPr>
        <w:t xml:space="preserve">ę </w:t>
      </w:r>
      <w:r w:rsidRPr="001D3E0C">
        <w:rPr>
          <w:rFonts w:ascii="CG Omega" w:hAnsi="CG Omega"/>
        </w:rPr>
        <w:t>podobnie, jak zawarto</w:t>
      </w:r>
      <w:r w:rsidRPr="001D3E0C">
        <w:rPr>
          <w:rFonts w:ascii="CG Omega" w:hAnsi="CG Omega" w:cs="TimesNewRoman"/>
        </w:rPr>
        <w:t xml:space="preserve">ść </w:t>
      </w:r>
      <w:r w:rsidRPr="001D3E0C">
        <w:rPr>
          <w:rFonts w:ascii="CG Omega" w:hAnsi="CG Omega"/>
        </w:rPr>
        <w:t>zanieczyszcze</w:t>
      </w:r>
      <w:r w:rsidRPr="001D3E0C">
        <w:rPr>
          <w:rFonts w:ascii="CG Omega" w:hAnsi="CG Omega" w:cs="TimesNewRoman"/>
        </w:rPr>
        <w:t xml:space="preserve">ń </w:t>
      </w:r>
      <w:r w:rsidRPr="001D3E0C">
        <w:rPr>
          <w:rFonts w:ascii="CG Omega" w:hAnsi="CG Omega"/>
        </w:rPr>
        <w:t>obcych,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oznaczenie zawarto</w:t>
      </w:r>
      <w:r w:rsidRPr="001D3E0C">
        <w:rPr>
          <w:rFonts w:ascii="CG Omega" w:hAnsi="CG Omega" w:cs="TimesNewRoman"/>
        </w:rPr>
        <w:t>ś</w:t>
      </w:r>
      <w:r w:rsidRPr="001D3E0C">
        <w:rPr>
          <w:rFonts w:ascii="CG Omega" w:hAnsi="CG Omega"/>
        </w:rPr>
        <w:t>ci py</w:t>
      </w:r>
      <w:r w:rsidRPr="001D3E0C">
        <w:rPr>
          <w:rFonts w:ascii="CG Omega" w:hAnsi="CG Omega" w:cs="TimesNewRoman"/>
        </w:rPr>
        <w:t>ł</w:t>
      </w:r>
      <w:r w:rsidRPr="001D3E0C">
        <w:rPr>
          <w:rFonts w:ascii="CG Omega" w:hAnsi="CG Omega"/>
        </w:rPr>
        <w:t>ów mineralnych wg normy PN-B-06714.13.</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Dostawca kruszywa jest zobowi</w:t>
      </w:r>
      <w:r w:rsidRPr="001D3E0C">
        <w:rPr>
          <w:rFonts w:ascii="CG Omega" w:hAnsi="CG Omega" w:cs="TimesNewRoman"/>
        </w:rPr>
        <w:t>ą</w:t>
      </w:r>
      <w:r w:rsidRPr="001D3E0C">
        <w:rPr>
          <w:rFonts w:ascii="CG Omega" w:hAnsi="CG Omega"/>
        </w:rPr>
        <w:t>zany do przekazania dla ka</w:t>
      </w:r>
      <w:r w:rsidRPr="001D3E0C">
        <w:rPr>
          <w:rFonts w:ascii="CG Omega" w:hAnsi="CG Omega" w:cs="TimesNewRoman"/>
        </w:rPr>
        <w:t>ż</w:t>
      </w:r>
      <w:r w:rsidRPr="001D3E0C">
        <w:rPr>
          <w:rFonts w:ascii="CG Omega" w:hAnsi="CG Omega"/>
        </w:rPr>
        <w:t>dej partii kruszywa wyników jego pe</w:t>
      </w:r>
      <w:r w:rsidRPr="001D3E0C">
        <w:rPr>
          <w:rFonts w:ascii="CG Omega" w:hAnsi="CG Omega" w:cs="TimesNewRoman"/>
        </w:rPr>
        <w:t>ł</w:t>
      </w:r>
      <w:r w:rsidRPr="001D3E0C">
        <w:rPr>
          <w:rFonts w:ascii="CG Omega" w:hAnsi="CG Omega"/>
        </w:rPr>
        <w:t>nych bada</w:t>
      </w:r>
      <w:r w:rsidRPr="001D3E0C">
        <w:rPr>
          <w:rFonts w:ascii="CG Omega" w:hAnsi="CG Omega" w:cs="TimesNewRoman"/>
        </w:rPr>
        <w:t xml:space="preserve">ń </w:t>
      </w:r>
      <w:r w:rsidRPr="001D3E0C">
        <w:rPr>
          <w:rFonts w:ascii="CG Omega" w:hAnsi="CG Omega"/>
        </w:rPr>
        <w:t>wg normy PN-B-06712 oraz wyników badania specjalnego dotycz</w:t>
      </w:r>
      <w:r w:rsidRPr="001D3E0C">
        <w:rPr>
          <w:rFonts w:ascii="CG Omega" w:hAnsi="CG Omega" w:cs="TimesNewRoman"/>
        </w:rPr>
        <w:t>ą</w:t>
      </w:r>
      <w:r w:rsidRPr="001D3E0C">
        <w:rPr>
          <w:rFonts w:ascii="CG Omega" w:hAnsi="CG Omega"/>
        </w:rPr>
        <w:t>ce reaktywno</w:t>
      </w:r>
      <w:r w:rsidRPr="001D3E0C">
        <w:rPr>
          <w:rFonts w:ascii="CG Omega" w:hAnsi="CG Omega" w:cs="TimesNewRoman"/>
        </w:rPr>
        <w:t>ś</w:t>
      </w:r>
      <w:r w:rsidRPr="001D3E0C">
        <w:rPr>
          <w:rFonts w:ascii="CG Omega" w:hAnsi="CG Omega"/>
        </w:rPr>
        <w:t>ci alkalicznej w terminach</w:t>
      </w:r>
      <w:r w:rsidRPr="001D3E0C">
        <w:rPr>
          <w:rFonts w:ascii="CG Omega" w:hAnsi="CG Omega" w:cs="TimesNewRoman"/>
        </w:rPr>
        <w:t xml:space="preserve"> </w:t>
      </w:r>
      <w:r w:rsidRPr="001D3E0C">
        <w:rPr>
          <w:rFonts w:ascii="CG Omega" w:hAnsi="CG Omega"/>
        </w:rPr>
        <w:t>przewidzianych przez Inspektora nadzoru.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 przypadku, gdy kontrola wyka</w:t>
      </w:r>
      <w:r w:rsidRPr="001D3E0C">
        <w:rPr>
          <w:rFonts w:ascii="CG Omega" w:hAnsi="CG Omega" w:cs="TimesNewRoman"/>
        </w:rPr>
        <w:t>ż</w:t>
      </w:r>
      <w:r w:rsidRPr="001D3E0C">
        <w:rPr>
          <w:rFonts w:ascii="CG Omega" w:hAnsi="CG Omega"/>
        </w:rPr>
        <w:t>e niezgodno</w:t>
      </w:r>
      <w:r w:rsidRPr="001D3E0C">
        <w:rPr>
          <w:rFonts w:ascii="CG Omega" w:hAnsi="CG Omega" w:cs="TimesNewRoman"/>
        </w:rPr>
        <w:t xml:space="preserve">ść </w:t>
      </w:r>
      <w:r w:rsidRPr="001D3E0C">
        <w:rPr>
          <w:rFonts w:ascii="CG Omega" w:hAnsi="CG Omega"/>
        </w:rPr>
        <w:t>cech danego kruszywa z wymaganiami normy PN-B-06712, u</w:t>
      </w:r>
      <w:r w:rsidRPr="001D3E0C">
        <w:rPr>
          <w:rFonts w:ascii="CG Omega" w:hAnsi="CG Omega" w:cs="TimesNewRoman"/>
        </w:rPr>
        <w:t>ż</w:t>
      </w:r>
      <w:r w:rsidRPr="001D3E0C">
        <w:rPr>
          <w:rFonts w:ascii="CG Omega" w:hAnsi="CG Omega"/>
        </w:rPr>
        <w:t>ycie takiego kruszywa mo</w:t>
      </w:r>
      <w:r w:rsidRPr="001D3E0C">
        <w:rPr>
          <w:rFonts w:ascii="CG Omega" w:hAnsi="CG Omega" w:cs="TimesNewRoman"/>
        </w:rPr>
        <w:t>ż</w:t>
      </w:r>
      <w:r w:rsidRPr="001D3E0C">
        <w:rPr>
          <w:rFonts w:ascii="CG Omega" w:hAnsi="CG Omega"/>
        </w:rPr>
        <w:t>e nast</w:t>
      </w:r>
      <w:r w:rsidRPr="001D3E0C">
        <w:rPr>
          <w:rFonts w:ascii="CG Omega" w:hAnsi="CG Omega" w:cs="TimesNewRoman"/>
        </w:rPr>
        <w:t>ą</w:t>
      </w:r>
      <w:r w:rsidRPr="001D3E0C">
        <w:rPr>
          <w:rFonts w:ascii="CG Omega" w:hAnsi="CG Omega"/>
        </w:rPr>
        <w:t>pi</w:t>
      </w:r>
      <w:r w:rsidRPr="001D3E0C">
        <w:rPr>
          <w:rFonts w:ascii="CG Omega" w:hAnsi="CG Omega" w:cs="TimesNewRoman"/>
        </w:rPr>
        <w:t xml:space="preserve">ć </w:t>
      </w:r>
      <w:r w:rsidRPr="001D3E0C">
        <w:rPr>
          <w:rFonts w:ascii="CG Omega" w:hAnsi="CG Omega"/>
        </w:rPr>
        <w:t>po jego uszlachetnieniu (np. przez p</w:t>
      </w:r>
      <w:r w:rsidRPr="001D3E0C">
        <w:rPr>
          <w:rFonts w:ascii="CG Omega" w:hAnsi="CG Omega" w:cs="TimesNewRoman"/>
        </w:rPr>
        <w:t>ł</w:t>
      </w:r>
      <w:r w:rsidRPr="001D3E0C">
        <w:rPr>
          <w:rFonts w:ascii="CG Omega" w:hAnsi="CG Omega"/>
        </w:rPr>
        <w:t>ukanie lub dodanie odpowiednich frakcji kruszywa) i ponownym sprawdzeniu.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Nale</w:t>
      </w:r>
      <w:r w:rsidRPr="001D3E0C">
        <w:rPr>
          <w:rFonts w:ascii="CG Omega" w:hAnsi="CG Omega" w:cs="TimesNewRoman"/>
        </w:rPr>
        <w:t>ż</w:t>
      </w:r>
      <w:r w:rsidRPr="001D3E0C">
        <w:rPr>
          <w:rFonts w:ascii="CG Omega" w:hAnsi="CG Omega"/>
        </w:rPr>
        <w:t>y prowadzi</w:t>
      </w:r>
      <w:r w:rsidRPr="001D3E0C">
        <w:rPr>
          <w:rFonts w:ascii="CG Omega" w:hAnsi="CG Omega" w:cs="TimesNewRoman"/>
        </w:rPr>
        <w:t xml:space="preserve">ć </w:t>
      </w:r>
      <w:r w:rsidRPr="001D3E0C">
        <w:rPr>
          <w:rFonts w:ascii="CG Omega" w:hAnsi="CG Omega"/>
        </w:rPr>
        <w:t>bie</w:t>
      </w:r>
      <w:r w:rsidRPr="001D3E0C">
        <w:rPr>
          <w:rFonts w:ascii="CG Omega" w:hAnsi="CG Omega" w:cs="TimesNewRoman"/>
        </w:rPr>
        <w:t>żą</w:t>
      </w:r>
      <w:r w:rsidRPr="001D3E0C">
        <w:rPr>
          <w:rFonts w:ascii="CG Omega" w:hAnsi="CG Omega"/>
        </w:rPr>
        <w:t>c</w:t>
      </w:r>
      <w:r w:rsidRPr="001D3E0C">
        <w:rPr>
          <w:rFonts w:ascii="CG Omega" w:hAnsi="CG Omega" w:cs="TimesNewRoman"/>
        </w:rPr>
        <w:t xml:space="preserve">ą </w:t>
      </w:r>
      <w:r w:rsidRPr="001D3E0C">
        <w:rPr>
          <w:rFonts w:ascii="CG Omega" w:hAnsi="CG Omega"/>
        </w:rPr>
        <w:t>kontrol</w:t>
      </w:r>
      <w:r w:rsidRPr="001D3E0C">
        <w:rPr>
          <w:rFonts w:ascii="CG Omega" w:hAnsi="CG Omega" w:cs="TimesNewRoman"/>
        </w:rPr>
        <w:t xml:space="preserve">ę </w:t>
      </w:r>
      <w:r w:rsidRPr="001D3E0C">
        <w:rPr>
          <w:rFonts w:ascii="CG Omega" w:hAnsi="CG Omega"/>
        </w:rPr>
        <w:t>wilgotno</w:t>
      </w:r>
      <w:r w:rsidRPr="001D3E0C">
        <w:rPr>
          <w:rFonts w:ascii="CG Omega" w:hAnsi="CG Omega" w:cs="TimesNewRoman"/>
        </w:rPr>
        <w:t>ś</w:t>
      </w:r>
      <w:r w:rsidRPr="001D3E0C">
        <w:rPr>
          <w:rFonts w:ascii="CG Omega" w:hAnsi="CG Omega"/>
        </w:rPr>
        <w:t>ci kruszywa wg normy PN-B-06714.18 dla korygowania receptury roboczej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2.1.3. Woda zarobowa - wymagania i badania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 xml:space="preserve">Woda zarobowa do betonu powinna odpowiada </w:t>
      </w:r>
      <w:r w:rsidRPr="001D3E0C">
        <w:rPr>
          <w:rFonts w:ascii="CG Omega" w:hAnsi="CG Omega" w:cs="TimesNewRoman"/>
        </w:rPr>
        <w:t xml:space="preserve">ć </w:t>
      </w:r>
      <w:r w:rsidRPr="001D3E0C">
        <w:rPr>
          <w:rFonts w:ascii="CG Omega" w:hAnsi="CG Omega"/>
        </w:rPr>
        <w:t>wymaganiom normy PN-B-32250.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Je</w:t>
      </w:r>
      <w:r w:rsidRPr="001D3E0C">
        <w:rPr>
          <w:rFonts w:ascii="CG Omega" w:hAnsi="CG Omega" w:cs="TimesNewRoman"/>
        </w:rPr>
        <w:t>ż</w:t>
      </w:r>
      <w:r w:rsidRPr="001D3E0C">
        <w:rPr>
          <w:rFonts w:ascii="CG Omega" w:hAnsi="CG Omega"/>
        </w:rPr>
        <w:t>eli wod</w:t>
      </w:r>
      <w:r w:rsidRPr="001D3E0C">
        <w:rPr>
          <w:rFonts w:ascii="CG Omega" w:hAnsi="CG Omega" w:cs="TimesNewRoman"/>
        </w:rPr>
        <w:t xml:space="preserve">ę </w:t>
      </w:r>
      <w:r w:rsidRPr="001D3E0C">
        <w:rPr>
          <w:rFonts w:ascii="CG Omega" w:hAnsi="CG Omega"/>
        </w:rPr>
        <w:t>do betonu przewiduje si</w:t>
      </w:r>
      <w:r w:rsidRPr="001D3E0C">
        <w:rPr>
          <w:rFonts w:ascii="CG Omega" w:hAnsi="CG Omega" w:cs="TimesNewRoman"/>
        </w:rPr>
        <w:t xml:space="preserve">ę </w:t>
      </w:r>
      <w:r w:rsidRPr="001D3E0C">
        <w:rPr>
          <w:rFonts w:ascii="CG Omega" w:hAnsi="CG Omega"/>
        </w:rPr>
        <w:t>czerpa</w:t>
      </w:r>
      <w:r w:rsidRPr="001D3E0C">
        <w:rPr>
          <w:rFonts w:ascii="CG Omega" w:hAnsi="CG Omega" w:cs="TimesNewRoman"/>
        </w:rPr>
        <w:t xml:space="preserve">ć </w:t>
      </w:r>
      <w:r w:rsidRPr="001D3E0C">
        <w:rPr>
          <w:rFonts w:ascii="CG Omega" w:hAnsi="CG Omega"/>
        </w:rPr>
        <w:t>z wodoci</w:t>
      </w:r>
      <w:r w:rsidRPr="001D3E0C">
        <w:rPr>
          <w:rFonts w:ascii="CG Omega" w:hAnsi="CG Omega" w:cs="TimesNewRoman"/>
        </w:rPr>
        <w:t>ą</w:t>
      </w:r>
      <w:r w:rsidRPr="001D3E0C">
        <w:rPr>
          <w:rFonts w:ascii="CG Omega" w:hAnsi="CG Omega"/>
        </w:rPr>
        <w:t>gów miejskich, to woda ta nie wymaga badania.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2.1.4. Domieszki i dodatki do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Zaleca si</w:t>
      </w:r>
      <w:r w:rsidRPr="001D3E0C">
        <w:rPr>
          <w:rFonts w:ascii="CG Omega" w:hAnsi="CG Omega" w:cs="TimesNewRoman"/>
        </w:rPr>
        <w:t xml:space="preserve">ę </w:t>
      </w:r>
      <w:r w:rsidRPr="001D3E0C">
        <w:rPr>
          <w:rFonts w:ascii="CG Omega" w:hAnsi="CG Omega"/>
        </w:rPr>
        <w:t>stosowanie do mieszanek betonowych domieszek chemicznych o dzia</w:t>
      </w:r>
      <w:r w:rsidRPr="001D3E0C">
        <w:rPr>
          <w:rFonts w:ascii="CG Omega" w:hAnsi="CG Omega" w:cs="TimesNewRoman"/>
        </w:rPr>
        <w:t>ł</w:t>
      </w:r>
      <w:r w:rsidRPr="001D3E0C">
        <w:rPr>
          <w:rFonts w:ascii="CG Omega" w:hAnsi="CG Omega"/>
        </w:rPr>
        <w:t>aniu: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napowietrzaj</w:t>
      </w:r>
      <w:r w:rsidRPr="001D3E0C">
        <w:rPr>
          <w:rFonts w:ascii="CG Omega" w:hAnsi="CG Omega" w:cs="TimesNewRoman"/>
        </w:rPr>
        <w:t>ą</w:t>
      </w:r>
      <w:r w:rsidRPr="001D3E0C">
        <w:rPr>
          <w:rFonts w:ascii="CG Omega" w:hAnsi="CG Omega"/>
        </w:rPr>
        <w:t>cym,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uplastyczniaj</w:t>
      </w:r>
      <w:r w:rsidRPr="001D3E0C">
        <w:rPr>
          <w:rFonts w:ascii="CG Omega" w:hAnsi="CG Omega" w:cs="TimesNewRoman"/>
        </w:rPr>
        <w:t>ą</w:t>
      </w:r>
      <w:r w:rsidRPr="001D3E0C">
        <w:rPr>
          <w:rFonts w:ascii="CG Omega" w:hAnsi="CG Omega"/>
        </w:rPr>
        <w:t>cym,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przy</w:t>
      </w:r>
      <w:r w:rsidRPr="001D3E0C">
        <w:rPr>
          <w:rFonts w:ascii="CG Omega" w:hAnsi="CG Omega" w:cs="TimesNewRoman"/>
        </w:rPr>
        <w:t>ś</w:t>
      </w:r>
      <w:r w:rsidRPr="001D3E0C">
        <w:rPr>
          <w:rFonts w:ascii="CG Omega" w:hAnsi="CG Omega"/>
        </w:rPr>
        <w:t>pieszaj</w:t>
      </w:r>
      <w:r w:rsidRPr="001D3E0C">
        <w:rPr>
          <w:rFonts w:ascii="CG Omega" w:hAnsi="CG Omega" w:cs="TimesNewRoman"/>
        </w:rPr>
        <w:t>ą</w:t>
      </w:r>
      <w:r w:rsidRPr="001D3E0C">
        <w:rPr>
          <w:rFonts w:ascii="CG Omega" w:hAnsi="CG Omega"/>
        </w:rPr>
        <w:t>cym lub opó</w:t>
      </w:r>
      <w:r w:rsidRPr="001D3E0C">
        <w:rPr>
          <w:rFonts w:ascii="CG Omega" w:hAnsi="CG Omega" w:cs="TimesNewRoman"/>
        </w:rPr>
        <w:t>ź</w:t>
      </w:r>
      <w:r w:rsidRPr="001D3E0C">
        <w:rPr>
          <w:rFonts w:ascii="CG Omega" w:hAnsi="CG Omega"/>
        </w:rPr>
        <w:t>niaj</w:t>
      </w:r>
      <w:r w:rsidRPr="001D3E0C">
        <w:rPr>
          <w:rFonts w:ascii="CG Omega" w:hAnsi="CG Omega" w:cs="TimesNewRoman"/>
        </w:rPr>
        <w:t>ą</w:t>
      </w:r>
      <w:r w:rsidRPr="001D3E0C">
        <w:rPr>
          <w:rFonts w:ascii="CG Omega" w:hAnsi="CG Omega"/>
        </w:rPr>
        <w:t>cym wi</w:t>
      </w:r>
      <w:r w:rsidRPr="001D3E0C">
        <w:rPr>
          <w:rFonts w:ascii="CG Omega" w:hAnsi="CG Omega" w:cs="TimesNewRoman"/>
        </w:rPr>
        <w:t>ą</w:t>
      </w:r>
      <w:r w:rsidRPr="001D3E0C">
        <w:rPr>
          <w:rFonts w:ascii="CG Omega" w:hAnsi="CG Omega"/>
        </w:rPr>
        <w:t>zanie.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Dopuszcza si</w:t>
      </w:r>
      <w:r w:rsidRPr="001D3E0C">
        <w:rPr>
          <w:rFonts w:ascii="CG Omega" w:hAnsi="CG Omega" w:cs="TimesNewRoman"/>
        </w:rPr>
        <w:t xml:space="preserve">ę </w:t>
      </w:r>
      <w:r w:rsidRPr="001D3E0C">
        <w:rPr>
          <w:rFonts w:ascii="CG Omega" w:hAnsi="CG Omega"/>
        </w:rPr>
        <w:t>stosowanie domieszek kompleksowych: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napowietrzaj</w:t>
      </w:r>
      <w:r w:rsidRPr="001D3E0C">
        <w:rPr>
          <w:rFonts w:ascii="CG Omega" w:hAnsi="CG Omega" w:cs="TimesNewRoman"/>
        </w:rPr>
        <w:t>ą</w:t>
      </w:r>
      <w:r w:rsidRPr="001D3E0C">
        <w:rPr>
          <w:rFonts w:ascii="CG Omega" w:hAnsi="CG Omega"/>
        </w:rPr>
        <w:t>co-uplastyczniaj</w:t>
      </w:r>
      <w:r w:rsidRPr="001D3E0C">
        <w:rPr>
          <w:rFonts w:ascii="CG Omega" w:hAnsi="CG Omega" w:cs="TimesNewRoman"/>
        </w:rPr>
        <w:t>ą</w:t>
      </w:r>
      <w:r w:rsidRPr="001D3E0C">
        <w:rPr>
          <w:rFonts w:ascii="CG Omega" w:hAnsi="CG Omega"/>
        </w:rPr>
        <w:t>cych,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przy</w:t>
      </w:r>
      <w:r w:rsidRPr="001D3E0C">
        <w:rPr>
          <w:rFonts w:ascii="CG Omega" w:hAnsi="CG Omega" w:cs="TimesNewRoman"/>
        </w:rPr>
        <w:t>ś</w:t>
      </w:r>
      <w:r w:rsidRPr="001D3E0C">
        <w:rPr>
          <w:rFonts w:ascii="CG Omega" w:hAnsi="CG Omega"/>
        </w:rPr>
        <w:t>pieszaj</w:t>
      </w:r>
      <w:r w:rsidRPr="001D3E0C">
        <w:rPr>
          <w:rFonts w:ascii="CG Omega" w:hAnsi="CG Omega" w:cs="TimesNewRoman"/>
        </w:rPr>
        <w:t>ą</w:t>
      </w:r>
      <w:r w:rsidRPr="001D3E0C">
        <w:rPr>
          <w:rFonts w:ascii="CG Omega" w:hAnsi="CG Omega"/>
        </w:rPr>
        <w:t>co-uplastyczniaj</w:t>
      </w:r>
      <w:r w:rsidRPr="001D3E0C">
        <w:rPr>
          <w:rFonts w:ascii="CG Omega" w:hAnsi="CG Omega" w:cs="TimesNewRoman"/>
        </w:rPr>
        <w:t>ą</w:t>
      </w:r>
      <w:r w:rsidRPr="001D3E0C">
        <w:rPr>
          <w:rFonts w:ascii="CG Omega" w:hAnsi="CG Omega"/>
        </w:rPr>
        <w:t>cych.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Domieszki do betonów musz</w:t>
      </w:r>
      <w:r w:rsidRPr="001D3E0C">
        <w:rPr>
          <w:rFonts w:ascii="CG Omega" w:hAnsi="CG Omega" w:cs="TimesNewRoman"/>
        </w:rPr>
        <w:t xml:space="preserve">ą </w:t>
      </w:r>
      <w:r w:rsidRPr="001D3E0C">
        <w:rPr>
          <w:rFonts w:ascii="CG Omega" w:hAnsi="CG Omega"/>
        </w:rPr>
        <w:t>mie</w:t>
      </w:r>
      <w:r w:rsidRPr="001D3E0C">
        <w:rPr>
          <w:rFonts w:ascii="CG Omega" w:hAnsi="CG Omega" w:cs="TimesNewRoman"/>
        </w:rPr>
        <w:t xml:space="preserve">ć </w:t>
      </w:r>
      <w:r w:rsidRPr="001D3E0C">
        <w:rPr>
          <w:rFonts w:ascii="CG Omega" w:hAnsi="CG Omega"/>
        </w:rPr>
        <w:t>aprobaty, wydane przez Instytut Techniki Budowlanej lub Instytut Dróg i Mostów oraz posiada</w:t>
      </w:r>
      <w:r w:rsidRPr="001D3E0C">
        <w:rPr>
          <w:rFonts w:ascii="CG Omega" w:hAnsi="CG Omega" w:cs="TimesNewRoman"/>
        </w:rPr>
        <w:t xml:space="preserve">ć </w:t>
      </w:r>
      <w:r w:rsidRPr="001D3E0C">
        <w:rPr>
          <w:rFonts w:ascii="CG Omega" w:hAnsi="CG Omega"/>
        </w:rPr>
        <w:t>atest producenta.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2.2. Beton</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Beton do konstrukcji obiektów kubaturowych i in</w:t>
      </w:r>
      <w:r w:rsidRPr="001D3E0C">
        <w:rPr>
          <w:rFonts w:ascii="CG Omega" w:hAnsi="CG Omega" w:cs="TimesNewRoman"/>
        </w:rPr>
        <w:t>ż</w:t>
      </w:r>
      <w:r w:rsidRPr="001D3E0C">
        <w:rPr>
          <w:rFonts w:ascii="CG Omega" w:hAnsi="CG Omega"/>
        </w:rPr>
        <w:t>ynieryjnych musi spe</w:t>
      </w:r>
      <w:r w:rsidRPr="001D3E0C">
        <w:rPr>
          <w:rFonts w:ascii="CG Omega" w:hAnsi="CG Omega" w:cs="TimesNewRoman"/>
        </w:rPr>
        <w:t>ł</w:t>
      </w:r>
      <w:r w:rsidRPr="001D3E0C">
        <w:rPr>
          <w:rFonts w:ascii="CG Omega" w:hAnsi="CG Omega"/>
        </w:rPr>
        <w:t>nia</w:t>
      </w:r>
      <w:r w:rsidRPr="001D3E0C">
        <w:rPr>
          <w:rFonts w:ascii="CG Omega" w:hAnsi="CG Omega" w:cs="TimesNewRoman"/>
        </w:rPr>
        <w:t xml:space="preserve">ć </w:t>
      </w:r>
      <w:r w:rsidRPr="001D3E0C">
        <w:rPr>
          <w:rFonts w:ascii="CG Omega" w:hAnsi="CG Omega"/>
        </w:rPr>
        <w:t>nast</w:t>
      </w:r>
      <w:r w:rsidRPr="001D3E0C">
        <w:rPr>
          <w:rFonts w:ascii="CG Omega" w:hAnsi="CG Omega" w:cs="TimesNewRoman"/>
        </w:rPr>
        <w:t>ę</w:t>
      </w:r>
      <w:r w:rsidRPr="001D3E0C">
        <w:rPr>
          <w:rFonts w:ascii="CG Omega" w:hAnsi="CG Omega"/>
        </w:rPr>
        <w:t>puj</w:t>
      </w:r>
      <w:r w:rsidRPr="001D3E0C">
        <w:rPr>
          <w:rFonts w:ascii="CG Omega" w:hAnsi="CG Omega" w:cs="TimesNewRoman"/>
        </w:rPr>
        <w:t>ą</w:t>
      </w:r>
      <w:r w:rsidRPr="001D3E0C">
        <w:rPr>
          <w:rFonts w:ascii="CG Omega" w:hAnsi="CG Omega"/>
        </w:rPr>
        <w:t>ce wymagania: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nasi</w:t>
      </w:r>
      <w:r w:rsidRPr="001D3E0C">
        <w:rPr>
          <w:rFonts w:ascii="CG Omega" w:hAnsi="CG Omega" w:cs="TimesNewRoman"/>
        </w:rPr>
        <w:t>ą</w:t>
      </w:r>
      <w:r w:rsidRPr="001D3E0C">
        <w:rPr>
          <w:rFonts w:ascii="CG Omega" w:hAnsi="CG Omega"/>
        </w:rPr>
        <w:t>kliwo</w:t>
      </w:r>
      <w:r w:rsidRPr="001D3E0C">
        <w:rPr>
          <w:rFonts w:ascii="CG Omega" w:hAnsi="CG Omega" w:cs="TimesNewRoman"/>
        </w:rPr>
        <w:t xml:space="preserve">ść </w:t>
      </w:r>
      <w:r w:rsidRPr="001D3E0C">
        <w:rPr>
          <w:rFonts w:ascii="CG Omega" w:hAnsi="CG Omega"/>
        </w:rPr>
        <w:t>- do 5%; badanie wg normy PN-B-06250,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mrozoodporno</w:t>
      </w:r>
      <w:r w:rsidRPr="001D3E0C">
        <w:rPr>
          <w:rFonts w:ascii="CG Omega" w:hAnsi="CG Omega" w:cs="TimesNewRoman"/>
        </w:rPr>
        <w:t xml:space="preserve">ść </w:t>
      </w:r>
      <w:r w:rsidRPr="001D3E0C">
        <w:rPr>
          <w:rFonts w:ascii="CG Omega" w:hAnsi="CG Omega"/>
        </w:rPr>
        <w:t>- ubytek masy nie wi</w:t>
      </w:r>
      <w:r w:rsidRPr="001D3E0C">
        <w:rPr>
          <w:rFonts w:ascii="CG Omega" w:hAnsi="CG Omega" w:cs="TimesNewRoman"/>
        </w:rPr>
        <w:t>ę</w:t>
      </w:r>
      <w:r w:rsidRPr="001D3E0C">
        <w:rPr>
          <w:rFonts w:ascii="CG Omega" w:hAnsi="CG Omega"/>
        </w:rPr>
        <w:t>kszy od 5%, spadek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 xml:space="preserve">ci na </w:t>
      </w:r>
      <w:r w:rsidRPr="001D3E0C">
        <w:rPr>
          <w:rFonts w:ascii="CG Omega" w:hAnsi="CG Omega" w:cs="TimesNewRoman"/>
        </w:rPr>
        <w:t>ś</w:t>
      </w:r>
      <w:r w:rsidRPr="001D3E0C">
        <w:rPr>
          <w:rFonts w:ascii="CG Omega" w:hAnsi="CG Omega"/>
        </w:rPr>
        <w:t>ciskanie nie wi</w:t>
      </w:r>
      <w:r w:rsidRPr="001D3E0C">
        <w:rPr>
          <w:rFonts w:ascii="CG Omega" w:hAnsi="CG Omega" w:cs="TimesNewRoman"/>
        </w:rPr>
        <w:t>ę</w:t>
      </w:r>
      <w:r w:rsidRPr="001D3E0C">
        <w:rPr>
          <w:rFonts w:ascii="CG Omega" w:hAnsi="CG Omega"/>
        </w:rPr>
        <w:t>kszy ni</w:t>
      </w:r>
      <w:r w:rsidRPr="001D3E0C">
        <w:rPr>
          <w:rFonts w:ascii="CG Omega" w:hAnsi="CG Omega" w:cs="TimesNewRoman"/>
        </w:rPr>
        <w:t xml:space="preserve">ż </w:t>
      </w:r>
      <w:r w:rsidRPr="001D3E0C">
        <w:rPr>
          <w:rFonts w:ascii="CG Omega" w:hAnsi="CG Omega"/>
        </w:rPr>
        <w:t>20% po 150 cyklach zamra</w:t>
      </w:r>
      <w:r w:rsidRPr="001D3E0C">
        <w:rPr>
          <w:rFonts w:ascii="CG Omega" w:hAnsi="CG Omega" w:cs="TimesNewRoman"/>
        </w:rPr>
        <w:t>ż</w:t>
      </w:r>
      <w:r w:rsidRPr="001D3E0C">
        <w:rPr>
          <w:rFonts w:ascii="CG Omega" w:hAnsi="CG Omega"/>
        </w:rPr>
        <w:t>ania i odmra</w:t>
      </w:r>
      <w:r w:rsidRPr="001D3E0C">
        <w:rPr>
          <w:rFonts w:ascii="CG Omega" w:hAnsi="CG Omega" w:cs="TimesNewRoman"/>
        </w:rPr>
        <w:t>ż</w:t>
      </w:r>
      <w:r w:rsidRPr="001D3E0C">
        <w:rPr>
          <w:rFonts w:ascii="CG Omega" w:hAnsi="CG Omega"/>
        </w:rPr>
        <w:t>ania (F150); badanie wg normy PN-B-06250,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wodoszczelno</w:t>
      </w:r>
      <w:r w:rsidRPr="001D3E0C">
        <w:rPr>
          <w:rFonts w:ascii="CG Omega" w:hAnsi="CG Omega" w:cs="TimesNewRoman"/>
        </w:rPr>
        <w:t xml:space="preserve">ść </w:t>
      </w:r>
      <w:r w:rsidRPr="001D3E0C">
        <w:rPr>
          <w:rFonts w:ascii="CG Omega" w:hAnsi="CG Omega"/>
        </w:rPr>
        <w:t>- wi</w:t>
      </w:r>
      <w:r w:rsidRPr="001D3E0C">
        <w:rPr>
          <w:rFonts w:ascii="CG Omega" w:hAnsi="CG Omega" w:cs="TimesNewRoman"/>
        </w:rPr>
        <w:t>ę</w:t>
      </w:r>
      <w:r w:rsidRPr="001D3E0C">
        <w:rPr>
          <w:rFonts w:ascii="CG Omega" w:hAnsi="CG Omega"/>
        </w:rPr>
        <w:t>ksza od 0,8MPa (W8),</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wska</w:t>
      </w:r>
      <w:r w:rsidRPr="001D3E0C">
        <w:rPr>
          <w:rFonts w:ascii="CG Omega" w:hAnsi="CG Omega" w:cs="TimesNewRoman"/>
        </w:rPr>
        <w:t>ź</w:t>
      </w:r>
      <w:r w:rsidRPr="001D3E0C">
        <w:rPr>
          <w:rFonts w:ascii="CG Omega" w:hAnsi="CG Omega"/>
        </w:rPr>
        <w:t>nik wodno-cementowy (w/c) - ma by</w:t>
      </w:r>
      <w:r w:rsidRPr="001D3E0C">
        <w:rPr>
          <w:rFonts w:ascii="CG Omega" w:hAnsi="CG Omega" w:cs="TimesNewRoman"/>
        </w:rPr>
        <w:t xml:space="preserve">ć </w:t>
      </w:r>
      <w:r w:rsidRPr="001D3E0C">
        <w:rPr>
          <w:rFonts w:ascii="CG Omega" w:hAnsi="CG Omega"/>
        </w:rPr>
        <w:t>mniejszy od 0,5.</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Sk</w:t>
      </w:r>
      <w:r w:rsidRPr="001D3E0C">
        <w:rPr>
          <w:rFonts w:ascii="CG Omega" w:hAnsi="CG Omega" w:cs="TimesNewRoman"/>
        </w:rPr>
        <w:t>ł</w:t>
      </w:r>
      <w:r w:rsidRPr="001D3E0C">
        <w:rPr>
          <w:rFonts w:ascii="CG Omega" w:hAnsi="CG Omega"/>
        </w:rPr>
        <w:t>ad mieszanki betonowej powinien by</w:t>
      </w:r>
      <w:r w:rsidRPr="001D3E0C">
        <w:rPr>
          <w:rFonts w:ascii="CG Omega" w:hAnsi="CG Omega" w:cs="TimesNewRoman"/>
        </w:rPr>
        <w:t xml:space="preserve">ć </w:t>
      </w:r>
      <w:r w:rsidRPr="001D3E0C">
        <w:rPr>
          <w:rFonts w:ascii="CG Omega" w:hAnsi="CG Omega"/>
        </w:rPr>
        <w:t>ustalony zgodnie z norm</w:t>
      </w:r>
      <w:r w:rsidRPr="001D3E0C">
        <w:rPr>
          <w:rFonts w:ascii="CG Omega" w:hAnsi="CG Omega" w:cs="TimesNewRoman"/>
        </w:rPr>
        <w:t xml:space="preserve">ą </w:t>
      </w:r>
      <w:r w:rsidRPr="001D3E0C">
        <w:rPr>
          <w:rFonts w:ascii="CG Omega" w:hAnsi="CG Omega"/>
        </w:rPr>
        <w:t>PN-B-06250 tak, aby przy najmniejszej ilo</w:t>
      </w:r>
      <w:r w:rsidRPr="001D3E0C">
        <w:rPr>
          <w:rFonts w:ascii="CG Omega" w:hAnsi="CG Omega" w:cs="TimesNewRoman"/>
        </w:rPr>
        <w:t>ś</w:t>
      </w:r>
      <w:r w:rsidRPr="001D3E0C">
        <w:rPr>
          <w:rFonts w:ascii="CG Omega" w:hAnsi="CG Omega"/>
        </w:rPr>
        <w:t>ci wody zapewni</w:t>
      </w:r>
      <w:r w:rsidRPr="001D3E0C">
        <w:rPr>
          <w:rFonts w:ascii="CG Omega" w:hAnsi="CG Omega" w:cs="TimesNewRoman"/>
        </w:rPr>
        <w:t xml:space="preserve">ć </w:t>
      </w:r>
      <w:r w:rsidRPr="001D3E0C">
        <w:rPr>
          <w:rFonts w:ascii="CG Omega" w:hAnsi="CG Omega"/>
        </w:rPr>
        <w:t>szczelne u</w:t>
      </w:r>
      <w:r w:rsidRPr="001D3E0C">
        <w:rPr>
          <w:rFonts w:ascii="CG Omega" w:hAnsi="CG Omega" w:cs="TimesNewRoman"/>
        </w:rPr>
        <w:t>ł</w:t>
      </w:r>
      <w:r w:rsidRPr="001D3E0C">
        <w:rPr>
          <w:rFonts w:ascii="CG Omega" w:hAnsi="CG Omega"/>
        </w:rPr>
        <w:t>o</w:t>
      </w:r>
      <w:r w:rsidRPr="001D3E0C">
        <w:rPr>
          <w:rFonts w:ascii="CG Omega" w:hAnsi="CG Omega" w:cs="TimesNewRoman"/>
        </w:rPr>
        <w:t>ż</w:t>
      </w:r>
      <w:r w:rsidRPr="001D3E0C">
        <w:rPr>
          <w:rFonts w:ascii="CG Omega" w:hAnsi="CG Omega"/>
        </w:rPr>
        <w:t>enie mieszanki w wyniku zag</w:t>
      </w:r>
      <w:r w:rsidRPr="001D3E0C">
        <w:rPr>
          <w:rFonts w:ascii="CG Omega" w:hAnsi="CG Omega" w:cs="TimesNewRoman"/>
        </w:rPr>
        <w:t>ę</w:t>
      </w:r>
      <w:r w:rsidRPr="001D3E0C">
        <w:rPr>
          <w:rFonts w:ascii="CG Omega" w:hAnsi="CG Omega"/>
        </w:rPr>
        <w:t>szczania przez wibrowanie. Sk</w:t>
      </w:r>
      <w:r w:rsidRPr="001D3E0C">
        <w:rPr>
          <w:rFonts w:ascii="CG Omega" w:hAnsi="CG Omega" w:cs="TimesNewRoman"/>
        </w:rPr>
        <w:t>ł</w:t>
      </w:r>
      <w:r w:rsidRPr="001D3E0C">
        <w:rPr>
          <w:rFonts w:ascii="CG Omega" w:hAnsi="CG Omega"/>
        </w:rPr>
        <w:t>ad mieszanki betonowej ustala laboratorium Wykonawcy lub wytwórni betonów i wymaga on zatwierdzenia przez Inspektora nadzoru.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Stosunek poszczególnych frakcji kruszywa grubego ustalany do</w:t>
      </w:r>
      <w:r w:rsidRPr="001D3E0C">
        <w:rPr>
          <w:rFonts w:ascii="CG Omega" w:hAnsi="CG Omega" w:cs="TimesNewRoman"/>
        </w:rPr>
        <w:t>ś</w:t>
      </w:r>
      <w:r w:rsidRPr="001D3E0C">
        <w:rPr>
          <w:rFonts w:ascii="CG Omega" w:hAnsi="CG Omega"/>
        </w:rPr>
        <w:t>wiadczalnie powinien odpowiada</w:t>
      </w:r>
      <w:r w:rsidRPr="001D3E0C">
        <w:rPr>
          <w:rFonts w:ascii="CG Omega" w:hAnsi="CG Omega" w:cs="TimesNewRoman"/>
        </w:rPr>
        <w:t xml:space="preserve">ć </w:t>
      </w:r>
      <w:r w:rsidRPr="001D3E0C">
        <w:rPr>
          <w:rFonts w:ascii="CG Omega" w:hAnsi="CG Omega"/>
        </w:rPr>
        <w:t>najmniejszej jamisto</w:t>
      </w:r>
      <w:r w:rsidRPr="001D3E0C">
        <w:rPr>
          <w:rFonts w:ascii="CG Omega" w:hAnsi="CG Omega" w:cs="TimesNewRoman"/>
        </w:rPr>
        <w:t>ś</w:t>
      </w:r>
      <w:r w:rsidRPr="001D3E0C">
        <w:rPr>
          <w:rFonts w:ascii="CG Omega" w:hAnsi="CG Omega"/>
        </w:rPr>
        <w:t>ci. Zawarto</w:t>
      </w:r>
      <w:r w:rsidRPr="001D3E0C">
        <w:rPr>
          <w:rFonts w:ascii="CG Omega" w:hAnsi="CG Omega" w:cs="TimesNewRoman"/>
        </w:rPr>
        <w:t xml:space="preserve">ść </w:t>
      </w:r>
      <w:r w:rsidRPr="001D3E0C">
        <w:rPr>
          <w:rFonts w:ascii="CG Omega" w:hAnsi="CG Omega"/>
        </w:rPr>
        <w:t>piasku w stosie okruchowym powinna by</w:t>
      </w:r>
      <w:r w:rsidRPr="001D3E0C">
        <w:rPr>
          <w:rFonts w:ascii="CG Omega" w:hAnsi="CG Omega" w:cs="TimesNewRoman"/>
        </w:rPr>
        <w:t xml:space="preserve">ć </w:t>
      </w:r>
      <w:r w:rsidRPr="001D3E0C">
        <w:rPr>
          <w:rFonts w:ascii="CG Omega" w:hAnsi="CG Omega"/>
        </w:rPr>
        <w:t>jak najmniejsza i jednocze</w:t>
      </w:r>
      <w:r w:rsidRPr="001D3E0C">
        <w:rPr>
          <w:rFonts w:ascii="CG Omega" w:hAnsi="CG Omega" w:cs="TimesNewRoman"/>
        </w:rPr>
        <w:t>ś</w:t>
      </w:r>
      <w:r w:rsidRPr="001D3E0C">
        <w:rPr>
          <w:rFonts w:ascii="CG Omega" w:hAnsi="CG Omega"/>
        </w:rPr>
        <w:t>nie zapewnia</w:t>
      </w:r>
      <w:r w:rsidRPr="001D3E0C">
        <w:rPr>
          <w:rFonts w:ascii="CG Omega" w:hAnsi="CG Omega" w:cs="TimesNewRoman"/>
        </w:rPr>
        <w:t xml:space="preserve">ć </w:t>
      </w:r>
      <w:r w:rsidRPr="001D3E0C">
        <w:rPr>
          <w:rFonts w:ascii="CG Omega" w:hAnsi="CG Omega"/>
        </w:rPr>
        <w:t>niezb</w:t>
      </w:r>
      <w:r w:rsidRPr="001D3E0C">
        <w:rPr>
          <w:rFonts w:ascii="CG Omega" w:hAnsi="CG Omega" w:cs="TimesNewRoman"/>
        </w:rPr>
        <w:t>ę</w:t>
      </w:r>
      <w:r w:rsidRPr="001D3E0C">
        <w:rPr>
          <w:rFonts w:ascii="CG Omega" w:hAnsi="CG Omega"/>
        </w:rPr>
        <w:t>dn</w:t>
      </w:r>
      <w:r w:rsidRPr="001D3E0C">
        <w:rPr>
          <w:rFonts w:ascii="CG Omega" w:hAnsi="CG Omega" w:cs="TimesNewRoman"/>
        </w:rPr>
        <w:t>ą</w:t>
      </w:r>
      <w:r w:rsidRPr="001D3E0C">
        <w:rPr>
          <w:rFonts w:ascii="CG Omega" w:hAnsi="CG Omega"/>
        </w:rPr>
        <w:t xml:space="preserve"> urabialno</w:t>
      </w:r>
      <w:r w:rsidRPr="001D3E0C">
        <w:rPr>
          <w:rFonts w:ascii="CG Omega" w:hAnsi="CG Omega" w:cs="TimesNewRoman"/>
        </w:rPr>
        <w:t xml:space="preserve">ść </w:t>
      </w:r>
      <w:r w:rsidRPr="001D3E0C">
        <w:rPr>
          <w:rFonts w:ascii="CG Omega" w:hAnsi="CG Omega"/>
        </w:rPr>
        <w:t>przy zag</w:t>
      </w:r>
      <w:r w:rsidRPr="001D3E0C">
        <w:rPr>
          <w:rFonts w:ascii="CG Omega" w:hAnsi="CG Omega" w:cs="TimesNewRoman"/>
        </w:rPr>
        <w:t>ę</w:t>
      </w:r>
      <w:r w:rsidRPr="001D3E0C">
        <w:rPr>
          <w:rFonts w:ascii="CG Omega" w:hAnsi="CG Omega"/>
        </w:rPr>
        <w:t>szczeniu przez wibrowanie oraz nie powinna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ksza ni</w:t>
      </w:r>
      <w:r w:rsidRPr="001D3E0C">
        <w:rPr>
          <w:rFonts w:ascii="CG Omega" w:hAnsi="CG Omega" w:cs="TimesNewRoman"/>
        </w:rPr>
        <w:t xml:space="preserve">ż </w:t>
      </w:r>
      <w:r w:rsidRPr="001D3E0C">
        <w:rPr>
          <w:rFonts w:ascii="CG Omega" w:hAnsi="CG Omega"/>
        </w:rPr>
        <w:t>42% przy kruszywie grubym do 16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Optymaln</w:t>
      </w:r>
      <w:r w:rsidRPr="001D3E0C">
        <w:rPr>
          <w:rFonts w:ascii="CG Omega" w:hAnsi="CG Omega" w:cs="TimesNewRoman"/>
        </w:rPr>
        <w:t xml:space="preserve">ą </w:t>
      </w:r>
      <w:r w:rsidRPr="001D3E0C">
        <w:rPr>
          <w:rFonts w:ascii="CG Omega" w:hAnsi="CG Omega"/>
        </w:rPr>
        <w:t>zawarto</w:t>
      </w:r>
      <w:r w:rsidRPr="001D3E0C">
        <w:rPr>
          <w:rFonts w:ascii="CG Omega" w:hAnsi="CG Omega" w:cs="TimesNewRoman"/>
        </w:rPr>
        <w:t xml:space="preserve">ść </w:t>
      </w:r>
      <w:r w:rsidRPr="001D3E0C">
        <w:rPr>
          <w:rFonts w:ascii="CG Omega" w:hAnsi="CG Omega"/>
        </w:rPr>
        <w:t>piasku w mieszance betonowej ustala si</w:t>
      </w:r>
      <w:r w:rsidRPr="001D3E0C">
        <w:rPr>
          <w:rFonts w:ascii="CG Omega" w:hAnsi="CG Omega" w:cs="TimesNewRoman"/>
        </w:rPr>
        <w:t xml:space="preserve">ę </w:t>
      </w:r>
      <w:r w:rsidRPr="001D3E0C">
        <w:rPr>
          <w:rFonts w:ascii="CG Omega" w:hAnsi="CG Omega"/>
        </w:rPr>
        <w:t>nast</w:t>
      </w:r>
      <w:r w:rsidRPr="001D3E0C">
        <w:rPr>
          <w:rFonts w:ascii="CG Omega" w:hAnsi="CG Omega" w:cs="TimesNewRoman"/>
        </w:rPr>
        <w:t>ę</w:t>
      </w:r>
      <w:r w:rsidRPr="001D3E0C">
        <w:rPr>
          <w:rFonts w:ascii="CG Omega" w:hAnsi="CG Omega"/>
        </w:rPr>
        <w:t>puj</w:t>
      </w:r>
      <w:r w:rsidRPr="001D3E0C">
        <w:rPr>
          <w:rFonts w:ascii="CG Omega" w:hAnsi="CG Omega" w:cs="TimesNewRoman"/>
        </w:rPr>
        <w:t>ą</w:t>
      </w:r>
      <w:r w:rsidRPr="001D3E0C">
        <w:rPr>
          <w:rFonts w:ascii="CG Omega" w:hAnsi="CG Omega"/>
        </w:rPr>
        <w:t>co:</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 ustalonym sk</w:t>
      </w:r>
      <w:r w:rsidRPr="001D3E0C">
        <w:rPr>
          <w:rFonts w:ascii="CG Omega" w:hAnsi="CG Omega" w:cs="TimesNewRoman"/>
        </w:rPr>
        <w:t>ł</w:t>
      </w:r>
      <w:r w:rsidRPr="001D3E0C">
        <w:rPr>
          <w:rFonts w:ascii="CG Omega" w:hAnsi="CG Omega"/>
        </w:rPr>
        <w:t>adem kruszywa grubego wykonuje si</w:t>
      </w:r>
      <w:r w:rsidRPr="001D3E0C">
        <w:rPr>
          <w:rFonts w:ascii="CG Omega" w:hAnsi="CG Omega" w:cs="TimesNewRoman"/>
        </w:rPr>
        <w:t xml:space="preserve">ę </w:t>
      </w:r>
      <w:r w:rsidRPr="001D3E0C">
        <w:rPr>
          <w:rFonts w:ascii="CG Omega" w:hAnsi="CG Omega"/>
        </w:rPr>
        <w:t>kilka (3-5) mieszanek betonowych o ustalonym teoretycznie stosunku w/c i o wymaganej konsystencji zawieraj</w:t>
      </w:r>
      <w:r w:rsidRPr="001D3E0C">
        <w:rPr>
          <w:rFonts w:ascii="CG Omega" w:hAnsi="CG Omega" w:cs="TimesNewRoman"/>
        </w:rPr>
        <w:t>ą</w:t>
      </w:r>
      <w:r w:rsidRPr="001D3E0C">
        <w:rPr>
          <w:rFonts w:ascii="CG Omega" w:hAnsi="CG Omega"/>
        </w:rPr>
        <w:t>cych ró</w:t>
      </w:r>
      <w:r w:rsidRPr="001D3E0C">
        <w:rPr>
          <w:rFonts w:ascii="CG Omega" w:hAnsi="CG Omega" w:cs="TimesNewRoman"/>
        </w:rPr>
        <w:t>ż</w:t>
      </w:r>
      <w:r w:rsidRPr="001D3E0C">
        <w:rPr>
          <w:rFonts w:ascii="CG Omega" w:hAnsi="CG Omega"/>
        </w:rPr>
        <w:t>n</w:t>
      </w:r>
      <w:r w:rsidRPr="001D3E0C">
        <w:rPr>
          <w:rFonts w:ascii="CG Omega" w:hAnsi="CG Omega" w:cs="TimesNewRoman"/>
        </w:rPr>
        <w:t>ą</w:t>
      </w:r>
      <w:r w:rsidRPr="001D3E0C">
        <w:rPr>
          <w:rFonts w:ascii="CG Omega" w:hAnsi="CG Omega"/>
        </w:rPr>
        <w:t>, ale nie wi</w:t>
      </w:r>
      <w:r w:rsidRPr="001D3E0C">
        <w:rPr>
          <w:rFonts w:ascii="CG Omega" w:hAnsi="CG Omega" w:cs="TimesNewRoman"/>
        </w:rPr>
        <w:t>ę</w:t>
      </w:r>
      <w:r w:rsidRPr="001D3E0C">
        <w:rPr>
          <w:rFonts w:ascii="CG Omega" w:hAnsi="CG Omega"/>
        </w:rPr>
        <w:t>ksz</w:t>
      </w:r>
      <w:r w:rsidRPr="001D3E0C">
        <w:rPr>
          <w:rFonts w:ascii="CG Omega" w:hAnsi="CG Omega" w:cs="TimesNewRoman"/>
        </w:rPr>
        <w:t xml:space="preserve">ą </w:t>
      </w:r>
      <w:r w:rsidRPr="001D3E0C">
        <w:rPr>
          <w:rFonts w:ascii="CG Omega" w:hAnsi="CG Omega"/>
        </w:rPr>
        <w:t>od dopuszczalnej, ilo</w:t>
      </w:r>
      <w:r w:rsidRPr="001D3E0C">
        <w:rPr>
          <w:rFonts w:ascii="CG Omega" w:hAnsi="CG Omega" w:cs="TimesNewRoman"/>
        </w:rPr>
        <w:t xml:space="preserve">ść </w:t>
      </w:r>
      <w:r w:rsidRPr="001D3E0C">
        <w:rPr>
          <w:rFonts w:ascii="CG Omega" w:hAnsi="CG Omega"/>
        </w:rPr>
        <w:t>piasku,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 optymaln</w:t>
      </w:r>
      <w:r w:rsidRPr="001D3E0C">
        <w:rPr>
          <w:rFonts w:ascii="CG Omega" w:hAnsi="CG Omega" w:cs="TimesNewRoman"/>
        </w:rPr>
        <w:t xml:space="preserve">ą </w:t>
      </w:r>
      <w:r w:rsidRPr="001D3E0C">
        <w:rPr>
          <w:rFonts w:ascii="CG Omega" w:hAnsi="CG Omega"/>
        </w:rPr>
        <w:t>ilo</w:t>
      </w:r>
      <w:r w:rsidRPr="001D3E0C">
        <w:rPr>
          <w:rFonts w:ascii="CG Omega" w:hAnsi="CG Omega" w:cs="TimesNewRoman"/>
        </w:rPr>
        <w:t xml:space="preserve">ść </w:t>
      </w:r>
      <w:r w:rsidRPr="001D3E0C">
        <w:rPr>
          <w:rFonts w:ascii="CG Omega" w:hAnsi="CG Omega"/>
        </w:rPr>
        <w:t>piasku przyjmuje si</w:t>
      </w:r>
      <w:r w:rsidRPr="001D3E0C">
        <w:rPr>
          <w:rFonts w:ascii="CG Omega" w:hAnsi="CG Omega" w:cs="TimesNewRoman"/>
        </w:rPr>
        <w:t xml:space="preserve">ę </w:t>
      </w:r>
      <w:r w:rsidRPr="001D3E0C">
        <w:rPr>
          <w:rFonts w:ascii="CG Omega" w:hAnsi="CG Omega"/>
        </w:rPr>
        <w:t>tak</w:t>
      </w:r>
      <w:r w:rsidRPr="001D3E0C">
        <w:rPr>
          <w:rFonts w:ascii="CG Omega" w:hAnsi="CG Omega" w:cs="TimesNewRoman"/>
        </w:rPr>
        <w:t>ą</w:t>
      </w:r>
      <w:r w:rsidRPr="001D3E0C">
        <w:rPr>
          <w:rFonts w:ascii="CG Omega" w:hAnsi="CG Omega"/>
        </w:rPr>
        <w:t>, przy której mieszanka betonowa zag</w:t>
      </w:r>
      <w:r w:rsidRPr="001D3E0C">
        <w:rPr>
          <w:rFonts w:ascii="CG Omega" w:hAnsi="CG Omega" w:cs="TimesNewRoman"/>
        </w:rPr>
        <w:t>ę</w:t>
      </w:r>
      <w:r w:rsidRPr="001D3E0C">
        <w:rPr>
          <w:rFonts w:ascii="CG Omega" w:hAnsi="CG Omega"/>
        </w:rPr>
        <w:t>szczona przez wibrowanie charakteryzuje si</w:t>
      </w:r>
      <w:r w:rsidRPr="001D3E0C">
        <w:rPr>
          <w:rFonts w:ascii="CG Omega" w:hAnsi="CG Omega" w:cs="TimesNewRoman"/>
        </w:rPr>
        <w:t xml:space="preserve">ę </w:t>
      </w:r>
      <w:r w:rsidRPr="001D3E0C">
        <w:rPr>
          <w:rFonts w:ascii="CG Omega" w:hAnsi="CG Omega"/>
        </w:rPr>
        <w:t>najwi</w:t>
      </w:r>
      <w:r w:rsidRPr="001D3E0C">
        <w:rPr>
          <w:rFonts w:ascii="CG Omega" w:hAnsi="CG Omega" w:cs="TimesNewRoman"/>
        </w:rPr>
        <w:t>ę</w:t>
      </w:r>
      <w:r w:rsidRPr="001D3E0C">
        <w:rPr>
          <w:rFonts w:ascii="CG Omega" w:hAnsi="CG Omega"/>
        </w:rPr>
        <w:t>ksz</w:t>
      </w:r>
      <w:r w:rsidRPr="001D3E0C">
        <w:rPr>
          <w:rFonts w:ascii="CG Omega" w:hAnsi="CG Omega" w:cs="TimesNewRoman"/>
        </w:rPr>
        <w:t xml:space="preserve">ą </w:t>
      </w:r>
      <w:r w:rsidRPr="001D3E0C">
        <w:rPr>
          <w:rFonts w:ascii="CG Omega" w:hAnsi="CG Omega"/>
        </w:rPr>
        <w:t>mas</w:t>
      </w:r>
      <w:r w:rsidRPr="001D3E0C">
        <w:rPr>
          <w:rFonts w:ascii="CG Omega" w:hAnsi="CG Omega" w:cs="TimesNewRoman"/>
        </w:rPr>
        <w:t xml:space="preserve">ą </w:t>
      </w:r>
      <w:r w:rsidRPr="001D3E0C">
        <w:rPr>
          <w:rFonts w:ascii="CG Omega" w:hAnsi="CG Omega"/>
        </w:rPr>
        <w:t>obj</w:t>
      </w:r>
      <w:r w:rsidRPr="001D3E0C">
        <w:rPr>
          <w:rFonts w:ascii="CG Omega" w:hAnsi="CG Omega" w:cs="TimesNewRoman"/>
        </w:rPr>
        <w:t>ę</w:t>
      </w:r>
      <w:r w:rsidRPr="001D3E0C">
        <w:rPr>
          <w:rFonts w:ascii="CG Omega" w:hAnsi="CG Omega"/>
        </w:rPr>
        <w:t>to</w:t>
      </w:r>
      <w:r w:rsidRPr="001D3E0C">
        <w:rPr>
          <w:rFonts w:ascii="CG Omega" w:hAnsi="CG Omega" w:cs="TimesNewRoman"/>
        </w:rPr>
        <w:t>ś</w:t>
      </w:r>
      <w:r w:rsidRPr="001D3E0C">
        <w:rPr>
          <w:rFonts w:ascii="CG Omega" w:hAnsi="CG Omega"/>
        </w:rPr>
        <w:t>ciow</w:t>
      </w:r>
      <w:r w:rsidRPr="001D3E0C">
        <w:rPr>
          <w:rFonts w:ascii="CG Omega" w:hAnsi="CG Omega" w:cs="TimesNewRoman"/>
        </w:rPr>
        <w:t>ą</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Warto</w:t>
      </w:r>
      <w:r w:rsidRPr="001D3E0C">
        <w:rPr>
          <w:rFonts w:ascii="CG Omega" w:hAnsi="CG Omega" w:cs="TimesNewRoman"/>
        </w:rPr>
        <w:t xml:space="preserve">ść </w:t>
      </w:r>
      <w:r w:rsidRPr="001D3E0C">
        <w:rPr>
          <w:rFonts w:ascii="CG Omega" w:hAnsi="CG Omega"/>
        </w:rPr>
        <w:t xml:space="preserve">parametru A do wzoru </w:t>
      </w:r>
      <w:proofErr w:type="spellStart"/>
      <w:r w:rsidRPr="001D3E0C">
        <w:rPr>
          <w:rFonts w:ascii="CG Omega" w:hAnsi="CG Omega"/>
        </w:rPr>
        <w:t>Bolomey'a</w:t>
      </w:r>
      <w:proofErr w:type="spellEnd"/>
      <w:r w:rsidRPr="001D3E0C">
        <w:rPr>
          <w:rFonts w:ascii="CG Omega" w:hAnsi="CG Omega"/>
        </w:rPr>
        <w:t xml:space="preserve"> stosowanego do wyznaczenia wska</w:t>
      </w:r>
      <w:r w:rsidRPr="001D3E0C">
        <w:rPr>
          <w:rFonts w:ascii="CG Omega" w:hAnsi="CG Omega" w:cs="TimesNewRoman"/>
        </w:rPr>
        <w:t>ź</w:t>
      </w:r>
      <w:r w:rsidRPr="001D3E0C">
        <w:rPr>
          <w:rFonts w:ascii="CG Omega" w:hAnsi="CG Omega"/>
        </w:rPr>
        <w:t>nika w/c charakteryzującego mieszank</w:t>
      </w:r>
      <w:r w:rsidRPr="001D3E0C">
        <w:rPr>
          <w:rFonts w:ascii="CG Omega" w:hAnsi="CG Omega" w:cs="TimesNewRoman"/>
        </w:rPr>
        <w:t xml:space="preserve">ę </w:t>
      </w:r>
      <w:r w:rsidRPr="001D3E0C">
        <w:rPr>
          <w:rFonts w:ascii="CG Omega" w:hAnsi="CG Omega"/>
        </w:rPr>
        <w:t>betonow</w:t>
      </w:r>
      <w:r w:rsidRPr="001D3E0C">
        <w:rPr>
          <w:rFonts w:ascii="CG Omega" w:hAnsi="CG Omega" w:cs="TimesNewRoman"/>
        </w:rPr>
        <w:t xml:space="preserve">ą </w:t>
      </w:r>
      <w:r w:rsidRPr="001D3E0C">
        <w:rPr>
          <w:rFonts w:ascii="CG Omega" w:hAnsi="CG Omega"/>
        </w:rPr>
        <w:t>nale</w:t>
      </w:r>
      <w:r w:rsidRPr="001D3E0C">
        <w:rPr>
          <w:rFonts w:ascii="CG Omega" w:hAnsi="CG Omega" w:cs="TimesNewRoman"/>
        </w:rPr>
        <w:t>ż</w:t>
      </w:r>
      <w:r w:rsidRPr="001D3E0C">
        <w:rPr>
          <w:rFonts w:ascii="CG Omega" w:hAnsi="CG Omega"/>
        </w:rPr>
        <w:t>y okre</w:t>
      </w:r>
      <w:r w:rsidRPr="001D3E0C">
        <w:rPr>
          <w:rFonts w:ascii="CG Omega" w:hAnsi="CG Omega" w:cs="TimesNewRoman"/>
        </w:rPr>
        <w:t>ś</w:t>
      </w:r>
      <w:r w:rsidRPr="001D3E0C">
        <w:rPr>
          <w:rFonts w:ascii="CG Omega" w:hAnsi="CG Omega"/>
        </w:rPr>
        <w:t>li</w:t>
      </w:r>
      <w:r w:rsidRPr="001D3E0C">
        <w:rPr>
          <w:rFonts w:ascii="CG Omega" w:hAnsi="CG Omega" w:cs="TimesNewRoman"/>
        </w:rPr>
        <w:t xml:space="preserve">ć </w:t>
      </w:r>
      <w:r w:rsidRPr="001D3E0C">
        <w:rPr>
          <w:rFonts w:ascii="CG Omega" w:hAnsi="CG Omega"/>
        </w:rPr>
        <w:t>do</w:t>
      </w:r>
      <w:r w:rsidRPr="001D3E0C">
        <w:rPr>
          <w:rFonts w:ascii="CG Omega" w:hAnsi="CG Omega" w:cs="TimesNewRoman"/>
        </w:rPr>
        <w:t>ś</w:t>
      </w:r>
      <w:r w:rsidRPr="001D3E0C">
        <w:rPr>
          <w:rFonts w:ascii="CG Omega" w:hAnsi="CG Omega"/>
        </w:rPr>
        <w:t>wiadczalnie. Wspó</w:t>
      </w:r>
      <w:r w:rsidRPr="001D3E0C">
        <w:rPr>
          <w:rFonts w:ascii="CG Omega" w:hAnsi="CG Omega" w:cs="TimesNewRoman"/>
        </w:rPr>
        <w:t>ł</w:t>
      </w:r>
      <w:r w:rsidRPr="001D3E0C">
        <w:rPr>
          <w:rFonts w:ascii="CG Omega" w:hAnsi="CG Omega"/>
        </w:rPr>
        <w:t>czynnik ten wyznacza si</w:t>
      </w:r>
      <w:r w:rsidRPr="001D3E0C">
        <w:rPr>
          <w:rFonts w:ascii="CG Omega" w:hAnsi="CG Omega" w:cs="TimesNewRoman"/>
        </w:rPr>
        <w:t xml:space="preserve">ę </w:t>
      </w:r>
      <w:r w:rsidRPr="001D3E0C">
        <w:rPr>
          <w:rFonts w:ascii="CG Omega" w:hAnsi="CG Omega"/>
        </w:rPr>
        <w:t>na podstawie uzyskanych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betonu z mieszanek o ró</w:t>
      </w:r>
      <w:r w:rsidRPr="001D3E0C">
        <w:rPr>
          <w:rFonts w:ascii="CG Omega" w:hAnsi="CG Omega" w:cs="TimesNewRoman"/>
        </w:rPr>
        <w:t>ż</w:t>
      </w:r>
      <w:r w:rsidRPr="001D3E0C">
        <w:rPr>
          <w:rFonts w:ascii="CG Omega" w:hAnsi="CG Omega"/>
        </w:rPr>
        <w:t>nych warto</w:t>
      </w:r>
      <w:r w:rsidRPr="001D3E0C">
        <w:rPr>
          <w:rFonts w:ascii="CG Omega" w:hAnsi="CG Omega" w:cs="TimesNewRoman"/>
        </w:rPr>
        <w:t>ś</w:t>
      </w:r>
      <w:r w:rsidRPr="001D3E0C">
        <w:rPr>
          <w:rFonts w:ascii="CG Omega" w:hAnsi="CG Omega"/>
        </w:rPr>
        <w:t>ciach w/c (mniejszych i wi</w:t>
      </w:r>
      <w:r w:rsidRPr="001D3E0C">
        <w:rPr>
          <w:rFonts w:ascii="CG Omega" w:hAnsi="CG Omega" w:cs="TimesNewRoman"/>
        </w:rPr>
        <w:t>ę</w:t>
      </w:r>
      <w:r w:rsidRPr="001D3E0C">
        <w:rPr>
          <w:rFonts w:ascii="CG Omega" w:hAnsi="CG Omega"/>
        </w:rPr>
        <w:t>kszych od warto</w:t>
      </w:r>
      <w:r w:rsidRPr="001D3E0C">
        <w:rPr>
          <w:rFonts w:ascii="CG Omega" w:hAnsi="CG Omega" w:cs="TimesNewRoman"/>
        </w:rPr>
        <w:t>ś</w:t>
      </w:r>
      <w:r w:rsidRPr="001D3E0C">
        <w:rPr>
          <w:rFonts w:ascii="CG Omega" w:hAnsi="CG Omega"/>
        </w:rPr>
        <w:t>ci przewidywanej teoretycznie) wykonanych ze stosowanych materia</w:t>
      </w:r>
      <w:r w:rsidRPr="001D3E0C">
        <w:rPr>
          <w:rFonts w:ascii="CG Omega" w:hAnsi="CG Omega" w:cs="TimesNewRoman"/>
        </w:rPr>
        <w:t>ł</w:t>
      </w:r>
      <w:r w:rsidRPr="001D3E0C">
        <w:rPr>
          <w:rFonts w:ascii="CG Omega" w:hAnsi="CG Omega"/>
        </w:rPr>
        <w:t>ów. Dla teoretycznego ustalenia warto</w:t>
      </w:r>
      <w:r w:rsidRPr="001D3E0C">
        <w:rPr>
          <w:rFonts w:ascii="CG Omega" w:hAnsi="CG Omega" w:cs="TimesNewRoman"/>
        </w:rPr>
        <w:t>ś</w:t>
      </w:r>
      <w:r w:rsidRPr="001D3E0C">
        <w:rPr>
          <w:rFonts w:ascii="CG Omega" w:hAnsi="CG Omega"/>
        </w:rPr>
        <w:t>ci wska</w:t>
      </w:r>
      <w:r w:rsidRPr="001D3E0C">
        <w:rPr>
          <w:rFonts w:ascii="CG Omega" w:hAnsi="CG Omega" w:cs="TimesNewRoman"/>
        </w:rPr>
        <w:t>ź</w:t>
      </w:r>
      <w:r w:rsidRPr="001D3E0C">
        <w:rPr>
          <w:rFonts w:ascii="CG Omega" w:hAnsi="CG Omega"/>
        </w:rPr>
        <w:t>nika w/c w mieszance mo</w:t>
      </w:r>
      <w:r w:rsidRPr="001D3E0C">
        <w:rPr>
          <w:rFonts w:ascii="CG Omega" w:hAnsi="CG Omega" w:cs="TimesNewRoman"/>
        </w:rPr>
        <w:t>ż</w:t>
      </w:r>
      <w:r w:rsidRPr="001D3E0C">
        <w:rPr>
          <w:rFonts w:ascii="CG Omega" w:hAnsi="CG Omega"/>
        </w:rPr>
        <w:t>na skorzysta</w:t>
      </w:r>
      <w:r w:rsidRPr="001D3E0C">
        <w:rPr>
          <w:rFonts w:ascii="CG Omega" w:hAnsi="CG Omega" w:cs="TimesNewRoman"/>
        </w:rPr>
        <w:t xml:space="preserve">ć </w:t>
      </w:r>
      <w:r w:rsidRPr="001D3E0C">
        <w:rPr>
          <w:rFonts w:ascii="CG Omega" w:hAnsi="CG Omega"/>
        </w:rPr>
        <w:t>z warto</w:t>
      </w:r>
      <w:r w:rsidRPr="001D3E0C">
        <w:rPr>
          <w:rFonts w:ascii="CG Omega" w:hAnsi="CG Omega" w:cs="TimesNewRoman"/>
        </w:rPr>
        <w:t>ś</w:t>
      </w:r>
      <w:r w:rsidRPr="001D3E0C">
        <w:rPr>
          <w:rFonts w:ascii="CG Omega" w:hAnsi="CG Omega"/>
        </w:rPr>
        <w:t>ci parametru A podawanego w literaturze fachowej.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Maksymalne ilo</w:t>
      </w:r>
      <w:r w:rsidRPr="001D3E0C">
        <w:rPr>
          <w:rFonts w:ascii="CG Omega" w:hAnsi="CG Omega" w:cs="TimesNewRoman"/>
        </w:rPr>
        <w:t>ś</w:t>
      </w:r>
      <w:r w:rsidRPr="001D3E0C">
        <w:rPr>
          <w:rFonts w:ascii="CG Omega" w:hAnsi="CG Omega"/>
        </w:rPr>
        <w:t>ci cementu w zale</w:t>
      </w:r>
      <w:r w:rsidRPr="001D3E0C">
        <w:rPr>
          <w:rFonts w:ascii="CG Omega" w:hAnsi="CG Omega" w:cs="TimesNewRoman"/>
        </w:rPr>
        <w:t>ż</w:t>
      </w:r>
      <w:r w:rsidRPr="001D3E0C">
        <w:rPr>
          <w:rFonts w:ascii="CG Omega" w:hAnsi="CG Omega"/>
        </w:rPr>
        <w:t>no</w:t>
      </w:r>
      <w:r w:rsidRPr="001D3E0C">
        <w:rPr>
          <w:rFonts w:ascii="CG Omega" w:hAnsi="CG Omega" w:cs="TimesNewRoman"/>
        </w:rPr>
        <w:t>ś</w:t>
      </w:r>
      <w:r w:rsidRPr="001D3E0C">
        <w:rPr>
          <w:rFonts w:ascii="CG Omega" w:hAnsi="CG Omega"/>
        </w:rPr>
        <w:t>ci od klasy betonu s</w:t>
      </w:r>
      <w:r w:rsidRPr="001D3E0C">
        <w:rPr>
          <w:rFonts w:ascii="CG Omega" w:hAnsi="CG Omega" w:cs="TimesNewRoman"/>
        </w:rPr>
        <w:t xml:space="preserve">ą </w:t>
      </w:r>
      <w:r w:rsidRPr="001D3E0C">
        <w:rPr>
          <w:rFonts w:ascii="CG Omega" w:hAnsi="CG Omega"/>
        </w:rPr>
        <w:t>nast</w:t>
      </w:r>
      <w:r w:rsidRPr="001D3E0C">
        <w:rPr>
          <w:rFonts w:ascii="CG Omega" w:hAnsi="CG Omega" w:cs="TimesNewRoman"/>
        </w:rPr>
        <w:t>ę</w:t>
      </w:r>
      <w:r w:rsidRPr="001D3E0C">
        <w:rPr>
          <w:rFonts w:ascii="CG Omega" w:hAnsi="CG Omega"/>
        </w:rPr>
        <w:t>puj</w:t>
      </w:r>
      <w:r w:rsidRPr="001D3E0C">
        <w:rPr>
          <w:rFonts w:ascii="CG Omega" w:hAnsi="CG Omega" w:cs="TimesNewRoman"/>
        </w:rPr>
        <w:t>ą</w:t>
      </w:r>
      <w:r w:rsidRPr="001D3E0C">
        <w:rPr>
          <w:rFonts w:ascii="CG Omega" w:hAnsi="CG Omega"/>
        </w:rPr>
        <w:t>ce: - 400 kg/m3 - dla betonu klas B25.</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Przy projektowaniu sk</w:t>
      </w:r>
      <w:r w:rsidRPr="001D3E0C">
        <w:rPr>
          <w:rFonts w:ascii="CG Omega" w:hAnsi="CG Omega" w:cs="TimesNewRoman"/>
        </w:rPr>
        <w:t>ł</w:t>
      </w:r>
      <w:r w:rsidRPr="001D3E0C">
        <w:rPr>
          <w:rFonts w:ascii="CG Omega" w:hAnsi="CG Omega"/>
        </w:rPr>
        <w:t>adu mieszanki betonowej zag</w:t>
      </w:r>
      <w:r w:rsidRPr="001D3E0C">
        <w:rPr>
          <w:rFonts w:ascii="CG Omega" w:hAnsi="CG Omega" w:cs="TimesNewRoman"/>
        </w:rPr>
        <w:t>ę</w:t>
      </w:r>
      <w:r w:rsidRPr="001D3E0C">
        <w:rPr>
          <w:rFonts w:ascii="CG Omega" w:hAnsi="CG Omega"/>
        </w:rPr>
        <w:t>szczanej przez wibrowanie i dojrzewaj</w:t>
      </w:r>
      <w:r w:rsidRPr="001D3E0C">
        <w:rPr>
          <w:rFonts w:ascii="CG Omega" w:hAnsi="CG Omega" w:cs="TimesNewRoman"/>
        </w:rPr>
        <w:t>ą</w:t>
      </w:r>
      <w:r w:rsidRPr="001D3E0C">
        <w:rPr>
          <w:rFonts w:ascii="CG Omega" w:hAnsi="CG Omega"/>
        </w:rPr>
        <w:t>cej w warunkach naturalnych (</w:t>
      </w:r>
      <w:r w:rsidRPr="001D3E0C">
        <w:rPr>
          <w:rFonts w:ascii="CG Omega" w:hAnsi="CG Omega" w:cs="TimesNewRoman"/>
        </w:rPr>
        <w:t>ś</w:t>
      </w:r>
      <w:r w:rsidRPr="001D3E0C">
        <w:rPr>
          <w:rFonts w:ascii="CG Omega" w:hAnsi="CG Omega"/>
        </w:rPr>
        <w:t>rednia temperatura dobowa nie ni</w:t>
      </w:r>
      <w:r w:rsidRPr="001D3E0C">
        <w:rPr>
          <w:rFonts w:ascii="CG Omega" w:hAnsi="CG Omega" w:cs="TimesNewRoman"/>
        </w:rPr>
        <w:t>ż</w:t>
      </w:r>
      <w:r w:rsidRPr="001D3E0C">
        <w:rPr>
          <w:rFonts w:ascii="CG Omega" w:hAnsi="CG Omega"/>
        </w:rPr>
        <w:t>sza ni</w:t>
      </w:r>
      <w:r w:rsidRPr="001D3E0C">
        <w:rPr>
          <w:rFonts w:ascii="CG Omega" w:hAnsi="CG Omega" w:cs="TimesNewRoman"/>
        </w:rPr>
        <w:t xml:space="preserve">ż </w:t>
      </w:r>
      <w:r w:rsidRPr="001D3E0C">
        <w:rPr>
          <w:rFonts w:ascii="CG Omega" w:hAnsi="CG Omega"/>
        </w:rPr>
        <w:t xml:space="preserve">10°C), </w:t>
      </w:r>
      <w:r w:rsidRPr="001D3E0C">
        <w:rPr>
          <w:rFonts w:ascii="CG Omega" w:hAnsi="CG Omega" w:cs="TimesNewRoman"/>
        </w:rPr>
        <w:t>ś</w:t>
      </w:r>
      <w:r w:rsidRPr="001D3E0C">
        <w:rPr>
          <w:rFonts w:ascii="CG Omega" w:hAnsi="CG Omega"/>
        </w:rPr>
        <w:t>redni</w:t>
      </w:r>
      <w:r w:rsidRPr="001D3E0C">
        <w:rPr>
          <w:rFonts w:ascii="CG Omega" w:hAnsi="CG Omega" w:cs="TimesNewRoman"/>
        </w:rPr>
        <w:t xml:space="preserve">ą </w:t>
      </w:r>
      <w:r w:rsidRPr="001D3E0C">
        <w:rPr>
          <w:rFonts w:ascii="CG Omega" w:hAnsi="CG Omega"/>
        </w:rPr>
        <w:t>wymagan</w:t>
      </w:r>
      <w:r w:rsidRPr="001D3E0C">
        <w:rPr>
          <w:rFonts w:ascii="CG Omega" w:hAnsi="CG Omega" w:cs="TimesNewRoman"/>
        </w:rPr>
        <w:t xml:space="preserve">ą </w:t>
      </w:r>
      <w:r w:rsidRPr="001D3E0C">
        <w:rPr>
          <w:rFonts w:ascii="CG Omega" w:hAnsi="CG Omega"/>
        </w:rPr>
        <w:t>wytrzyma</w:t>
      </w:r>
      <w:r w:rsidRPr="001D3E0C">
        <w:rPr>
          <w:rFonts w:ascii="CG Omega" w:hAnsi="CG Omega" w:cs="TimesNewRoman"/>
        </w:rPr>
        <w:t>ł</w:t>
      </w:r>
      <w:r w:rsidRPr="001D3E0C">
        <w:rPr>
          <w:rFonts w:ascii="CG Omega" w:hAnsi="CG Omega"/>
        </w:rPr>
        <w:t>o</w:t>
      </w:r>
      <w:r w:rsidRPr="001D3E0C">
        <w:rPr>
          <w:rFonts w:ascii="CG Omega" w:hAnsi="CG Omega" w:cs="TimesNewRoman"/>
        </w:rPr>
        <w:t xml:space="preserve">ść </w:t>
      </w:r>
      <w:r w:rsidRPr="001D3E0C">
        <w:rPr>
          <w:rFonts w:ascii="CG Omega" w:hAnsi="CG Omega"/>
        </w:rPr>
        <w:t xml:space="preserve">na </w:t>
      </w:r>
      <w:r w:rsidRPr="001D3E0C">
        <w:rPr>
          <w:rFonts w:ascii="CG Omega" w:hAnsi="CG Omega" w:cs="TimesNewRoman"/>
        </w:rPr>
        <w:t>ś</w:t>
      </w:r>
      <w:r w:rsidRPr="001D3E0C">
        <w:rPr>
          <w:rFonts w:ascii="CG Omega" w:hAnsi="CG Omega"/>
        </w:rPr>
        <w:t>ciskanie nale</w:t>
      </w:r>
      <w:r w:rsidRPr="001D3E0C">
        <w:rPr>
          <w:rFonts w:ascii="CG Omega" w:hAnsi="CG Omega" w:cs="TimesNewRoman"/>
        </w:rPr>
        <w:t>ż</w:t>
      </w:r>
      <w:r w:rsidRPr="001D3E0C">
        <w:rPr>
          <w:rFonts w:ascii="CG Omega" w:hAnsi="CG Omega"/>
        </w:rPr>
        <w:t>y okre</w:t>
      </w:r>
      <w:r w:rsidRPr="001D3E0C">
        <w:rPr>
          <w:rFonts w:ascii="CG Omega" w:hAnsi="CG Omega" w:cs="TimesNewRoman"/>
        </w:rPr>
        <w:t>ś</w:t>
      </w:r>
      <w:r w:rsidRPr="001D3E0C">
        <w:rPr>
          <w:rFonts w:ascii="CG Omega" w:hAnsi="CG Omega"/>
        </w:rPr>
        <w:t>li</w:t>
      </w:r>
      <w:r w:rsidRPr="001D3E0C">
        <w:rPr>
          <w:rFonts w:ascii="CG Omega" w:hAnsi="CG Omega" w:cs="TimesNewRoman"/>
        </w:rPr>
        <w:t xml:space="preserve">ć </w:t>
      </w:r>
      <w:r w:rsidRPr="001D3E0C">
        <w:rPr>
          <w:rFonts w:ascii="CG Omega" w:hAnsi="CG Omega"/>
        </w:rPr>
        <w:t>jako równ</w:t>
      </w:r>
      <w:r w:rsidRPr="001D3E0C">
        <w:rPr>
          <w:rFonts w:ascii="CG Omega" w:hAnsi="CG Omega" w:cs="TimesNewRoman"/>
        </w:rPr>
        <w:t xml:space="preserve">ą </w:t>
      </w:r>
      <w:r w:rsidRPr="001D3E0C">
        <w:rPr>
          <w:rFonts w:ascii="CG Omega" w:hAnsi="CG Omega"/>
        </w:rPr>
        <w:t xml:space="preserve">1,3 </w:t>
      </w:r>
      <w:proofErr w:type="spellStart"/>
      <w:r w:rsidRPr="001D3E0C">
        <w:rPr>
          <w:rFonts w:ascii="CG Omega" w:hAnsi="CG Omega"/>
        </w:rPr>
        <w:t>RbG</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Zawarto</w:t>
      </w:r>
      <w:r w:rsidRPr="001D3E0C">
        <w:rPr>
          <w:rFonts w:ascii="CG Omega" w:hAnsi="CG Omega" w:cs="TimesNewRoman"/>
        </w:rPr>
        <w:t xml:space="preserve">ść </w:t>
      </w:r>
      <w:r w:rsidRPr="001D3E0C">
        <w:rPr>
          <w:rFonts w:ascii="CG Omega" w:hAnsi="CG Omega"/>
        </w:rPr>
        <w:t>powietrza w mieszance betonowej badana metod</w:t>
      </w:r>
      <w:r w:rsidRPr="001D3E0C">
        <w:rPr>
          <w:rFonts w:ascii="CG Omega" w:hAnsi="CG Omega" w:cs="TimesNewRoman"/>
        </w:rPr>
        <w:t xml:space="preserve">ą </w:t>
      </w:r>
      <w:r w:rsidRPr="001D3E0C">
        <w:rPr>
          <w:rFonts w:ascii="CG Omega" w:hAnsi="CG Omega"/>
        </w:rPr>
        <w:t>ci</w:t>
      </w:r>
      <w:r w:rsidRPr="001D3E0C">
        <w:rPr>
          <w:rFonts w:ascii="CG Omega" w:hAnsi="CG Omega" w:cs="TimesNewRoman"/>
        </w:rPr>
        <w:t>ś</w:t>
      </w:r>
      <w:r w:rsidRPr="001D3E0C">
        <w:rPr>
          <w:rFonts w:ascii="CG Omega" w:hAnsi="CG Omega"/>
        </w:rPr>
        <w:t>nieniow</w:t>
      </w:r>
      <w:r w:rsidRPr="001D3E0C">
        <w:rPr>
          <w:rFonts w:ascii="CG Omega" w:hAnsi="CG Omega" w:cs="TimesNewRoman"/>
        </w:rPr>
        <w:t xml:space="preserve">ą </w:t>
      </w:r>
      <w:r w:rsidRPr="001D3E0C">
        <w:rPr>
          <w:rFonts w:ascii="CG Omega" w:hAnsi="CG Omega"/>
        </w:rPr>
        <w:t>wg normy PN-B-06250 nie powinna przekracza</w:t>
      </w:r>
      <w:r w:rsidRPr="001D3E0C">
        <w:rPr>
          <w:rFonts w:ascii="CG Omega" w:hAnsi="CG Omega" w:cs="TimesNewRoman"/>
        </w:rPr>
        <w:t>ć</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warto</w:t>
      </w:r>
      <w:r w:rsidRPr="001D3E0C">
        <w:rPr>
          <w:rFonts w:ascii="CG Omega" w:hAnsi="CG Omega" w:cs="TimesNewRoman"/>
        </w:rPr>
        <w:t>ś</w:t>
      </w:r>
      <w:r w:rsidRPr="001D3E0C">
        <w:rPr>
          <w:rFonts w:ascii="CG Omega" w:hAnsi="CG Omega"/>
        </w:rPr>
        <w:t>ci 2% - w przypadku niestosowania domieszek napowietrzaj</w:t>
      </w:r>
      <w:r w:rsidRPr="001D3E0C">
        <w:rPr>
          <w:rFonts w:ascii="CG Omega" w:hAnsi="CG Omega" w:cs="TimesNewRoman"/>
        </w:rPr>
        <w:t>ą</w:t>
      </w:r>
      <w:r w:rsidRPr="001D3E0C">
        <w:rPr>
          <w:rFonts w:ascii="CG Omega" w:hAnsi="CG Omega"/>
        </w:rPr>
        <w:t>cych,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warto</w:t>
      </w:r>
      <w:r w:rsidRPr="001D3E0C">
        <w:rPr>
          <w:rFonts w:ascii="CG Omega" w:hAnsi="CG Omega" w:cs="TimesNewRoman"/>
        </w:rPr>
        <w:t>ś</w:t>
      </w:r>
      <w:r w:rsidRPr="001D3E0C">
        <w:rPr>
          <w:rFonts w:ascii="CG Omega" w:hAnsi="CG Omega"/>
        </w:rPr>
        <w:t>ci 3,5-5,5% - dla betonu nara</w:t>
      </w:r>
      <w:r w:rsidRPr="001D3E0C">
        <w:rPr>
          <w:rFonts w:ascii="CG Omega" w:hAnsi="CG Omega" w:cs="TimesNewRoman"/>
        </w:rPr>
        <w:t>ż</w:t>
      </w:r>
      <w:r w:rsidRPr="001D3E0C">
        <w:rPr>
          <w:rFonts w:ascii="CG Omega" w:hAnsi="CG Omega"/>
        </w:rPr>
        <w:t>onego na czynniki atmosferyczne, przy uziarnieniu kruszywa do 16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Konsystencja mieszanek betonowych powinna by</w:t>
      </w:r>
      <w:r w:rsidRPr="001D3E0C">
        <w:rPr>
          <w:rFonts w:ascii="CG Omega" w:hAnsi="CG Omega" w:cs="TimesNewRoman"/>
        </w:rPr>
        <w:t xml:space="preserve">ć </w:t>
      </w:r>
      <w:r w:rsidRPr="001D3E0C">
        <w:rPr>
          <w:rFonts w:ascii="CG Omega" w:hAnsi="CG Omega"/>
        </w:rPr>
        <w:t>nie rzadsza od plastycznej, oznaczonej w normie PN-B-</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06250 symbolem K-3. Sprawdzanie konsystencji mieszanki przeprowadza si</w:t>
      </w:r>
      <w:r w:rsidRPr="001D3E0C">
        <w:rPr>
          <w:rFonts w:ascii="CG Omega" w:hAnsi="CG Omega" w:cs="TimesNewRoman"/>
        </w:rPr>
        <w:t xml:space="preserve">ę </w:t>
      </w:r>
      <w:r w:rsidRPr="001D3E0C">
        <w:rPr>
          <w:rFonts w:ascii="CG Omega" w:hAnsi="CG Omega"/>
        </w:rPr>
        <w:t>podczas projektowania jej sk</w:t>
      </w:r>
      <w:r w:rsidRPr="001D3E0C">
        <w:rPr>
          <w:rFonts w:ascii="CG Omega" w:hAnsi="CG Omega" w:cs="TimesNewRoman"/>
        </w:rPr>
        <w:t>ł</w:t>
      </w:r>
      <w:r w:rsidRPr="001D3E0C">
        <w:rPr>
          <w:rFonts w:ascii="CG Omega" w:hAnsi="CG Omega"/>
        </w:rPr>
        <w:t>adu i nast</w:t>
      </w:r>
      <w:r w:rsidRPr="001D3E0C">
        <w:rPr>
          <w:rFonts w:ascii="CG Omega" w:hAnsi="CG Omega" w:cs="TimesNewRoman"/>
        </w:rPr>
        <w:t>ę</w:t>
      </w:r>
      <w:r w:rsidRPr="001D3E0C">
        <w:rPr>
          <w:rFonts w:ascii="CG Omega" w:hAnsi="CG Omega"/>
        </w:rPr>
        <w:t>pnie przy wytwarzaniu.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Dla konsystencji plastycznej K3 dopuszcza si</w:t>
      </w:r>
      <w:r w:rsidRPr="001D3E0C">
        <w:rPr>
          <w:rFonts w:ascii="CG Omega" w:hAnsi="CG Omega" w:cs="TimesNewRoman"/>
        </w:rPr>
        <w:t xml:space="preserve">ę </w:t>
      </w:r>
      <w:r w:rsidRPr="001D3E0C">
        <w:rPr>
          <w:rFonts w:ascii="CG Omega" w:hAnsi="CG Omega"/>
        </w:rPr>
        <w:t>na budowie pomiar przy pomocy sto</w:t>
      </w:r>
      <w:r w:rsidRPr="001D3E0C">
        <w:rPr>
          <w:rFonts w:ascii="CG Omega" w:hAnsi="CG Omega" w:cs="TimesNewRoman"/>
        </w:rPr>
        <w:t>ż</w:t>
      </w:r>
      <w:r w:rsidRPr="001D3E0C">
        <w:rPr>
          <w:rFonts w:ascii="CG Omega" w:hAnsi="CG Omega"/>
        </w:rPr>
        <w:t>ka opadowego.</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3. SPRZ</w:t>
      </w:r>
      <w:r w:rsidR="005B058D" w:rsidRPr="001D3E0C">
        <w:rPr>
          <w:rFonts w:ascii="CG Omega" w:hAnsi="CG Omega" w:cs="TimesNewRoman,Bold"/>
          <w:b/>
          <w:bCs/>
        </w:rPr>
        <w:t>Ę</w:t>
      </w:r>
      <w:r w:rsidRPr="001D3E0C">
        <w:rPr>
          <w:rFonts w:ascii="CG Omega" w:hAnsi="CG Omega"/>
          <w:b/>
          <w:bCs/>
        </w:rPr>
        <w:t>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wymagania dotycz</w:t>
      </w:r>
      <w:r w:rsidRPr="001D3E0C">
        <w:rPr>
          <w:rFonts w:ascii="CG Omega" w:hAnsi="CG Omega" w:cs="TimesNewRoman"/>
        </w:rPr>
        <w:t>ą</w:t>
      </w:r>
      <w:r w:rsidRPr="001D3E0C">
        <w:rPr>
          <w:rFonts w:ascii="CG Omega" w:hAnsi="CG Omega"/>
        </w:rPr>
        <w:t>ce sprz</w:t>
      </w:r>
      <w:r w:rsidRPr="001D3E0C">
        <w:rPr>
          <w:rFonts w:ascii="CG Omega" w:hAnsi="CG Omega" w:cs="TimesNewRoman"/>
        </w:rPr>
        <w:t>ę</w:t>
      </w:r>
      <w:r w:rsidRPr="001D3E0C">
        <w:rPr>
          <w:rFonts w:ascii="CG Omega" w:hAnsi="CG Omega"/>
        </w:rPr>
        <w:t>tu podano w SST „Wymagania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Roboty mo</w:t>
      </w:r>
      <w:r w:rsidRPr="001D3E0C">
        <w:rPr>
          <w:rFonts w:ascii="CG Omega" w:hAnsi="CG Omega" w:cs="TimesNewRoman"/>
        </w:rPr>
        <w:t>ż</w:t>
      </w:r>
      <w:r w:rsidRPr="001D3E0C">
        <w:rPr>
          <w:rFonts w:ascii="CG Omega" w:hAnsi="CG Omega"/>
        </w:rPr>
        <w:t>na wykona</w:t>
      </w:r>
      <w:r w:rsidRPr="001D3E0C">
        <w:rPr>
          <w:rFonts w:ascii="CG Omega" w:hAnsi="CG Omega" w:cs="TimesNewRoman"/>
        </w:rPr>
        <w:t xml:space="preserve">ć </w:t>
      </w:r>
      <w:r w:rsidRPr="001D3E0C">
        <w:rPr>
          <w:rFonts w:ascii="CG Omega" w:hAnsi="CG Omega"/>
        </w:rPr>
        <w:t>przy u</w:t>
      </w:r>
      <w:r w:rsidRPr="001D3E0C">
        <w:rPr>
          <w:rFonts w:ascii="CG Omega" w:hAnsi="CG Omega" w:cs="TimesNewRoman"/>
        </w:rPr>
        <w:t>ż</w:t>
      </w:r>
      <w:r w:rsidRPr="001D3E0C">
        <w:rPr>
          <w:rFonts w:ascii="CG Omega" w:hAnsi="CG Omega"/>
        </w:rPr>
        <w:t>yciu dowolnego typu sprz</w:t>
      </w:r>
      <w:r w:rsidRPr="001D3E0C">
        <w:rPr>
          <w:rFonts w:ascii="CG Omega" w:hAnsi="CG Omega" w:cs="TimesNewRoman"/>
        </w:rPr>
        <w:t>ę</w:t>
      </w:r>
      <w:r w:rsidRPr="001D3E0C">
        <w:rPr>
          <w:rFonts w:ascii="CG Omega" w:hAnsi="CG Omega"/>
        </w:rPr>
        <w:t>tu zaakceptowanego przez Inspektora nadzoru.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Dozatory musza mie</w:t>
      </w:r>
      <w:r w:rsidRPr="001D3E0C">
        <w:rPr>
          <w:rFonts w:ascii="CG Omega" w:hAnsi="CG Omega" w:cs="TimesNewRoman"/>
        </w:rPr>
        <w:t xml:space="preserve">ć </w:t>
      </w:r>
      <w:r w:rsidRPr="001D3E0C">
        <w:rPr>
          <w:rFonts w:ascii="CG Omega" w:hAnsi="CG Omega"/>
        </w:rPr>
        <w:t xml:space="preserve">aktualne </w:t>
      </w:r>
      <w:r w:rsidRPr="001D3E0C">
        <w:rPr>
          <w:rFonts w:ascii="CG Omega" w:hAnsi="CG Omega" w:cs="TimesNewRoman"/>
        </w:rPr>
        <w:t>ś</w:t>
      </w:r>
      <w:r w:rsidRPr="001D3E0C">
        <w:rPr>
          <w:rFonts w:ascii="CG Omega" w:hAnsi="CG Omega"/>
        </w:rPr>
        <w:t>wiadectwo legalizacji. Mieszanie sk</w:t>
      </w:r>
      <w:r w:rsidRPr="001D3E0C">
        <w:rPr>
          <w:rFonts w:ascii="CG Omega" w:hAnsi="CG Omega" w:cs="TimesNewRoman"/>
        </w:rPr>
        <w:t>ł</w:t>
      </w:r>
      <w:r w:rsidRPr="001D3E0C">
        <w:rPr>
          <w:rFonts w:ascii="CG Omega" w:hAnsi="CG Omega"/>
        </w:rPr>
        <w:t>adników powinno si</w:t>
      </w:r>
      <w:r w:rsidRPr="001D3E0C">
        <w:rPr>
          <w:rFonts w:ascii="CG Omega" w:hAnsi="CG Omega" w:cs="TimesNewRoman"/>
        </w:rPr>
        <w:t xml:space="preserve">ę </w:t>
      </w:r>
      <w:r w:rsidRPr="001D3E0C">
        <w:rPr>
          <w:rFonts w:ascii="CG Omega" w:hAnsi="CG Omega"/>
        </w:rPr>
        <w:t>odbywa</w:t>
      </w:r>
      <w:r w:rsidRPr="001D3E0C">
        <w:rPr>
          <w:rFonts w:ascii="CG Omega" w:hAnsi="CG Omega" w:cs="TimesNewRoman"/>
        </w:rPr>
        <w:t xml:space="preserve">ć </w:t>
      </w:r>
      <w:r w:rsidRPr="001D3E0C">
        <w:rPr>
          <w:rFonts w:ascii="CG Omega" w:hAnsi="CG Omega"/>
        </w:rPr>
        <w:t>wy</w:t>
      </w:r>
      <w:r w:rsidRPr="001D3E0C">
        <w:rPr>
          <w:rFonts w:ascii="CG Omega" w:hAnsi="CG Omega" w:cs="TimesNewRoman"/>
        </w:rPr>
        <w:t>łą</w:t>
      </w:r>
      <w:r w:rsidRPr="001D3E0C">
        <w:rPr>
          <w:rFonts w:ascii="CG Omega" w:hAnsi="CG Omega"/>
        </w:rPr>
        <w:t>cznie w betoniarkach o wymuszonym dzia</w:t>
      </w:r>
      <w:r w:rsidRPr="001D3E0C">
        <w:rPr>
          <w:rFonts w:ascii="CG Omega" w:hAnsi="CG Omega" w:cs="TimesNewRoman"/>
        </w:rPr>
        <w:t>ł</w:t>
      </w:r>
      <w:r w:rsidRPr="001D3E0C">
        <w:rPr>
          <w:rFonts w:ascii="CG Omega" w:hAnsi="CG Omega"/>
        </w:rPr>
        <w:t>aniu (zabrania si</w:t>
      </w:r>
      <w:r w:rsidRPr="001D3E0C">
        <w:rPr>
          <w:rFonts w:ascii="CG Omega" w:hAnsi="CG Omega" w:cs="TimesNewRoman"/>
        </w:rPr>
        <w:t xml:space="preserve">ę </w:t>
      </w:r>
      <w:r w:rsidRPr="001D3E0C">
        <w:rPr>
          <w:rFonts w:ascii="CG Omega" w:hAnsi="CG Omega"/>
        </w:rPr>
        <w:t xml:space="preserve">stosowania mieszanek </w:t>
      </w:r>
      <w:proofErr w:type="spellStart"/>
      <w:r w:rsidRPr="001D3E0C">
        <w:rPr>
          <w:rFonts w:ascii="CG Omega" w:hAnsi="CG Omega"/>
        </w:rPr>
        <w:t>wolnospadowych</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 podawania mieszanek nale</w:t>
      </w:r>
      <w:r w:rsidRPr="001D3E0C">
        <w:rPr>
          <w:rFonts w:ascii="CG Omega" w:hAnsi="CG Omega" w:cs="TimesNewRoman"/>
        </w:rPr>
        <w:t>ż</w:t>
      </w:r>
      <w:r w:rsidRPr="001D3E0C">
        <w:rPr>
          <w:rFonts w:ascii="CG Omega" w:hAnsi="CG Omega"/>
        </w:rPr>
        <w:t>y stosowa</w:t>
      </w:r>
      <w:r w:rsidRPr="001D3E0C">
        <w:rPr>
          <w:rFonts w:ascii="CG Omega" w:hAnsi="CG Omega" w:cs="TimesNewRoman"/>
        </w:rPr>
        <w:t xml:space="preserve">ć </w:t>
      </w:r>
      <w:r w:rsidRPr="001D3E0C">
        <w:rPr>
          <w:rFonts w:ascii="CG Omega" w:hAnsi="CG Omega"/>
        </w:rPr>
        <w:t>pojemniki lub pompy przystosowane do podawania mieszanek plastycznych. Do zag</w:t>
      </w:r>
      <w:r w:rsidRPr="001D3E0C">
        <w:rPr>
          <w:rFonts w:ascii="CG Omega" w:hAnsi="CG Omega" w:cs="TimesNewRoman"/>
        </w:rPr>
        <w:t>ę</w:t>
      </w:r>
      <w:r w:rsidRPr="001D3E0C">
        <w:rPr>
          <w:rFonts w:ascii="CG Omega" w:hAnsi="CG Omega"/>
        </w:rPr>
        <w:t>szczania mieszanki betonowej nale</w:t>
      </w:r>
      <w:r w:rsidRPr="001D3E0C">
        <w:rPr>
          <w:rFonts w:ascii="CG Omega" w:hAnsi="CG Omega" w:cs="TimesNewRoman"/>
        </w:rPr>
        <w:t>ż</w:t>
      </w:r>
      <w:r w:rsidRPr="001D3E0C">
        <w:rPr>
          <w:rFonts w:ascii="CG Omega" w:hAnsi="CG Omega"/>
        </w:rPr>
        <w:t>y stosowa</w:t>
      </w:r>
      <w:r w:rsidRPr="001D3E0C">
        <w:rPr>
          <w:rFonts w:ascii="CG Omega" w:hAnsi="CG Omega" w:cs="TimesNewRoman"/>
        </w:rPr>
        <w:t xml:space="preserve">ć </w:t>
      </w:r>
      <w:r w:rsidRPr="001D3E0C">
        <w:rPr>
          <w:rFonts w:ascii="CG Omega" w:hAnsi="CG Omega"/>
        </w:rPr>
        <w:t>wibratory z bu</w:t>
      </w:r>
      <w:r w:rsidRPr="001D3E0C">
        <w:rPr>
          <w:rFonts w:ascii="CG Omega" w:hAnsi="CG Omega" w:cs="TimesNewRoman"/>
        </w:rPr>
        <w:t>ł</w:t>
      </w:r>
      <w:r w:rsidRPr="001D3E0C">
        <w:rPr>
          <w:rFonts w:ascii="CG Omega" w:hAnsi="CG Omega"/>
        </w:rPr>
        <w:t xml:space="preserve">awami o </w:t>
      </w:r>
      <w:r w:rsidRPr="001D3E0C">
        <w:rPr>
          <w:rFonts w:ascii="CG Omega" w:hAnsi="CG Omega" w:cs="TimesNewRoman"/>
        </w:rPr>
        <w:t>ś</w:t>
      </w:r>
      <w:r w:rsidRPr="001D3E0C">
        <w:rPr>
          <w:rFonts w:ascii="CG Omega" w:hAnsi="CG Omega"/>
        </w:rPr>
        <w:t>rednicy nie wi</w:t>
      </w:r>
      <w:r w:rsidRPr="001D3E0C">
        <w:rPr>
          <w:rFonts w:ascii="CG Omega" w:hAnsi="CG Omega" w:cs="TimesNewRoman"/>
        </w:rPr>
        <w:t>ę</w:t>
      </w:r>
      <w:r w:rsidRPr="001D3E0C">
        <w:rPr>
          <w:rFonts w:ascii="CG Omega" w:hAnsi="CG Omega"/>
        </w:rPr>
        <w:t>kszej od 0,65 odleg</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mi</w:t>
      </w:r>
      <w:r w:rsidRPr="001D3E0C">
        <w:rPr>
          <w:rFonts w:ascii="CG Omega" w:hAnsi="CG Omega" w:cs="TimesNewRoman"/>
        </w:rPr>
        <w:t>ę</w:t>
      </w:r>
      <w:r w:rsidRPr="001D3E0C">
        <w:rPr>
          <w:rFonts w:ascii="CG Omega" w:hAnsi="CG Omega"/>
        </w:rPr>
        <w:t>dzy pr</w:t>
      </w:r>
      <w:r w:rsidRPr="001D3E0C">
        <w:rPr>
          <w:rFonts w:ascii="CG Omega" w:hAnsi="CG Omega" w:cs="TimesNewRoman"/>
        </w:rPr>
        <w:t>ę</w:t>
      </w:r>
      <w:r w:rsidRPr="001D3E0C">
        <w:rPr>
          <w:rFonts w:ascii="CG Omega" w:hAnsi="CG Omega"/>
        </w:rPr>
        <w:t>tami zbrojenia le</w:t>
      </w:r>
      <w:r w:rsidRPr="001D3E0C">
        <w:rPr>
          <w:rFonts w:ascii="CG Omega" w:hAnsi="CG Omega" w:cs="TimesNewRoman"/>
        </w:rPr>
        <w:t>żą</w:t>
      </w:r>
      <w:r w:rsidRPr="001D3E0C">
        <w:rPr>
          <w:rFonts w:ascii="CG Omega" w:hAnsi="CG Omega"/>
        </w:rPr>
        <w:t>cymi w p</w:t>
      </w:r>
      <w:r w:rsidRPr="001D3E0C">
        <w:rPr>
          <w:rFonts w:ascii="CG Omega" w:hAnsi="CG Omega" w:cs="TimesNewRoman"/>
        </w:rPr>
        <w:t>ł</w:t>
      </w:r>
      <w:r w:rsidRPr="001D3E0C">
        <w:rPr>
          <w:rFonts w:ascii="CG Omega" w:hAnsi="CG Omega"/>
        </w:rPr>
        <w:t>aszczy</w:t>
      </w:r>
      <w:r w:rsidRPr="001D3E0C">
        <w:rPr>
          <w:rFonts w:ascii="CG Omega" w:hAnsi="CG Omega" w:cs="TimesNewRoman"/>
        </w:rPr>
        <w:t>ź</w:t>
      </w:r>
      <w:r w:rsidRPr="001D3E0C">
        <w:rPr>
          <w:rFonts w:ascii="CG Omega" w:hAnsi="CG Omega"/>
        </w:rPr>
        <w:t>nie poziomej, o cz</w:t>
      </w:r>
      <w:r w:rsidRPr="001D3E0C">
        <w:rPr>
          <w:rFonts w:ascii="CG Omega" w:hAnsi="CG Omega" w:cs="TimesNewRoman"/>
        </w:rPr>
        <w:t>ę</w:t>
      </w:r>
      <w:r w:rsidRPr="001D3E0C">
        <w:rPr>
          <w:rFonts w:ascii="CG Omega" w:hAnsi="CG Omega"/>
        </w:rPr>
        <w:t>stotliwo</w:t>
      </w:r>
      <w:r w:rsidRPr="001D3E0C">
        <w:rPr>
          <w:rFonts w:ascii="CG Omega" w:hAnsi="CG Omega" w:cs="TimesNewRoman"/>
        </w:rPr>
        <w:t>ś</w:t>
      </w:r>
      <w:r w:rsidRPr="001D3E0C">
        <w:rPr>
          <w:rFonts w:ascii="CG Omega" w:hAnsi="CG Omega"/>
        </w:rPr>
        <w:t>ci 6000 drga</w:t>
      </w:r>
      <w:r w:rsidRPr="001D3E0C">
        <w:rPr>
          <w:rFonts w:ascii="CG Omega" w:hAnsi="CG Omega" w:cs="TimesNewRoman"/>
        </w:rPr>
        <w:t>ń</w:t>
      </w:r>
      <w:r w:rsidRPr="001D3E0C">
        <w:rPr>
          <w:rFonts w:ascii="CG Omega" w:hAnsi="CG Omega"/>
        </w:rPr>
        <w:t xml:space="preserve">/min i </w:t>
      </w:r>
      <w:r w:rsidRPr="001D3E0C">
        <w:rPr>
          <w:rFonts w:ascii="CG Omega" w:hAnsi="CG Omega" w:cs="TimesNewRoman"/>
        </w:rPr>
        <w:t>ł</w:t>
      </w:r>
      <w:r w:rsidRPr="001D3E0C">
        <w:rPr>
          <w:rFonts w:ascii="CG Omega" w:hAnsi="CG Omega"/>
        </w:rPr>
        <w:t>aty wibracyjne charakteryzuj</w:t>
      </w:r>
      <w:r w:rsidRPr="001D3E0C">
        <w:rPr>
          <w:rFonts w:ascii="CG Omega" w:hAnsi="CG Omega" w:cs="TimesNewRoman"/>
        </w:rPr>
        <w:t>ą</w:t>
      </w:r>
      <w:r w:rsidRPr="001D3E0C">
        <w:rPr>
          <w:rFonts w:ascii="CG Omega" w:hAnsi="CG Omega"/>
        </w:rPr>
        <w:t>ce si</w:t>
      </w:r>
      <w:r w:rsidRPr="001D3E0C">
        <w:rPr>
          <w:rFonts w:ascii="CG Omega" w:hAnsi="CG Omega" w:cs="TimesNewRoman"/>
        </w:rPr>
        <w:t xml:space="preserve">ę </w:t>
      </w:r>
      <w:r w:rsidRPr="001D3E0C">
        <w:rPr>
          <w:rFonts w:ascii="CG Omega" w:hAnsi="CG Omega"/>
        </w:rPr>
        <w:t>jednakowymi drganiami na ca</w:t>
      </w:r>
      <w:r w:rsidRPr="001D3E0C">
        <w:rPr>
          <w:rFonts w:ascii="CG Omega" w:hAnsi="CG Omega" w:cs="TimesNewRoman"/>
        </w:rPr>
        <w:t>ł</w:t>
      </w:r>
      <w:r w:rsidRPr="001D3E0C">
        <w:rPr>
          <w:rFonts w:ascii="CG Omega" w:hAnsi="CG Omega"/>
        </w:rPr>
        <w:t>ej d</w:t>
      </w:r>
      <w:r w:rsidRPr="001D3E0C">
        <w:rPr>
          <w:rFonts w:ascii="CG Omega" w:hAnsi="CG Omega" w:cs="TimesNewRoman"/>
        </w:rPr>
        <w:t>ł</w:t>
      </w:r>
      <w:r w:rsidRPr="001D3E0C">
        <w:rPr>
          <w:rFonts w:ascii="CG Omega" w:hAnsi="CG Omega"/>
        </w:rPr>
        <w:t>ugo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4. TRANSPORT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wymagania dotycz</w:t>
      </w:r>
      <w:r w:rsidRPr="001D3E0C">
        <w:rPr>
          <w:rFonts w:ascii="CG Omega" w:hAnsi="CG Omega" w:cs="TimesNewRoman"/>
        </w:rPr>
        <w:t>ą</w:t>
      </w:r>
      <w:r w:rsidRPr="001D3E0C">
        <w:rPr>
          <w:rFonts w:ascii="CG Omega" w:hAnsi="CG Omega"/>
        </w:rPr>
        <w:t xml:space="preserve">ce </w:t>
      </w:r>
      <w:r w:rsidRPr="001D3E0C">
        <w:rPr>
          <w:rFonts w:ascii="CG Omega" w:hAnsi="CG Omega" w:cs="TimesNewRoman"/>
        </w:rPr>
        <w:t>ś</w:t>
      </w:r>
      <w:r w:rsidRPr="001D3E0C">
        <w:rPr>
          <w:rFonts w:ascii="CG Omega" w:hAnsi="CG Omega"/>
        </w:rPr>
        <w:t>rodków transportowych podano w SST „Wymagania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Transport mieszanki betonowej nale</w:t>
      </w:r>
      <w:r w:rsidRPr="001D3E0C">
        <w:rPr>
          <w:rFonts w:ascii="CG Omega" w:hAnsi="CG Omega" w:cs="TimesNewRoman"/>
        </w:rPr>
        <w:t>ż</w:t>
      </w:r>
      <w:r w:rsidRPr="001D3E0C">
        <w:rPr>
          <w:rFonts w:ascii="CG Omega" w:hAnsi="CG Omega"/>
        </w:rPr>
        <w:t>y wykonywa</w:t>
      </w:r>
      <w:r w:rsidRPr="001D3E0C">
        <w:rPr>
          <w:rFonts w:ascii="CG Omega" w:hAnsi="CG Omega" w:cs="TimesNewRoman"/>
        </w:rPr>
        <w:t xml:space="preserve">ć </w:t>
      </w:r>
      <w:r w:rsidRPr="001D3E0C">
        <w:rPr>
          <w:rFonts w:ascii="CG Omega" w:hAnsi="CG Omega"/>
        </w:rPr>
        <w:t>przy pomocy mieszalników samochodowych (tzw. gruszek).</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Ilo</w:t>
      </w:r>
      <w:r w:rsidRPr="001D3E0C">
        <w:rPr>
          <w:rFonts w:ascii="CG Omega" w:hAnsi="CG Omega" w:cs="TimesNewRoman"/>
        </w:rPr>
        <w:t xml:space="preserve">ść </w:t>
      </w:r>
      <w:r w:rsidRPr="001D3E0C">
        <w:rPr>
          <w:rFonts w:ascii="CG Omega" w:hAnsi="CG Omega"/>
        </w:rPr>
        <w:t>„gruszek" nale</w:t>
      </w:r>
      <w:r w:rsidRPr="001D3E0C">
        <w:rPr>
          <w:rFonts w:ascii="CG Omega" w:hAnsi="CG Omega" w:cs="TimesNewRoman"/>
        </w:rPr>
        <w:t>ż</w:t>
      </w:r>
      <w:r w:rsidRPr="001D3E0C">
        <w:rPr>
          <w:rFonts w:ascii="CG Omega" w:hAnsi="CG Omega"/>
        </w:rPr>
        <w:t>y dobra</w:t>
      </w:r>
      <w:r w:rsidRPr="001D3E0C">
        <w:rPr>
          <w:rFonts w:ascii="CG Omega" w:hAnsi="CG Omega" w:cs="TimesNewRoman"/>
        </w:rPr>
        <w:t xml:space="preserve">ć </w:t>
      </w:r>
      <w:r w:rsidRPr="001D3E0C">
        <w:rPr>
          <w:rFonts w:ascii="CG Omega" w:hAnsi="CG Omega"/>
        </w:rPr>
        <w:t>tak, aby zapewni</w:t>
      </w:r>
      <w:r w:rsidRPr="001D3E0C">
        <w:rPr>
          <w:rFonts w:ascii="CG Omega" w:hAnsi="CG Omega" w:cs="TimesNewRoman"/>
        </w:rPr>
        <w:t xml:space="preserve">ć </w:t>
      </w:r>
      <w:r w:rsidRPr="001D3E0C">
        <w:rPr>
          <w:rFonts w:ascii="CG Omega" w:hAnsi="CG Omega"/>
        </w:rPr>
        <w:t>wymagan</w:t>
      </w:r>
      <w:r w:rsidRPr="001D3E0C">
        <w:rPr>
          <w:rFonts w:ascii="CG Omega" w:hAnsi="CG Omega" w:cs="TimesNewRoman"/>
        </w:rPr>
        <w:t xml:space="preserve">ą </w:t>
      </w:r>
      <w:r w:rsidRPr="001D3E0C">
        <w:rPr>
          <w:rFonts w:ascii="CG Omega" w:hAnsi="CG Omega"/>
        </w:rPr>
        <w:t>szybko</w:t>
      </w:r>
      <w:r w:rsidRPr="001D3E0C">
        <w:rPr>
          <w:rFonts w:ascii="CG Omega" w:hAnsi="CG Omega" w:cs="TimesNewRoman"/>
        </w:rPr>
        <w:t xml:space="preserve">ść </w:t>
      </w:r>
      <w:r w:rsidRPr="001D3E0C">
        <w:rPr>
          <w:rFonts w:ascii="CG Omega" w:hAnsi="CG Omega"/>
        </w:rPr>
        <w:t>betonowania z uwzgl</w:t>
      </w:r>
      <w:r w:rsidRPr="001D3E0C">
        <w:rPr>
          <w:rFonts w:ascii="CG Omega" w:hAnsi="CG Omega" w:cs="TimesNewRoman"/>
        </w:rPr>
        <w:t>ę</w:t>
      </w:r>
      <w:r w:rsidRPr="001D3E0C">
        <w:rPr>
          <w:rFonts w:ascii="CG Omega" w:hAnsi="CG Omega"/>
        </w:rPr>
        <w:t>dnieniem odleg</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dowozu, czasu twardnienia betonu oraz koniecznej rezerwy w przypadku awarii samochodu. Podawanie i uk</w:t>
      </w:r>
      <w:r w:rsidRPr="001D3E0C">
        <w:rPr>
          <w:rFonts w:ascii="CG Omega" w:hAnsi="CG Omega" w:cs="TimesNewRoman"/>
        </w:rPr>
        <w:t>ł</w:t>
      </w:r>
      <w:r w:rsidRPr="001D3E0C">
        <w:rPr>
          <w:rFonts w:ascii="CG Omega" w:hAnsi="CG Omega"/>
        </w:rPr>
        <w:t>adanie mieszanki betonowej mo</w:t>
      </w:r>
      <w:r w:rsidRPr="001D3E0C">
        <w:rPr>
          <w:rFonts w:ascii="CG Omega" w:hAnsi="CG Omega" w:cs="TimesNewRoman"/>
        </w:rPr>
        <w:t>ż</w:t>
      </w:r>
      <w:r w:rsidRPr="001D3E0C">
        <w:rPr>
          <w:rFonts w:ascii="CG Omega" w:hAnsi="CG Omega"/>
        </w:rPr>
        <w:t>na wykonywa</w:t>
      </w:r>
      <w:r w:rsidRPr="001D3E0C">
        <w:rPr>
          <w:rFonts w:ascii="CG Omega" w:hAnsi="CG Omega" w:cs="TimesNewRoman"/>
        </w:rPr>
        <w:t xml:space="preserve">ć </w:t>
      </w:r>
      <w:r w:rsidRPr="001D3E0C">
        <w:rPr>
          <w:rFonts w:ascii="CG Omega" w:hAnsi="CG Omega"/>
        </w:rPr>
        <w:t xml:space="preserve">przy pomocy pompy do betonu lub innych </w:t>
      </w:r>
      <w:r w:rsidRPr="001D3E0C">
        <w:rPr>
          <w:rFonts w:ascii="CG Omega" w:hAnsi="CG Omega" w:cs="TimesNewRoman"/>
        </w:rPr>
        <w:t>ś</w:t>
      </w:r>
      <w:r w:rsidRPr="001D3E0C">
        <w:rPr>
          <w:rFonts w:ascii="CG Omega" w:hAnsi="CG Omega"/>
        </w:rPr>
        <w:t>rodków zaakceptowanych przez Inspektora nadzoru.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Czas transportu i wbudowania mieszanki nie powinien by</w:t>
      </w:r>
      <w:r w:rsidRPr="001D3E0C">
        <w:rPr>
          <w:rFonts w:ascii="CG Omega" w:hAnsi="CG Omega" w:cs="TimesNewRoman"/>
        </w:rPr>
        <w:t xml:space="preserve">ć </w:t>
      </w:r>
      <w:r w:rsidRPr="001D3E0C">
        <w:rPr>
          <w:rFonts w:ascii="CG Omega" w:hAnsi="CG Omega"/>
        </w:rPr>
        <w:t>d</w:t>
      </w:r>
      <w:r w:rsidRPr="001D3E0C">
        <w:rPr>
          <w:rFonts w:ascii="CG Omega" w:hAnsi="CG Omega" w:cs="TimesNewRoman"/>
        </w:rPr>
        <w:t>ł</w:t>
      </w:r>
      <w:r w:rsidRPr="001D3E0C">
        <w:rPr>
          <w:rFonts w:ascii="CG Omega" w:hAnsi="CG Omega"/>
        </w:rPr>
        <w:t>u</w:t>
      </w:r>
      <w:r w:rsidRPr="001D3E0C">
        <w:rPr>
          <w:rFonts w:ascii="CG Omega" w:hAnsi="CG Omega" w:cs="TimesNewRoman"/>
        </w:rPr>
        <w:t>ż</w:t>
      </w:r>
      <w:r w:rsidRPr="001D3E0C">
        <w:rPr>
          <w:rFonts w:ascii="CG Omega" w:hAnsi="CG Omega"/>
        </w:rPr>
        <w:t>szy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- 90 min. - przy temperaturze +15°C,</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- 70 min. - przy temperaturze +20°C,</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- 30 min. - przy temperaturze +30°C.</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5. WYKONANIE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zasady wykonania robót podano w SST „Wymagania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Wykonawca przedstawia Inspektorowi nadzoru do akceptacji projekt organizacji i harmonogram robót uwzgl</w:t>
      </w:r>
      <w:r w:rsidRPr="001D3E0C">
        <w:rPr>
          <w:rFonts w:ascii="CG Omega" w:hAnsi="CG Omega" w:cs="TimesNewRoman"/>
        </w:rPr>
        <w:t>ę</w:t>
      </w:r>
      <w:r w:rsidRPr="001D3E0C">
        <w:rPr>
          <w:rFonts w:ascii="CG Omega" w:hAnsi="CG Omega"/>
        </w:rPr>
        <w:t>dniaj</w:t>
      </w:r>
      <w:r w:rsidRPr="001D3E0C">
        <w:rPr>
          <w:rFonts w:ascii="CG Omega" w:hAnsi="CG Omega" w:cs="TimesNewRoman"/>
        </w:rPr>
        <w:t>ą</w:t>
      </w:r>
      <w:r w:rsidRPr="001D3E0C">
        <w:rPr>
          <w:rFonts w:ascii="CG Omega" w:hAnsi="CG Omega"/>
        </w:rPr>
        <w:t>cy wszystkie warunki, w jakich b</w:t>
      </w:r>
      <w:r w:rsidRPr="001D3E0C">
        <w:rPr>
          <w:rFonts w:ascii="CG Omega" w:hAnsi="CG Omega" w:cs="TimesNewRoman"/>
        </w:rPr>
        <w:t>ę</w:t>
      </w:r>
      <w:r w:rsidRPr="001D3E0C">
        <w:rPr>
          <w:rFonts w:ascii="CG Omega" w:hAnsi="CG Omega"/>
        </w:rPr>
        <w:t>d</w:t>
      </w:r>
      <w:r w:rsidRPr="001D3E0C">
        <w:rPr>
          <w:rFonts w:ascii="CG Omega" w:hAnsi="CG Omega" w:cs="TimesNewRoman"/>
        </w:rPr>
        <w:t xml:space="preserve">ą </w:t>
      </w:r>
      <w:r w:rsidRPr="001D3E0C">
        <w:rPr>
          <w:rFonts w:ascii="CG Omega" w:hAnsi="CG Omega"/>
        </w:rPr>
        <w:t>wykonywane roboty budowlane.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5.1. Zalecenia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Rozpocz</w:t>
      </w:r>
      <w:r w:rsidRPr="001D3E0C">
        <w:rPr>
          <w:rFonts w:ascii="CG Omega" w:hAnsi="CG Omega" w:cs="TimesNewRoman"/>
        </w:rPr>
        <w:t>ę</w:t>
      </w:r>
      <w:r w:rsidRPr="001D3E0C">
        <w:rPr>
          <w:rFonts w:ascii="CG Omega" w:hAnsi="CG Omega"/>
        </w:rPr>
        <w:t>cie robót betoniarskich mo</w:t>
      </w:r>
      <w:r w:rsidRPr="001D3E0C">
        <w:rPr>
          <w:rFonts w:ascii="CG Omega" w:hAnsi="CG Omega" w:cs="TimesNewRoman"/>
        </w:rPr>
        <w:t>ż</w:t>
      </w:r>
      <w:r w:rsidRPr="001D3E0C">
        <w:rPr>
          <w:rFonts w:ascii="CG Omega" w:hAnsi="CG Omega"/>
        </w:rPr>
        <w:t>e nast</w:t>
      </w:r>
      <w:r w:rsidRPr="001D3E0C">
        <w:rPr>
          <w:rFonts w:ascii="CG Omega" w:hAnsi="CG Omega" w:cs="TimesNewRoman"/>
        </w:rPr>
        <w:t>ą</w:t>
      </w:r>
      <w:r w:rsidRPr="001D3E0C">
        <w:rPr>
          <w:rFonts w:ascii="CG Omega" w:hAnsi="CG Omega"/>
        </w:rPr>
        <w:t>pi</w:t>
      </w:r>
      <w:r w:rsidRPr="001D3E0C">
        <w:rPr>
          <w:rFonts w:ascii="CG Omega" w:hAnsi="CG Omega" w:cs="TimesNewRoman"/>
        </w:rPr>
        <w:t xml:space="preserve">ć </w:t>
      </w:r>
      <w:r w:rsidRPr="001D3E0C">
        <w:rPr>
          <w:rFonts w:ascii="CG Omega" w:hAnsi="CG Omega"/>
        </w:rPr>
        <w:t>na podstawie dostarczonego przez Wykonawc</w:t>
      </w:r>
      <w:r w:rsidRPr="001D3E0C">
        <w:rPr>
          <w:rFonts w:ascii="CG Omega" w:hAnsi="CG Omega" w:cs="TimesNewRoman"/>
        </w:rPr>
        <w:t xml:space="preserve">ę </w:t>
      </w:r>
      <w:r w:rsidRPr="001D3E0C">
        <w:rPr>
          <w:rFonts w:ascii="CG Omega" w:hAnsi="CG Omega"/>
        </w:rPr>
        <w:t>szczegółowego programu i dokumentacji technologicznej (zaakceptowanej przez Inspektora nadzoru) obejmuj</w:t>
      </w:r>
      <w:r w:rsidRPr="001D3E0C">
        <w:rPr>
          <w:rFonts w:ascii="CG Omega" w:hAnsi="CG Omega" w:cs="TimesNewRoman"/>
        </w:rPr>
        <w:t>ą</w:t>
      </w:r>
      <w:r w:rsidRPr="001D3E0C">
        <w:rPr>
          <w:rFonts w:ascii="CG Omega" w:hAnsi="CG Omega"/>
        </w:rPr>
        <w:t>cej: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wybór sk</w:t>
      </w:r>
      <w:r w:rsidRPr="001D3E0C">
        <w:rPr>
          <w:rFonts w:ascii="CG Omega" w:hAnsi="CG Omega" w:cs="TimesNewRoman"/>
        </w:rPr>
        <w:t>ł</w:t>
      </w:r>
      <w:r w:rsidRPr="001D3E0C">
        <w:rPr>
          <w:rFonts w:ascii="CG Omega" w:hAnsi="CG Omega"/>
        </w:rPr>
        <w:t>adników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opracowanie receptur laboratoryjnych i roboczych,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sposób wytwarzania mieszanki betonowej,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sposób transportu mieszanki betonowej,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kolejno</w:t>
      </w:r>
      <w:r w:rsidRPr="001D3E0C">
        <w:rPr>
          <w:rFonts w:ascii="CG Omega" w:hAnsi="CG Omega" w:cs="TimesNewRoman"/>
        </w:rPr>
        <w:t xml:space="preserve">ść </w:t>
      </w:r>
      <w:r w:rsidRPr="001D3E0C">
        <w:rPr>
          <w:rFonts w:ascii="CG Omega" w:hAnsi="CG Omega"/>
        </w:rPr>
        <w:t>i sposób betonowania,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 wskazanie przerw roboczych i sposobu </w:t>
      </w:r>
      <w:r w:rsidRPr="001D3E0C">
        <w:rPr>
          <w:rFonts w:ascii="CG Omega" w:hAnsi="CG Omega" w:cs="TimesNewRoman"/>
        </w:rPr>
        <w:t>łą</w:t>
      </w:r>
      <w:r w:rsidRPr="001D3E0C">
        <w:rPr>
          <w:rFonts w:ascii="CG Omega" w:hAnsi="CG Omega"/>
        </w:rPr>
        <w:t>czenia betonu w tych przerwach,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sposób piel</w:t>
      </w:r>
      <w:r w:rsidRPr="001D3E0C">
        <w:rPr>
          <w:rFonts w:ascii="CG Omega" w:hAnsi="CG Omega" w:cs="TimesNewRoman"/>
        </w:rPr>
        <w:t>ę</w:t>
      </w:r>
      <w:r w:rsidRPr="001D3E0C">
        <w:rPr>
          <w:rFonts w:ascii="CG Omega" w:hAnsi="CG Omega"/>
        </w:rPr>
        <w:t>gnacji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warunki rozformowania konstrukcji (deskowania),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zestawienie koniecznych bada</w:t>
      </w:r>
      <w:r w:rsidRPr="001D3E0C">
        <w:rPr>
          <w:rFonts w:ascii="CG Omega" w:hAnsi="CG Omega" w:cs="TimesNewRoman"/>
        </w:rPr>
        <w:t>ń</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Przed przyst</w:t>
      </w:r>
      <w:r w:rsidRPr="001D3E0C">
        <w:rPr>
          <w:rFonts w:ascii="CG Omega" w:hAnsi="CG Omega" w:cs="TimesNewRoman"/>
        </w:rPr>
        <w:t>ą</w:t>
      </w:r>
      <w:r w:rsidRPr="001D3E0C">
        <w:rPr>
          <w:rFonts w:ascii="CG Omega" w:hAnsi="CG Omega"/>
        </w:rPr>
        <w:t>pieniem do betonowania powinna by</w:t>
      </w:r>
      <w:r w:rsidRPr="001D3E0C">
        <w:rPr>
          <w:rFonts w:ascii="CG Omega" w:hAnsi="CG Omega" w:cs="TimesNewRoman"/>
        </w:rPr>
        <w:t xml:space="preserve">ć </w:t>
      </w:r>
      <w:r w:rsidRPr="001D3E0C">
        <w:rPr>
          <w:rFonts w:ascii="CG Omega" w:hAnsi="CG Omega"/>
        </w:rPr>
        <w:t>stwierdzona przez Inspektora nadzoru prawidłowość</w:t>
      </w:r>
      <w:r w:rsidRPr="001D3E0C">
        <w:rPr>
          <w:rFonts w:ascii="CG Omega" w:hAnsi="CG Omega" w:cs="TimesNewRoman"/>
        </w:rPr>
        <w:t xml:space="preserve"> </w:t>
      </w:r>
      <w:r w:rsidRPr="001D3E0C">
        <w:rPr>
          <w:rFonts w:ascii="CG Omega" w:hAnsi="CG Omega"/>
        </w:rPr>
        <w:t>wykonania wszystkich robót poprzedzaj</w:t>
      </w:r>
      <w:r w:rsidRPr="001D3E0C">
        <w:rPr>
          <w:rFonts w:ascii="CG Omega" w:hAnsi="CG Omega" w:cs="TimesNewRoman"/>
        </w:rPr>
        <w:t>ą</w:t>
      </w:r>
      <w:r w:rsidRPr="001D3E0C">
        <w:rPr>
          <w:rFonts w:ascii="CG Omega" w:hAnsi="CG Omega"/>
        </w:rPr>
        <w:t>cych betonowanie, a w szczególno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prawid</w:t>
      </w:r>
      <w:r w:rsidRPr="001D3E0C">
        <w:rPr>
          <w:rFonts w:ascii="CG Omega" w:hAnsi="CG Omega" w:cs="TimesNewRoman"/>
        </w:rPr>
        <w:t>ł</w:t>
      </w:r>
      <w:r w:rsidRPr="001D3E0C">
        <w:rPr>
          <w:rFonts w:ascii="CG Omega" w:hAnsi="CG Omega"/>
        </w:rPr>
        <w:t>owo</w:t>
      </w:r>
      <w:r w:rsidRPr="001D3E0C">
        <w:rPr>
          <w:rFonts w:ascii="CG Omega" w:hAnsi="CG Omega" w:cs="TimesNewRoman"/>
        </w:rPr>
        <w:t xml:space="preserve">ść </w:t>
      </w:r>
      <w:r w:rsidRPr="001D3E0C">
        <w:rPr>
          <w:rFonts w:ascii="CG Omega" w:hAnsi="CG Omega"/>
        </w:rPr>
        <w:t xml:space="preserve">wykonania </w:t>
      </w:r>
      <w:proofErr w:type="spellStart"/>
      <w:r w:rsidRPr="001D3E0C">
        <w:rPr>
          <w:rFonts w:ascii="CG Omega" w:hAnsi="CG Omega"/>
        </w:rPr>
        <w:t>deskowa</w:t>
      </w:r>
      <w:r w:rsidRPr="001D3E0C">
        <w:rPr>
          <w:rFonts w:ascii="CG Omega" w:hAnsi="CG Omega" w:cs="TimesNewRoman"/>
        </w:rPr>
        <w:t>ń</w:t>
      </w:r>
      <w:proofErr w:type="spellEnd"/>
      <w:r w:rsidRPr="001D3E0C">
        <w:rPr>
          <w:rFonts w:ascii="CG Omega" w:hAnsi="CG Omega"/>
        </w:rPr>
        <w:t>, rusztowa</w:t>
      </w:r>
      <w:r w:rsidRPr="001D3E0C">
        <w:rPr>
          <w:rFonts w:ascii="CG Omega" w:hAnsi="CG Omega" w:cs="TimesNewRoman"/>
        </w:rPr>
        <w:t>ń</w:t>
      </w:r>
      <w:r w:rsidRPr="001D3E0C">
        <w:rPr>
          <w:rFonts w:ascii="CG Omega" w:hAnsi="CG Omega"/>
        </w:rPr>
        <w:t>, usztywnie</w:t>
      </w:r>
      <w:r w:rsidRPr="001D3E0C">
        <w:rPr>
          <w:rFonts w:ascii="CG Omega" w:hAnsi="CG Omega" w:cs="TimesNewRoman"/>
        </w:rPr>
        <w:t xml:space="preserve">ń </w:t>
      </w:r>
      <w:r w:rsidRPr="001D3E0C">
        <w:rPr>
          <w:rFonts w:ascii="CG Omega" w:hAnsi="CG Omega"/>
        </w:rPr>
        <w:t>pomostów itp.,</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prawid</w:t>
      </w:r>
      <w:r w:rsidRPr="001D3E0C">
        <w:rPr>
          <w:rFonts w:ascii="CG Omega" w:hAnsi="CG Omega" w:cs="TimesNewRoman"/>
        </w:rPr>
        <w:t>ł</w:t>
      </w:r>
      <w:r w:rsidRPr="001D3E0C">
        <w:rPr>
          <w:rFonts w:ascii="CG Omega" w:hAnsi="CG Omega"/>
        </w:rPr>
        <w:t>owo</w:t>
      </w:r>
      <w:r w:rsidRPr="001D3E0C">
        <w:rPr>
          <w:rFonts w:ascii="CG Omega" w:hAnsi="CG Omega" w:cs="TimesNewRoman"/>
        </w:rPr>
        <w:t xml:space="preserve">ść </w:t>
      </w:r>
      <w:r w:rsidRPr="001D3E0C">
        <w:rPr>
          <w:rFonts w:ascii="CG Omega" w:hAnsi="CG Omega"/>
        </w:rPr>
        <w:t>wykonania zbrojenia,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 zgodno</w:t>
      </w:r>
      <w:r w:rsidRPr="001D3E0C">
        <w:rPr>
          <w:rFonts w:ascii="CG Omega" w:hAnsi="CG Omega" w:cs="TimesNewRoman"/>
        </w:rPr>
        <w:t xml:space="preserve">ść </w:t>
      </w:r>
      <w:r w:rsidRPr="001D3E0C">
        <w:rPr>
          <w:rFonts w:ascii="CG Omega" w:hAnsi="CG Omega"/>
        </w:rPr>
        <w:t>rz</w:t>
      </w:r>
      <w:r w:rsidRPr="001D3E0C">
        <w:rPr>
          <w:rFonts w:ascii="CG Omega" w:hAnsi="CG Omega" w:cs="TimesNewRoman"/>
        </w:rPr>
        <w:t>ę</w:t>
      </w:r>
      <w:r w:rsidRPr="001D3E0C">
        <w:rPr>
          <w:rFonts w:ascii="CG Omega" w:hAnsi="CG Omega"/>
        </w:rPr>
        <w:t>dnych z projektem,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czysto</w:t>
      </w:r>
      <w:r w:rsidRPr="001D3E0C">
        <w:rPr>
          <w:rFonts w:ascii="CG Omega" w:hAnsi="CG Omega" w:cs="TimesNewRoman"/>
        </w:rPr>
        <w:t xml:space="preserve">ść </w:t>
      </w:r>
      <w:r w:rsidRPr="001D3E0C">
        <w:rPr>
          <w:rFonts w:ascii="CG Omega" w:hAnsi="CG Omega"/>
        </w:rPr>
        <w:t>deskowania oraz obecno</w:t>
      </w:r>
      <w:r w:rsidRPr="001D3E0C">
        <w:rPr>
          <w:rFonts w:ascii="CG Omega" w:hAnsi="CG Omega" w:cs="TimesNewRoman"/>
        </w:rPr>
        <w:t xml:space="preserve">ść </w:t>
      </w:r>
      <w:r w:rsidRPr="001D3E0C">
        <w:rPr>
          <w:rFonts w:ascii="CG Omega" w:hAnsi="CG Omega"/>
        </w:rPr>
        <w:t>wk</w:t>
      </w:r>
      <w:r w:rsidRPr="001D3E0C">
        <w:rPr>
          <w:rFonts w:ascii="CG Omega" w:hAnsi="CG Omega" w:cs="TimesNewRoman"/>
        </w:rPr>
        <w:t>ł</w:t>
      </w:r>
      <w:r w:rsidRPr="001D3E0C">
        <w:rPr>
          <w:rFonts w:ascii="CG Omega" w:hAnsi="CG Omega"/>
        </w:rPr>
        <w:t>adek dystansowych zapewniaj</w:t>
      </w:r>
      <w:r w:rsidRPr="001D3E0C">
        <w:rPr>
          <w:rFonts w:ascii="CG Omega" w:hAnsi="CG Omega" w:cs="TimesNewRoman"/>
        </w:rPr>
        <w:t>ą</w:t>
      </w:r>
      <w:r w:rsidRPr="001D3E0C">
        <w:rPr>
          <w:rFonts w:ascii="CG Omega" w:hAnsi="CG Omega"/>
        </w:rPr>
        <w:t>cych wymagan</w:t>
      </w:r>
      <w:r w:rsidRPr="001D3E0C">
        <w:rPr>
          <w:rFonts w:ascii="CG Omega" w:hAnsi="CG Omega" w:cs="TimesNewRoman"/>
        </w:rPr>
        <w:t xml:space="preserve">ą </w:t>
      </w:r>
      <w:r w:rsidRPr="001D3E0C">
        <w:rPr>
          <w:rFonts w:ascii="CG Omega" w:hAnsi="CG Omega"/>
        </w:rPr>
        <w:t>wielko</w:t>
      </w:r>
      <w:r w:rsidRPr="001D3E0C">
        <w:rPr>
          <w:rFonts w:ascii="CG Omega" w:hAnsi="CG Omega" w:cs="TimesNewRoman"/>
        </w:rPr>
        <w:t xml:space="preserve">ść </w:t>
      </w:r>
      <w:r w:rsidRPr="001D3E0C">
        <w:rPr>
          <w:rFonts w:ascii="CG Omega" w:hAnsi="CG Omega"/>
        </w:rPr>
        <w:t>otuliny,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przygotowanie powierzchni betonu uprzednio u</w:t>
      </w:r>
      <w:r w:rsidRPr="001D3E0C">
        <w:rPr>
          <w:rFonts w:ascii="CG Omega" w:hAnsi="CG Omega" w:cs="TimesNewRoman"/>
        </w:rPr>
        <w:t>ł</w:t>
      </w:r>
      <w:r w:rsidRPr="001D3E0C">
        <w:rPr>
          <w:rFonts w:ascii="CG Omega" w:hAnsi="CG Omega"/>
        </w:rPr>
        <w:t>o</w:t>
      </w:r>
      <w:r w:rsidRPr="001D3E0C">
        <w:rPr>
          <w:rFonts w:ascii="CG Omega" w:hAnsi="CG Omega" w:cs="TimesNewRoman"/>
        </w:rPr>
        <w:t>ż</w:t>
      </w:r>
      <w:r w:rsidRPr="001D3E0C">
        <w:rPr>
          <w:rFonts w:ascii="CG Omega" w:hAnsi="CG Omega"/>
        </w:rPr>
        <w:t>onego w miejscu przerwy roboczej,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prawid</w:t>
      </w:r>
      <w:r w:rsidRPr="001D3E0C">
        <w:rPr>
          <w:rFonts w:ascii="CG Omega" w:hAnsi="CG Omega" w:cs="TimesNewRoman"/>
        </w:rPr>
        <w:t>ł</w:t>
      </w:r>
      <w:r w:rsidRPr="001D3E0C">
        <w:rPr>
          <w:rFonts w:ascii="CG Omega" w:hAnsi="CG Omega"/>
        </w:rPr>
        <w:t>owo</w:t>
      </w:r>
      <w:r w:rsidRPr="001D3E0C">
        <w:rPr>
          <w:rFonts w:ascii="CG Omega" w:hAnsi="CG Omega" w:cs="TimesNewRoman"/>
        </w:rPr>
        <w:t xml:space="preserve">ść </w:t>
      </w:r>
      <w:r w:rsidRPr="001D3E0C">
        <w:rPr>
          <w:rFonts w:ascii="CG Omega" w:hAnsi="CG Omega"/>
        </w:rPr>
        <w:t>wykonania wszystkich robót zanikaj</w:t>
      </w:r>
      <w:r w:rsidRPr="001D3E0C">
        <w:rPr>
          <w:rFonts w:ascii="CG Omega" w:hAnsi="CG Omega" w:cs="TimesNewRoman"/>
        </w:rPr>
        <w:t>ą</w:t>
      </w:r>
      <w:r w:rsidRPr="001D3E0C">
        <w:rPr>
          <w:rFonts w:ascii="CG Omega" w:hAnsi="CG Omega"/>
        </w:rPr>
        <w:t>cych, mi</w:t>
      </w:r>
      <w:r w:rsidRPr="001D3E0C">
        <w:rPr>
          <w:rFonts w:ascii="CG Omega" w:hAnsi="CG Omega" w:cs="TimesNewRoman"/>
        </w:rPr>
        <w:t>ę</w:t>
      </w:r>
      <w:r w:rsidRPr="001D3E0C">
        <w:rPr>
          <w:rFonts w:ascii="CG Omega" w:hAnsi="CG Omega"/>
        </w:rPr>
        <w:t>dzy innymi wykonania przerw dylatacyjnych, warstw izolacyjnych, itp.,</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 prawid</w:t>
      </w:r>
      <w:r w:rsidRPr="001D3E0C">
        <w:rPr>
          <w:rFonts w:ascii="CG Omega" w:hAnsi="CG Omega" w:cs="TimesNewRoman"/>
        </w:rPr>
        <w:t>ł</w:t>
      </w:r>
      <w:r w:rsidRPr="001D3E0C">
        <w:rPr>
          <w:rFonts w:ascii="CG Omega" w:hAnsi="CG Omega"/>
        </w:rPr>
        <w:t>owo</w:t>
      </w:r>
      <w:r w:rsidRPr="001D3E0C">
        <w:rPr>
          <w:rFonts w:ascii="CG Omega" w:hAnsi="CG Omega" w:cs="TimesNewRoman"/>
        </w:rPr>
        <w:t xml:space="preserve">ść </w:t>
      </w:r>
      <w:r w:rsidRPr="001D3E0C">
        <w:rPr>
          <w:rFonts w:ascii="CG Omega" w:hAnsi="CG Omega"/>
        </w:rPr>
        <w:t>rozmieszczenia i niezmienno</w:t>
      </w:r>
      <w:r w:rsidRPr="001D3E0C">
        <w:rPr>
          <w:rFonts w:ascii="CG Omega" w:hAnsi="CG Omega" w:cs="TimesNewRoman"/>
        </w:rPr>
        <w:t xml:space="preserve">ść </w:t>
      </w:r>
      <w:r w:rsidRPr="001D3E0C">
        <w:rPr>
          <w:rFonts w:ascii="CG Omega" w:hAnsi="CG Omega"/>
        </w:rPr>
        <w:t>kszta</w:t>
      </w:r>
      <w:r w:rsidRPr="001D3E0C">
        <w:rPr>
          <w:rFonts w:ascii="CG Omega" w:hAnsi="CG Omega" w:cs="TimesNewRoman"/>
        </w:rPr>
        <w:t>ł</w:t>
      </w:r>
      <w:r w:rsidRPr="001D3E0C">
        <w:rPr>
          <w:rFonts w:ascii="CG Omega" w:hAnsi="CG Omega"/>
        </w:rPr>
        <w:t>tu elementów wbudowanych w betonow</w:t>
      </w:r>
      <w:r w:rsidRPr="001D3E0C">
        <w:rPr>
          <w:rFonts w:ascii="CG Omega" w:hAnsi="CG Omega" w:cs="TimesNewRoman"/>
        </w:rPr>
        <w:t xml:space="preserve">ą </w:t>
      </w:r>
      <w:r w:rsidRPr="001D3E0C">
        <w:rPr>
          <w:rFonts w:ascii="CG Omega" w:hAnsi="CG Omega"/>
        </w:rPr>
        <w:t>konstrukcj</w:t>
      </w:r>
      <w:r w:rsidRPr="001D3E0C">
        <w:rPr>
          <w:rFonts w:ascii="CG Omega" w:hAnsi="CG Omega" w:cs="TimesNewRoman"/>
        </w:rPr>
        <w:t>ę</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(kana</w:t>
      </w:r>
      <w:r w:rsidRPr="001D3E0C">
        <w:rPr>
          <w:rFonts w:ascii="CG Omega" w:hAnsi="CG Omega" w:cs="TimesNewRoman"/>
        </w:rPr>
        <w:t>ł</w:t>
      </w:r>
      <w:r w:rsidRPr="001D3E0C">
        <w:rPr>
          <w:rFonts w:ascii="CG Omega" w:hAnsi="CG Omega"/>
        </w:rPr>
        <w:t>ów, wpustów, s</w:t>
      </w:r>
      <w:r w:rsidRPr="001D3E0C">
        <w:rPr>
          <w:rFonts w:ascii="CG Omega" w:hAnsi="CG Omega" w:cs="TimesNewRoman"/>
        </w:rPr>
        <w:t>ą</w:t>
      </w:r>
      <w:r w:rsidRPr="001D3E0C">
        <w:rPr>
          <w:rFonts w:ascii="CG Omega" w:hAnsi="CG Omega"/>
        </w:rPr>
        <w:t>czków, kotw, rur itp.),</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gotowo</w:t>
      </w:r>
      <w:r w:rsidRPr="001D3E0C">
        <w:rPr>
          <w:rFonts w:ascii="CG Omega" w:hAnsi="CG Omega" w:cs="TimesNewRoman"/>
        </w:rPr>
        <w:t xml:space="preserve">ść </w:t>
      </w:r>
      <w:r w:rsidRPr="001D3E0C">
        <w:rPr>
          <w:rFonts w:ascii="CG Omega" w:hAnsi="CG Omega"/>
        </w:rPr>
        <w:t>sprz</w:t>
      </w:r>
      <w:r w:rsidRPr="001D3E0C">
        <w:rPr>
          <w:rFonts w:ascii="CG Omega" w:hAnsi="CG Omega" w:cs="TimesNewRoman"/>
        </w:rPr>
        <w:t>ę</w:t>
      </w:r>
      <w:r w:rsidRPr="001D3E0C">
        <w:rPr>
          <w:rFonts w:ascii="CG Omega" w:hAnsi="CG Omega"/>
        </w:rPr>
        <w:t>tu i urz</w:t>
      </w:r>
      <w:r w:rsidRPr="001D3E0C">
        <w:rPr>
          <w:rFonts w:ascii="CG Omega" w:hAnsi="CG Omega" w:cs="TimesNewRoman"/>
        </w:rPr>
        <w:t>ą</w:t>
      </w:r>
      <w:r w:rsidRPr="001D3E0C">
        <w:rPr>
          <w:rFonts w:ascii="CG Omega" w:hAnsi="CG Omega"/>
        </w:rPr>
        <w:t>dze</w:t>
      </w:r>
      <w:r w:rsidRPr="001D3E0C">
        <w:rPr>
          <w:rFonts w:ascii="CG Omega" w:hAnsi="CG Omega" w:cs="TimesNewRoman"/>
        </w:rPr>
        <w:t xml:space="preserve">ń </w:t>
      </w:r>
      <w:r w:rsidRPr="001D3E0C">
        <w:rPr>
          <w:rFonts w:ascii="CG Omega" w:hAnsi="CG Omega"/>
        </w:rPr>
        <w:t>do prowadzenia betonowania.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Roboty betoniarskie musz</w:t>
      </w:r>
      <w:r w:rsidRPr="001D3E0C">
        <w:rPr>
          <w:rFonts w:ascii="CG Omega" w:hAnsi="CG Omega" w:cs="TimesNewRoman"/>
        </w:rPr>
        <w:t xml:space="preserve">ą </w:t>
      </w:r>
      <w:r w:rsidRPr="001D3E0C">
        <w:rPr>
          <w:rFonts w:ascii="CG Omega" w:hAnsi="CG Omega"/>
        </w:rPr>
        <w:t>by</w:t>
      </w:r>
      <w:r w:rsidRPr="001D3E0C">
        <w:rPr>
          <w:rFonts w:ascii="CG Omega" w:hAnsi="CG Omega" w:cs="TimesNewRoman"/>
        </w:rPr>
        <w:t xml:space="preserve">ć </w:t>
      </w:r>
      <w:r w:rsidRPr="001D3E0C">
        <w:rPr>
          <w:rFonts w:ascii="CG Omega" w:hAnsi="CG Omega"/>
        </w:rPr>
        <w:t>wykonane zgodnie z wymaganiami norm: PN-B-06250 i PN-B-06251.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Betonowanie mo</w:t>
      </w:r>
      <w:r w:rsidRPr="001D3E0C">
        <w:rPr>
          <w:rFonts w:ascii="CG Omega" w:hAnsi="CG Omega" w:cs="TimesNewRoman"/>
        </w:rPr>
        <w:t>ż</w:t>
      </w:r>
      <w:r w:rsidRPr="001D3E0C">
        <w:rPr>
          <w:rFonts w:ascii="CG Omega" w:hAnsi="CG Omega"/>
        </w:rPr>
        <w:t>na rozpocz</w:t>
      </w:r>
      <w:r w:rsidRPr="001D3E0C">
        <w:rPr>
          <w:rFonts w:ascii="CG Omega" w:hAnsi="CG Omega" w:cs="TimesNewRoman"/>
        </w:rPr>
        <w:t xml:space="preserve">ąć </w:t>
      </w:r>
      <w:r w:rsidRPr="001D3E0C">
        <w:rPr>
          <w:rFonts w:ascii="CG Omega" w:hAnsi="CG Omega"/>
        </w:rPr>
        <w:t>po uzyskaniu zezwolenia Inspektora nadzoru potwierdzonego wpisem do dziennika budowy.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5.2. Wytwarzanie i podawanie mieszanki betonowej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Wytwarzanie mieszanki betonowej powinno odbywa</w:t>
      </w:r>
      <w:r w:rsidRPr="001D3E0C">
        <w:rPr>
          <w:rFonts w:ascii="CG Omega" w:hAnsi="CG Omega" w:cs="TimesNewRoman"/>
        </w:rPr>
        <w:t xml:space="preserve">ć </w:t>
      </w:r>
      <w:r w:rsidRPr="001D3E0C">
        <w:rPr>
          <w:rFonts w:ascii="CG Omega" w:hAnsi="CG Omega"/>
        </w:rPr>
        <w:t>si</w:t>
      </w:r>
      <w:r w:rsidRPr="001D3E0C">
        <w:rPr>
          <w:rFonts w:ascii="CG Omega" w:hAnsi="CG Omega" w:cs="TimesNewRoman"/>
        </w:rPr>
        <w:t xml:space="preserve">ę </w:t>
      </w:r>
      <w:r w:rsidRPr="001D3E0C">
        <w:rPr>
          <w:rFonts w:ascii="CG Omega" w:hAnsi="CG Omega"/>
        </w:rPr>
        <w:t>wy</w:t>
      </w:r>
      <w:r w:rsidRPr="001D3E0C">
        <w:rPr>
          <w:rFonts w:ascii="CG Omega" w:hAnsi="CG Omega" w:cs="TimesNewRoman"/>
        </w:rPr>
        <w:t>łą</w:t>
      </w:r>
      <w:r w:rsidRPr="001D3E0C">
        <w:rPr>
          <w:rFonts w:ascii="CG Omega" w:hAnsi="CG Omega"/>
        </w:rPr>
        <w:t>cznie w wyspecjalizowanym zak</w:t>
      </w:r>
      <w:r w:rsidRPr="001D3E0C">
        <w:rPr>
          <w:rFonts w:ascii="CG Omega" w:hAnsi="CG Omega" w:cs="TimesNewRoman"/>
        </w:rPr>
        <w:t>ł</w:t>
      </w:r>
      <w:r w:rsidRPr="001D3E0C">
        <w:rPr>
          <w:rFonts w:ascii="CG Omega" w:hAnsi="CG Omega"/>
        </w:rPr>
        <w:t>adzie produkcji betonu, który mo</w:t>
      </w:r>
      <w:r w:rsidRPr="001D3E0C">
        <w:rPr>
          <w:rFonts w:ascii="CG Omega" w:hAnsi="CG Omega" w:cs="TimesNewRoman"/>
        </w:rPr>
        <w:t>ż</w:t>
      </w:r>
      <w:r w:rsidRPr="001D3E0C">
        <w:rPr>
          <w:rFonts w:ascii="CG Omega" w:hAnsi="CG Omega"/>
        </w:rPr>
        <w:t>e zapewni</w:t>
      </w:r>
      <w:r w:rsidRPr="001D3E0C">
        <w:rPr>
          <w:rFonts w:ascii="CG Omega" w:hAnsi="CG Omega" w:cs="TimesNewRoman"/>
        </w:rPr>
        <w:t>ć żą</w:t>
      </w:r>
      <w:r w:rsidRPr="001D3E0C">
        <w:rPr>
          <w:rFonts w:ascii="CG Omega" w:hAnsi="CG Omega"/>
        </w:rPr>
        <w:t>dane w SST wymagania.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Dozowanie sk</w:t>
      </w:r>
      <w:r w:rsidRPr="001D3E0C">
        <w:rPr>
          <w:rFonts w:ascii="CG Omega" w:hAnsi="CG Omega" w:cs="TimesNewRoman"/>
        </w:rPr>
        <w:t>ł</w:t>
      </w:r>
      <w:r w:rsidRPr="001D3E0C">
        <w:rPr>
          <w:rFonts w:ascii="CG Omega" w:hAnsi="CG Omega"/>
        </w:rPr>
        <w:t>adników do mieszanki betonowej powinno by</w:t>
      </w:r>
      <w:r w:rsidRPr="001D3E0C">
        <w:rPr>
          <w:rFonts w:ascii="CG Omega" w:hAnsi="CG Omega" w:cs="TimesNewRoman"/>
        </w:rPr>
        <w:t xml:space="preserve">ć </w:t>
      </w:r>
      <w:r w:rsidRPr="001D3E0C">
        <w:rPr>
          <w:rFonts w:ascii="CG Omega" w:hAnsi="CG Omega"/>
        </w:rPr>
        <w:t>dokonywane wy</w:t>
      </w:r>
      <w:r w:rsidRPr="001D3E0C">
        <w:rPr>
          <w:rFonts w:ascii="CG Omega" w:hAnsi="CG Omega" w:cs="TimesNewRoman"/>
        </w:rPr>
        <w:t>łą</w:t>
      </w:r>
      <w:r w:rsidRPr="001D3E0C">
        <w:rPr>
          <w:rFonts w:ascii="CG Omega" w:hAnsi="CG Omega"/>
        </w:rPr>
        <w:t>cznie wagowo z dok</w:t>
      </w:r>
      <w:r w:rsidRPr="001D3E0C">
        <w:rPr>
          <w:rFonts w:ascii="CG Omega" w:hAnsi="CG Omega" w:cs="TimesNewRoman"/>
        </w:rPr>
        <w:t>ł</w:t>
      </w:r>
      <w:r w:rsidRPr="001D3E0C">
        <w:rPr>
          <w:rFonts w:ascii="CG Omega" w:hAnsi="CG Omega"/>
        </w:rPr>
        <w:t>adno</w:t>
      </w:r>
      <w:r w:rsidRPr="001D3E0C">
        <w:rPr>
          <w:rFonts w:ascii="CG Omega" w:hAnsi="CG Omega" w:cs="TimesNewRoman"/>
        </w:rPr>
        <w:t>ś</w:t>
      </w:r>
      <w:r w:rsidRPr="001D3E0C">
        <w:rPr>
          <w:rFonts w:ascii="CG Omega" w:hAnsi="CG Omega"/>
        </w:rPr>
        <w:t>ci</w:t>
      </w:r>
      <w:r w:rsidRPr="001D3E0C">
        <w:rPr>
          <w:rFonts w:ascii="CG Omega" w:hAnsi="CG Omega" w:cs="TimesNewRoman"/>
        </w:rPr>
        <w:t>ą</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±2% - przy dozowaniu cementu i wody,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±3% - przy dozowaniu kruszywa.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Dozatory musz</w:t>
      </w:r>
      <w:r w:rsidRPr="001D3E0C">
        <w:rPr>
          <w:rFonts w:ascii="CG Omega" w:hAnsi="CG Omega" w:cs="TimesNewRoman"/>
        </w:rPr>
        <w:t xml:space="preserve">ą </w:t>
      </w:r>
      <w:r w:rsidRPr="001D3E0C">
        <w:rPr>
          <w:rFonts w:ascii="CG Omega" w:hAnsi="CG Omega"/>
        </w:rPr>
        <w:t>mie</w:t>
      </w:r>
      <w:r w:rsidRPr="001D3E0C">
        <w:rPr>
          <w:rFonts w:ascii="CG Omega" w:hAnsi="CG Omega" w:cs="TimesNewRoman"/>
        </w:rPr>
        <w:t xml:space="preserve">ć </w:t>
      </w:r>
      <w:r w:rsidRPr="001D3E0C">
        <w:rPr>
          <w:rFonts w:ascii="CG Omega" w:hAnsi="CG Omega"/>
        </w:rPr>
        <w:t xml:space="preserve">aktualne </w:t>
      </w:r>
      <w:r w:rsidRPr="001D3E0C">
        <w:rPr>
          <w:rFonts w:ascii="CG Omega" w:hAnsi="CG Omega" w:cs="TimesNewRoman"/>
        </w:rPr>
        <w:t>ś</w:t>
      </w:r>
      <w:r w:rsidRPr="001D3E0C">
        <w:rPr>
          <w:rFonts w:ascii="CG Omega" w:hAnsi="CG Omega"/>
        </w:rPr>
        <w:t>wiadectwo legalizacji.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Wagi powinny by</w:t>
      </w:r>
      <w:r w:rsidRPr="001D3E0C">
        <w:rPr>
          <w:rFonts w:ascii="CG Omega" w:hAnsi="CG Omega" w:cs="TimesNewRoman"/>
        </w:rPr>
        <w:t xml:space="preserve">ć </w:t>
      </w:r>
      <w:r w:rsidRPr="001D3E0C">
        <w:rPr>
          <w:rFonts w:ascii="CG Omega" w:hAnsi="CG Omega"/>
        </w:rPr>
        <w:t>kontrolowane, co najmniej raz w roku.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Urz</w:t>
      </w:r>
      <w:r w:rsidRPr="001D3E0C">
        <w:rPr>
          <w:rFonts w:ascii="CG Omega" w:hAnsi="CG Omega" w:cs="TimesNewRoman"/>
        </w:rPr>
        <w:t>ą</w:t>
      </w:r>
      <w:r w:rsidRPr="001D3E0C">
        <w:rPr>
          <w:rFonts w:ascii="CG Omega" w:hAnsi="CG Omega"/>
        </w:rPr>
        <w:t>dzenia dozuj</w:t>
      </w:r>
      <w:r w:rsidRPr="001D3E0C">
        <w:rPr>
          <w:rFonts w:ascii="CG Omega" w:hAnsi="CG Omega" w:cs="TimesNewRoman"/>
        </w:rPr>
        <w:t>ą</w:t>
      </w:r>
      <w:r w:rsidRPr="001D3E0C">
        <w:rPr>
          <w:rFonts w:ascii="CG Omega" w:hAnsi="CG Omega"/>
        </w:rPr>
        <w:t>ce wod</w:t>
      </w:r>
      <w:r w:rsidRPr="001D3E0C">
        <w:rPr>
          <w:rFonts w:ascii="CG Omega" w:hAnsi="CG Omega" w:cs="TimesNewRoman"/>
        </w:rPr>
        <w:t xml:space="preserve">ę </w:t>
      </w:r>
      <w:r w:rsidRPr="001D3E0C">
        <w:rPr>
          <w:rFonts w:ascii="CG Omega" w:hAnsi="CG Omega"/>
        </w:rPr>
        <w:t>i p</w:t>
      </w:r>
      <w:r w:rsidRPr="001D3E0C">
        <w:rPr>
          <w:rFonts w:ascii="CG Omega" w:hAnsi="CG Omega" w:cs="TimesNewRoman"/>
        </w:rPr>
        <w:t>ł</w:t>
      </w:r>
      <w:r w:rsidRPr="001D3E0C">
        <w:rPr>
          <w:rFonts w:ascii="CG Omega" w:hAnsi="CG Omega"/>
        </w:rPr>
        <w:t>ynne domieszki powinny by</w:t>
      </w:r>
      <w:r w:rsidRPr="001D3E0C">
        <w:rPr>
          <w:rFonts w:ascii="CG Omega" w:hAnsi="CG Omega" w:cs="TimesNewRoman"/>
        </w:rPr>
        <w:t xml:space="preserve">ć </w:t>
      </w:r>
      <w:r w:rsidRPr="001D3E0C">
        <w:rPr>
          <w:rFonts w:ascii="CG Omega" w:hAnsi="CG Omega"/>
        </w:rPr>
        <w:t>sprawdzane, co najmniej raz w miesi</w:t>
      </w:r>
      <w:r w:rsidRPr="001D3E0C">
        <w:rPr>
          <w:rFonts w:ascii="CG Omega" w:hAnsi="CG Omega" w:cs="TimesNewRoman"/>
        </w:rPr>
        <w:t>ą</w:t>
      </w:r>
      <w:r w:rsidRPr="001D3E0C">
        <w:rPr>
          <w:rFonts w:ascii="CG Omega" w:hAnsi="CG Omega"/>
        </w:rPr>
        <w:t>cu. Przy dozowaniu sk</w:t>
      </w:r>
      <w:r w:rsidRPr="001D3E0C">
        <w:rPr>
          <w:rFonts w:ascii="CG Omega" w:hAnsi="CG Omega" w:cs="TimesNewRoman"/>
        </w:rPr>
        <w:t>ł</w:t>
      </w:r>
      <w:r w:rsidRPr="001D3E0C">
        <w:rPr>
          <w:rFonts w:ascii="CG Omega" w:hAnsi="CG Omega"/>
        </w:rPr>
        <w:t>adników powinno si</w:t>
      </w:r>
      <w:r w:rsidRPr="001D3E0C">
        <w:rPr>
          <w:rFonts w:ascii="CG Omega" w:hAnsi="CG Omega" w:cs="TimesNewRoman"/>
        </w:rPr>
        <w:t xml:space="preserve">ę </w:t>
      </w:r>
      <w:r w:rsidRPr="001D3E0C">
        <w:rPr>
          <w:rFonts w:ascii="CG Omega" w:hAnsi="CG Omega"/>
        </w:rPr>
        <w:t>uwzgl</w:t>
      </w:r>
      <w:r w:rsidRPr="001D3E0C">
        <w:rPr>
          <w:rFonts w:ascii="CG Omega" w:hAnsi="CG Omega" w:cs="TimesNewRoman"/>
        </w:rPr>
        <w:t>ę</w:t>
      </w:r>
      <w:r w:rsidRPr="001D3E0C">
        <w:rPr>
          <w:rFonts w:ascii="CG Omega" w:hAnsi="CG Omega"/>
        </w:rPr>
        <w:t>dnia</w:t>
      </w:r>
      <w:r w:rsidRPr="001D3E0C">
        <w:rPr>
          <w:rFonts w:ascii="CG Omega" w:hAnsi="CG Omega" w:cs="TimesNewRoman"/>
        </w:rPr>
        <w:t xml:space="preserve">ć </w:t>
      </w:r>
      <w:r w:rsidRPr="001D3E0C">
        <w:rPr>
          <w:rFonts w:ascii="CG Omega" w:hAnsi="CG Omega"/>
        </w:rPr>
        <w:t>korekt</w:t>
      </w:r>
      <w:r w:rsidRPr="001D3E0C">
        <w:rPr>
          <w:rFonts w:ascii="CG Omega" w:hAnsi="CG Omega" w:cs="TimesNewRoman"/>
        </w:rPr>
        <w:t xml:space="preserve">ę </w:t>
      </w:r>
      <w:r w:rsidRPr="001D3E0C">
        <w:rPr>
          <w:rFonts w:ascii="CG Omega" w:hAnsi="CG Omega"/>
        </w:rPr>
        <w:t>zwi</w:t>
      </w:r>
      <w:r w:rsidRPr="001D3E0C">
        <w:rPr>
          <w:rFonts w:ascii="CG Omega" w:hAnsi="CG Omega" w:cs="TimesNewRoman"/>
        </w:rPr>
        <w:t>ą</w:t>
      </w:r>
      <w:r w:rsidRPr="001D3E0C">
        <w:rPr>
          <w:rFonts w:ascii="CG Omega" w:hAnsi="CG Omega"/>
        </w:rPr>
        <w:t>zan</w:t>
      </w:r>
      <w:r w:rsidRPr="001D3E0C">
        <w:rPr>
          <w:rFonts w:ascii="CG Omega" w:hAnsi="CG Omega" w:cs="TimesNewRoman"/>
        </w:rPr>
        <w:t xml:space="preserve">ą </w:t>
      </w:r>
      <w:r w:rsidRPr="001D3E0C">
        <w:rPr>
          <w:rFonts w:ascii="CG Omega" w:hAnsi="CG Omega"/>
        </w:rPr>
        <w:t>ze zmiennym zawilgoceniem kruszywa.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Czas mieszania nale</w:t>
      </w:r>
      <w:r w:rsidRPr="001D3E0C">
        <w:rPr>
          <w:rFonts w:ascii="CG Omega" w:hAnsi="CG Omega" w:cs="TimesNewRoman"/>
        </w:rPr>
        <w:t>ż</w:t>
      </w:r>
      <w:r w:rsidRPr="001D3E0C">
        <w:rPr>
          <w:rFonts w:ascii="CG Omega" w:hAnsi="CG Omega"/>
        </w:rPr>
        <w:t>y ustali</w:t>
      </w:r>
      <w:r w:rsidRPr="001D3E0C">
        <w:rPr>
          <w:rFonts w:ascii="CG Omega" w:hAnsi="CG Omega" w:cs="TimesNewRoman"/>
        </w:rPr>
        <w:t xml:space="preserve">ć </w:t>
      </w:r>
      <w:r w:rsidRPr="001D3E0C">
        <w:rPr>
          <w:rFonts w:ascii="CG Omega" w:hAnsi="CG Omega"/>
        </w:rPr>
        <w:t>do</w:t>
      </w:r>
      <w:r w:rsidRPr="001D3E0C">
        <w:rPr>
          <w:rFonts w:ascii="CG Omega" w:hAnsi="CG Omega" w:cs="TimesNewRoman"/>
        </w:rPr>
        <w:t>ś</w:t>
      </w:r>
      <w:r w:rsidRPr="001D3E0C">
        <w:rPr>
          <w:rFonts w:ascii="CG Omega" w:hAnsi="CG Omega"/>
        </w:rPr>
        <w:t>wiadczalnie, jednak nie powinien on by</w:t>
      </w:r>
      <w:r w:rsidRPr="001D3E0C">
        <w:rPr>
          <w:rFonts w:ascii="CG Omega" w:hAnsi="CG Omega" w:cs="TimesNewRoman"/>
        </w:rPr>
        <w:t xml:space="preserve">ć </w:t>
      </w:r>
      <w:r w:rsidRPr="001D3E0C">
        <w:rPr>
          <w:rFonts w:ascii="CG Omega" w:hAnsi="CG Omega"/>
        </w:rPr>
        <w:t>krótszy ni</w:t>
      </w:r>
      <w:r w:rsidRPr="001D3E0C">
        <w:rPr>
          <w:rFonts w:ascii="CG Omega" w:hAnsi="CG Omega" w:cs="TimesNewRoman"/>
        </w:rPr>
        <w:t xml:space="preserve">ż </w:t>
      </w:r>
      <w:r w:rsidRPr="001D3E0C">
        <w:rPr>
          <w:rFonts w:ascii="CG Omega" w:hAnsi="CG Omega"/>
        </w:rPr>
        <w:t>2 minuty.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 podawania mieszanek betonowych nale</w:t>
      </w:r>
      <w:r w:rsidRPr="001D3E0C">
        <w:rPr>
          <w:rFonts w:ascii="CG Omega" w:hAnsi="CG Omega" w:cs="TimesNewRoman"/>
        </w:rPr>
        <w:t>ż</w:t>
      </w:r>
      <w:r w:rsidRPr="001D3E0C">
        <w:rPr>
          <w:rFonts w:ascii="CG Omega" w:hAnsi="CG Omega"/>
        </w:rPr>
        <w:t>y stosowa</w:t>
      </w:r>
      <w:r w:rsidRPr="001D3E0C">
        <w:rPr>
          <w:rFonts w:ascii="CG Omega" w:hAnsi="CG Omega" w:cs="TimesNewRoman"/>
        </w:rPr>
        <w:t xml:space="preserve">ć </w:t>
      </w:r>
      <w:r w:rsidRPr="001D3E0C">
        <w:rPr>
          <w:rFonts w:ascii="CG Omega" w:hAnsi="CG Omega"/>
        </w:rPr>
        <w:t>pojemniki o konstrukcji umo</w:t>
      </w:r>
      <w:r w:rsidRPr="001D3E0C">
        <w:rPr>
          <w:rFonts w:ascii="CG Omega" w:hAnsi="CG Omega" w:cs="TimesNewRoman"/>
        </w:rPr>
        <w:t>ż</w:t>
      </w:r>
      <w:r w:rsidRPr="001D3E0C">
        <w:rPr>
          <w:rFonts w:ascii="CG Omega" w:hAnsi="CG Omega"/>
        </w:rPr>
        <w:t>liwiaj</w:t>
      </w:r>
      <w:r w:rsidRPr="001D3E0C">
        <w:rPr>
          <w:rFonts w:ascii="CG Omega" w:hAnsi="CG Omega" w:cs="TimesNewRoman"/>
        </w:rPr>
        <w:t>ą</w:t>
      </w:r>
      <w:r w:rsidRPr="001D3E0C">
        <w:rPr>
          <w:rFonts w:ascii="CG Omega" w:hAnsi="CG Omega"/>
        </w:rPr>
        <w:t xml:space="preserve">cej </w:t>
      </w:r>
      <w:r w:rsidRPr="001D3E0C">
        <w:rPr>
          <w:rFonts w:ascii="CG Omega" w:hAnsi="CG Omega" w:cs="TimesNewRoman"/>
        </w:rPr>
        <w:t>ł</w:t>
      </w:r>
      <w:r w:rsidRPr="001D3E0C">
        <w:rPr>
          <w:rFonts w:ascii="CG Omega" w:hAnsi="CG Omega"/>
        </w:rPr>
        <w:t>atwe ich opró</w:t>
      </w:r>
      <w:r w:rsidRPr="001D3E0C">
        <w:rPr>
          <w:rFonts w:ascii="CG Omega" w:hAnsi="CG Omega" w:cs="TimesNewRoman"/>
        </w:rPr>
        <w:t>ż</w:t>
      </w:r>
      <w:r w:rsidRPr="001D3E0C">
        <w:rPr>
          <w:rFonts w:ascii="CG Omega" w:hAnsi="CG Omega"/>
        </w:rPr>
        <w:t>nianie lub pompy przystosowanej do podawania mieszanek plastycznych. Przy stosowaniu pomp wymaga si</w:t>
      </w:r>
      <w:r w:rsidRPr="001D3E0C">
        <w:rPr>
          <w:rFonts w:ascii="CG Omega" w:hAnsi="CG Omega" w:cs="TimesNewRoman"/>
        </w:rPr>
        <w:t xml:space="preserve">ę </w:t>
      </w:r>
      <w:r w:rsidRPr="001D3E0C">
        <w:rPr>
          <w:rFonts w:ascii="CG Omega" w:hAnsi="CG Omega"/>
        </w:rPr>
        <w:t>sprawdzenia ustalonej konsystencji mieszanki betonowej przy wylocie.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Mieszanki betonowej nie nale</w:t>
      </w:r>
      <w:r w:rsidRPr="001D3E0C">
        <w:rPr>
          <w:rFonts w:ascii="CG Omega" w:hAnsi="CG Omega" w:cs="TimesNewRoman"/>
        </w:rPr>
        <w:t>ż</w:t>
      </w:r>
      <w:r w:rsidRPr="001D3E0C">
        <w:rPr>
          <w:rFonts w:ascii="CG Omega" w:hAnsi="CG Omega"/>
        </w:rPr>
        <w:t>y zrzuca</w:t>
      </w:r>
      <w:r w:rsidRPr="001D3E0C">
        <w:rPr>
          <w:rFonts w:ascii="CG Omega" w:hAnsi="CG Omega" w:cs="TimesNewRoman"/>
        </w:rPr>
        <w:t xml:space="preserve">ć </w:t>
      </w:r>
      <w:r w:rsidRPr="001D3E0C">
        <w:rPr>
          <w:rFonts w:ascii="CG Omega" w:hAnsi="CG Omega"/>
        </w:rPr>
        <w:t>z wysoko</w:t>
      </w:r>
      <w:r w:rsidRPr="001D3E0C">
        <w:rPr>
          <w:rFonts w:ascii="CG Omega" w:hAnsi="CG Omega" w:cs="TimesNewRoman"/>
        </w:rPr>
        <w:t>ś</w:t>
      </w:r>
      <w:r w:rsidRPr="001D3E0C">
        <w:rPr>
          <w:rFonts w:ascii="CG Omega" w:hAnsi="CG Omega"/>
        </w:rPr>
        <w:t>ci wi</w:t>
      </w:r>
      <w:r w:rsidRPr="001D3E0C">
        <w:rPr>
          <w:rFonts w:ascii="CG Omega" w:hAnsi="CG Omega" w:cs="TimesNewRoman"/>
        </w:rPr>
        <w:t>ę</w:t>
      </w:r>
      <w:r w:rsidRPr="001D3E0C">
        <w:rPr>
          <w:rFonts w:ascii="CG Omega" w:hAnsi="CG Omega"/>
        </w:rPr>
        <w:t>kszej ni</w:t>
      </w:r>
      <w:r w:rsidRPr="001D3E0C">
        <w:rPr>
          <w:rFonts w:ascii="CG Omega" w:hAnsi="CG Omega" w:cs="TimesNewRoman"/>
        </w:rPr>
        <w:t xml:space="preserve">ż </w:t>
      </w:r>
      <w:r w:rsidRPr="001D3E0C">
        <w:rPr>
          <w:rFonts w:ascii="CG Omega" w:hAnsi="CG Omega"/>
        </w:rPr>
        <w:t>0,75 m od powierzchni, na któr</w:t>
      </w:r>
      <w:r w:rsidRPr="001D3E0C">
        <w:rPr>
          <w:rFonts w:ascii="CG Omega" w:hAnsi="CG Omega" w:cs="TimesNewRoman"/>
        </w:rPr>
        <w:t xml:space="preserve">ą </w:t>
      </w:r>
      <w:r w:rsidRPr="001D3E0C">
        <w:rPr>
          <w:rFonts w:ascii="CG Omega" w:hAnsi="CG Omega"/>
        </w:rPr>
        <w:t>spada. W przypadku, gdy wysoko</w:t>
      </w:r>
      <w:r w:rsidRPr="001D3E0C">
        <w:rPr>
          <w:rFonts w:ascii="CG Omega" w:hAnsi="CG Omega" w:cs="TimesNewRoman"/>
        </w:rPr>
        <w:t xml:space="preserve">ść </w:t>
      </w:r>
      <w:r w:rsidRPr="001D3E0C">
        <w:rPr>
          <w:rFonts w:ascii="CG Omega" w:hAnsi="CG Omega"/>
        </w:rPr>
        <w:t>ta jest wi</w:t>
      </w:r>
      <w:r w:rsidRPr="001D3E0C">
        <w:rPr>
          <w:rFonts w:ascii="CG Omega" w:hAnsi="CG Omega" w:cs="TimesNewRoman"/>
        </w:rPr>
        <w:t>ę</w:t>
      </w:r>
      <w:r w:rsidRPr="001D3E0C">
        <w:rPr>
          <w:rFonts w:ascii="CG Omega" w:hAnsi="CG Omega"/>
        </w:rPr>
        <w:t>ksza, nale</w:t>
      </w:r>
      <w:r w:rsidRPr="001D3E0C">
        <w:rPr>
          <w:rFonts w:ascii="CG Omega" w:hAnsi="CG Omega" w:cs="TimesNewRoman"/>
        </w:rPr>
        <w:t>ż</w:t>
      </w:r>
      <w:r w:rsidRPr="001D3E0C">
        <w:rPr>
          <w:rFonts w:ascii="CG Omega" w:hAnsi="CG Omega"/>
        </w:rPr>
        <w:t>y mieszank</w:t>
      </w:r>
      <w:r w:rsidRPr="001D3E0C">
        <w:rPr>
          <w:rFonts w:ascii="CG Omega" w:hAnsi="CG Omega" w:cs="TimesNewRoman"/>
        </w:rPr>
        <w:t xml:space="preserve">ę </w:t>
      </w:r>
      <w:r w:rsidRPr="001D3E0C">
        <w:rPr>
          <w:rFonts w:ascii="CG Omega" w:hAnsi="CG Omega"/>
        </w:rPr>
        <w:t>podawa</w:t>
      </w:r>
      <w:r w:rsidRPr="001D3E0C">
        <w:rPr>
          <w:rFonts w:ascii="CG Omega" w:hAnsi="CG Omega" w:cs="TimesNewRoman"/>
        </w:rPr>
        <w:t xml:space="preserve">ć </w:t>
      </w:r>
      <w:r w:rsidRPr="001D3E0C">
        <w:rPr>
          <w:rFonts w:ascii="CG Omega" w:hAnsi="CG Omega"/>
        </w:rPr>
        <w:t>za pomoc</w:t>
      </w:r>
      <w:r w:rsidRPr="001D3E0C">
        <w:rPr>
          <w:rFonts w:ascii="CG Omega" w:hAnsi="CG Omega" w:cs="TimesNewRoman"/>
        </w:rPr>
        <w:t xml:space="preserve">ą </w:t>
      </w:r>
      <w:r w:rsidRPr="001D3E0C">
        <w:rPr>
          <w:rFonts w:ascii="CG Omega" w:hAnsi="CG Omega"/>
        </w:rPr>
        <w:t>rynny zsypowej (do wysoko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3,0 m) lub leja zsypowego teleskopowego (do wysoko</w:t>
      </w:r>
      <w:r w:rsidRPr="001D3E0C">
        <w:rPr>
          <w:rFonts w:ascii="CG Omega" w:hAnsi="CG Omega" w:cs="TimesNewRoman"/>
        </w:rPr>
        <w:t>ś</w:t>
      </w:r>
      <w:r w:rsidRPr="001D3E0C">
        <w:rPr>
          <w:rFonts w:ascii="CG Omega" w:hAnsi="CG Omega"/>
        </w:rPr>
        <w:t>ci 8,0 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Przy wykonywaniu elementów konstrukcji monolitycznych nale</w:t>
      </w:r>
      <w:r w:rsidRPr="001D3E0C">
        <w:rPr>
          <w:rFonts w:ascii="CG Omega" w:hAnsi="CG Omega" w:cs="TimesNewRoman"/>
        </w:rPr>
        <w:t>ż</w:t>
      </w:r>
      <w:r w:rsidRPr="001D3E0C">
        <w:rPr>
          <w:rFonts w:ascii="CG Omega" w:hAnsi="CG Omega"/>
        </w:rPr>
        <w:t>y przestrzega</w:t>
      </w:r>
      <w:r w:rsidRPr="001D3E0C">
        <w:rPr>
          <w:rFonts w:ascii="CG Omega" w:hAnsi="CG Omega" w:cs="TimesNewRoman"/>
        </w:rPr>
        <w:t xml:space="preserve">ć </w:t>
      </w:r>
      <w:r w:rsidRPr="001D3E0C">
        <w:rPr>
          <w:rFonts w:ascii="CG Omega" w:hAnsi="CG Omega"/>
        </w:rPr>
        <w:t>wymogów dokumentacji technologicznej, która powinna uwzgl</w:t>
      </w:r>
      <w:r w:rsidRPr="001D3E0C">
        <w:rPr>
          <w:rFonts w:ascii="CG Omega" w:hAnsi="CG Omega" w:cs="TimesNewRoman"/>
        </w:rPr>
        <w:t>ę</w:t>
      </w:r>
      <w:r w:rsidRPr="001D3E0C">
        <w:rPr>
          <w:rFonts w:ascii="CG Omega" w:hAnsi="CG Omega"/>
        </w:rPr>
        <w:t>dnia</w:t>
      </w:r>
      <w:r w:rsidRPr="001D3E0C">
        <w:rPr>
          <w:rFonts w:ascii="CG Omega" w:hAnsi="CG Omega" w:cs="TimesNewRoman"/>
        </w:rPr>
        <w:t xml:space="preserve">ć </w:t>
      </w:r>
      <w:r w:rsidRPr="001D3E0C">
        <w:rPr>
          <w:rFonts w:ascii="CG Omega" w:hAnsi="CG Omega"/>
        </w:rPr>
        <w:t>nast</w:t>
      </w:r>
      <w:r w:rsidRPr="001D3E0C">
        <w:rPr>
          <w:rFonts w:ascii="CG Omega" w:hAnsi="CG Omega" w:cs="TimesNewRoman"/>
        </w:rPr>
        <w:t>ę</w:t>
      </w:r>
      <w:r w:rsidRPr="001D3E0C">
        <w:rPr>
          <w:rFonts w:ascii="CG Omega" w:hAnsi="CG Omega"/>
        </w:rPr>
        <w:t>puj</w:t>
      </w:r>
      <w:r w:rsidRPr="001D3E0C">
        <w:rPr>
          <w:rFonts w:ascii="CG Omega" w:hAnsi="CG Omega" w:cs="TimesNewRoman"/>
        </w:rPr>
        <w:t>ą</w:t>
      </w:r>
      <w:r w:rsidRPr="001D3E0C">
        <w:rPr>
          <w:rFonts w:ascii="CG Omega" w:hAnsi="CG Omega"/>
        </w:rPr>
        <w:t>ce zalecenia: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 w fundamentach, </w:t>
      </w:r>
      <w:r w:rsidRPr="001D3E0C">
        <w:rPr>
          <w:rFonts w:ascii="CG Omega" w:hAnsi="CG Omega" w:cs="TimesNewRoman"/>
        </w:rPr>
        <w:t>ś</w:t>
      </w:r>
      <w:r w:rsidRPr="001D3E0C">
        <w:rPr>
          <w:rFonts w:ascii="CG Omega" w:hAnsi="CG Omega"/>
        </w:rPr>
        <w:t>cianach i ramach mieszank</w:t>
      </w:r>
      <w:r w:rsidRPr="001D3E0C">
        <w:rPr>
          <w:rFonts w:ascii="CG Omega" w:hAnsi="CG Omega" w:cs="TimesNewRoman"/>
        </w:rPr>
        <w:t xml:space="preserve">ę </w:t>
      </w:r>
      <w:r w:rsidRPr="001D3E0C">
        <w:rPr>
          <w:rFonts w:ascii="CG Omega" w:hAnsi="CG Omega"/>
        </w:rPr>
        <w:t>betonow</w:t>
      </w:r>
      <w:r w:rsidRPr="001D3E0C">
        <w:rPr>
          <w:rFonts w:ascii="CG Omega" w:hAnsi="CG Omega" w:cs="TimesNewRoman"/>
        </w:rPr>
        <w:t xml:space="preserve">ą </w:t>
      </w:r>
      <w:r w:rsidRPr="001D3E0C">
        <w:rPr>
          <w:rFonts w:ascii="CG Omega" w:hAnsi="CG Omega"/>
        </w:rPr>
        <w:t>nale</w:t>
      </w:r>
      <w:r w:rsidRPr="001D3E0C">
        <w:rPr>
          <w:rFonts w:ascii="CG Omega" w:hAnsi="CG Omega" w:cs="TimesNewRoman"/>
        </w:rPr>
        <w:t>ż</w:t>
      </w:r>
      <w:r w:rsidRPr="001D3E0C">
        <w:rPr>
          <w:rFonts w:ascii="CG Omega" w:hAnsi="CG Omega"/>
        </w:rPr>
        <w:t>y uk</w:t>
      </w:r>
      <w:r w:rsidRPr="001D3E0C">
        <w:rPr>
          <w:rFonts w:ascii="CG Omega" w:hAnsi="CG Omega" w:cs="TimesNewRoman"/>
        </w:rPr>
        <w:t>ł</w:t>
      </w:r>
      <w:r w:rsidRPr="001D3E0C">
        <w:rPr>
          <w:rFonts w:ascii="CG Omega" w:hAnsi="CG Omega"/>
        </w:rPr>
        <w:t>ada</w:t>
      </w:r>
      <w:r w:rsidRPr="001D3E0C">
        <w:rPr>
          <w:rFonts w:ascii="CG Omega" w:hAnsi="CG Omega" w:cs="TimesNewRoman"/>
        </w:rPr>
        <w:t xml:space="preserve">ć </w:t>
      </w:r>
      <w:r w:rsidRPr="001D3E0C">
        <w:rPr>
          <w:rFonts w:ascii="CG Omega" w:hAnsi="CG Omega"/>
        </w:rPr>
        <w:t>bezpo</w:t>
      </w:r>
      <w:r w:rsidRPr="001D3E0C">
        <w:rPr>
          <w:rFonts w:ascii="CG Omega" w:hAnsi="CG Omega" w:cs="TimesNewRoman"/>
        </w:rPr>
        <w:t>ś</w:t>
      </w:r>
      <w:r w:rsidRPr="001D3E0C">
        <w:rPr>
          <w:rFonts w:ascii="CG Omega" w:hAnsi="CG Omega"/>
        </w:rPr>
        <w:t>redni z pojemnika lub ruroci</w:t>
      </w:r>
      <w:r w:rsidRPr="001D3E0C">
        <w:rPr>
          <w:rFonts w:ascii="CG Omega" w:hAnsi="CG Omega" w:cs="TimesNewRoman"/>
        </w:rPr>
        <w:t>ą</w:t>
      </w:r>
      <w:r w:rsidRPr="001D3E0C">
        <w:rPr>
          <w:rFonts w:ascii="CG Omega" w:hAnsi="CG Omega"/>
        </w:rPr>
        <w:t>gu pompy b</w:t>
      </w:r>
      <w:r w:rsidRPr="001D3E0C">
        <w:rPr>
          <w:rFonts w:ascii="CG Omega" w:hAnsi="CG Omega" w:cs="TimesNewRoman"/>
        </w:rPr>
        <w:t>ą</w:t>
      </w:r>
      <w:r w:rsidRPr="001D3E0C">
        <w:rPr>
          <w:rFonts w:ascii="CG Omega" w:hAnsi="CG Omega"/>
        </w:rPr>
        <w:t>d</w:t>
      </w:r>
      <w:r w:rsidRPr="001D3E0C">
        <w:rPr>
          <w:rFonts w:ascii="CG Omega" w:hAnsi="CG Omega" w:cs="TimesNewRoman"/>
        </w:rPr>
        <w:t xml:space="preserve">ź </w:t>
      </w:r>
      <w:r w:rsidRPr="001D3E0C">
        <w:rPr>
          <w:rFonts w:ascii="CG Omega" w:hAnsi="CG Omega"/>
        </w:rPr>
        <w:t>te</w:t>
      </w:r>
      <w:r w:rsidRPr="001D3E0C">
        <w:rPr>
          <w:rFonts w:ascii="CG Omega" w:hAnsi="CG Omega" w:cs="TimesNewRoman"/>
        </w:rPr>
        <w:t xml:space="preserve">ż </w:t>
      </w:r>
      <w:r w:rsidRPr="001D3E0C">
        <w:rPr>
          <w:rFonts w:ascii="CG Omega" w:hAnsi="CG Omega"/>
        </w:rPr>
        <w:t>za po</w:t>
      </w:r>
      <w:r w:rsidRPr="001D3E0C">
        <w:rPr>
          <w:rFonts w:ascii="CG Omega" w:hAnsi="CG Omega" w:cs="TimesNewRoman"/>
        </w:rPr>
        <w:t>ś</w:t>
      </w:r>
      <w:r w:rsidRPr="001D3E0C">
        <w:rPr>
          <w:rFonts w:ascii="CG Omega" w:hAnsi="CG Omega"/>
        </w:rPr>
        <w:t>rednictwem rynny warstwami o grubo</w:t>
      </w:r>
      <w:r w:rsidRPr="001D3E0C">
        <w:rPr>
          <w:rFonts w:ascii="CG Omega" w:hAnsi="CG Omega" w:cs="TimesNewRoman"/>
        </w:rPr>
        <w:t>ś</w:t>
      </w:r>
      <w:r w:rsidRPr="001D3E0C">
        <w:rPr>
          <w:rFonts w:ascii="CG Omega" w:hAnsi="CG Omega"/>
        </w:rPr>
        <w:t>ci do 40 cm, zag</w:t>
      </w:r>
      <w:r w:rsidRPr="001D3E0C">
        <w:rPr>
          <w:rFonts w:ascii="CG Omega" w:hAnsi="CG Omega" w:cs="TimesNewRoman"/>
        </w:rPr>
        <w:t>ę</w:t>
      </w:r>
      <w:r w:rsidRPr="001D3E0C">
        <w:rPr>
          <w:rFonts w:ascii="CG Omega" w:hAnsi="CG Omega"/>
        </w:rPr>
        <w:t>szczaj</w:t>
      </w:r>
      <w:r w:rsidRPr="001D3E0C">
        <w:rPr>
          <w:rFonts w:ascii="CG Omega" w:hAnsi="CG Omega" w:cs="TimesNewRoman"/>
        </w:rPr>
        <w:t>ą</w:t>
      </w:r>
      <w:r w:rsidRPr="001D3E0C">
        <w:rPr>
          <w:rFonts w:ascii="CG Omega" w:hAnsi="CG Omega"/>
        </w:rPr>
        <w:t>c wibratorami wg</w:t>
      </w:r>
      <w:r w:rsidRPr="001D3E0C">
        <w:rPr>
          <w:rFonts w:ascii="CG Omega" w:hAnsi="CG Omega" w:cs="TimesNewRoman"/>
        </w:rPr>
        <w:t>łę</w:t>
      </w:r>
      <w:r w:rsidRPr="001D3E0C">
        <w:rPr>
          <w:rFonts w:ascii="CG Omega" w:hAnsi="CG Omega"/>
        </w:rPr>
        <w:t>bnymi,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przy wykonywaniu p</w:t>
      </w:r>
      <w:r w:rsidRPr="001D3E0C">
        <w:rPr>
          <w:rFonts w:ascii="CG Omega" w:hAnsi="CG Omega" w:cs="TimesNewRoman"/>
        </w:rPr>
        <w:t>ł</w:t>
      </w:r>
      <w:r w:rsidRPr="001D3E0C">
        <w:rPr>
          <w:rFonts w:ascii="CG Omega" w:hAnsi="CG Omega"/>
        </w:rPr>
        <w:t>yt mieszank</w:t>
      </w:r>
      <w:r w:rsidRPr="001D3E0C">
        <w:rPr>
          <w:rFonts w:ascii="CG Omega" w:hAnsi="CG Omega" w:cs="TimesNewRoman"/>
        </w:rPr>
        <w:t xml:space="preserve">ę </w:t>
      </w:r>
      <w:r w:rsidRPr="001D3E0C">
        <w:rPr>
          <w:rFonts w:ascii="CG Omega" w:hAnsi="CG Omega"/>
        </w:rPr>
        <w:t>betonow</w:t>
      </w:r>
      <w:r w:rsidRPr="001D3E0C">
        <w:rPr>
          <w:rFonts w:ascii="CG Omega" w:hAnsi="CG Omega" w:cs="TimesNewRoman"/>
        </w:rPr>
        <w:t xml:space="preserve">ą </w:t>
      </w:r>
      <w:r w:rsidRPr="001D3E0C">
        <w:rPr>
          <w:rFonts w:ascii="CG Omega" w:hAnsi="CG Omega"/>
        </w:rPr>
        <w:t>nale</w:t>
      </w:r>
      <w:r w:rsidRPr="001D3E0C">
        <w:rPr>
          <w:rFonts w:ascii="CG Omega" w:hAnsi="CG Omega" w:cs="TimesNewRoman"/>
        </w:rPr>
        <w:t>ż</w:t>
      </w:r>
      <w:r w:rsidRPr="001D3E0C">
        <w:rPr>
          <w:rFonts w:ascii="CG Omega" w:hAnsi="CG Omega"/>
        </w:rPr>
        <w:t>y uk</w:t>
      </w:r>
      <w:r w:rsidRPr="001D3E0C">
        <w:rPr>
          <w:rFonts w:ascii="CG Omega" w:hAnsi="CG Omega" w:cs="TimesNewRoman"/>
        </w:rPr>
        <w:t>ł</w:t>
      </w:r>
      <w:r w:rsidRPr="001D3E0C">
        <w:rPr>
          <w:rFonts w:ascii="CG Omega" w:hAnsi="CG Omega"/>
        </w:rPr>
        <w:t>ada</w:t>
      </w:r>
      <w:r w:rsidRPr="001D3E0C">
        <w:rPr>
          <w:rFonts w:ascii="CG Omega" w:hAnsi="CG Omega" w:cs="TimesNewRoman"/>
        </w:rPr>
        <w:t xml:space="preserve">ć </w:t>
      </w:r>
      <w:r w:rsidRPr="001D3E0C">
        <w:rPr>
          <w:rFonts w:ascii="CG Omega" w:hAnsi="CG Omega"/>
        </w:rPr>
        <w:t>bezpo</w:t>
      </w:r>
      <w:r w:rsidRPr="001D3E0C">
        <w:rPr>
          <w:rFonts w:ascii="CG Omega" w:hAnsi="CG Omega" w:cs="TimesNewRoman"/>
        </w:rPr>
        <w:t>ś</w:t>
      </w:r>
      <w:r w:rsidRPr="001D3E0C">
        <w:rPr>
          <w:rFonts w:ascii="CG Omega" w:hAnsi="CG Omega"/>
        </w:rPr>
        <w:t>rednio z pojemnika lub ruroci</w:t>
      </w:r>
      <w:r w:rsidRPr="001D3E0C">
        <w:rPr>
          <w:rFonts w:ascii="CG Omega" w:hAnsi="CG Omega" w:cs="TimesNewRoman"/>
        </w:rPr>
        <w:t>ą</w:t>
      </w:r>
      <w:r w:rsidRPr="001D3E0C">
        <w:rPr>
          <w:rFonts w:ascii="CG Omega" w:hAnsi="CG Omega"/>
        </w:rPr>
        <w:t>gu pompy,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 przy betonowaniu oczepów, gzymsów, wsporników, zamków i stref </w:t>
      </w:r>
      <w:proofErr w:type="spellStart"/>
      <w:r w:rsidRPr="001D3E0C">
        <w:rPr>
          <w:rFonts w:ascii="CG Omega" w:hAnsi="CG Omega"/>
        </w:rPr>
        <w:t>przydylatacyjnych</w:t>
      </w:r>
      <w:proofErr w:type="spellEnd"/>
      <w:r w:rsidRPr="001D3E0C">
        <w:rPr>
          <w:rFonts w:ascii="CG Omega" w:hAnsi="CG Omega"/>
        </w:rPr>
        <w:t xml:space="preserve"> stosowa</w:t>
      </w:r>
      <w:r w:rsidRPr="001D3E0C">
        <w:rPr>
          <w:rFonts w:ascii="CG Omega" w:hAnsi="CG Omega" w:cs="TimesNewRoman"/>
        </w:rPr>
        <w:t xml:space="preserve">ć </w:t>
      </w:r>
      <w:r w:rsidRPr="001D3E0C">
        <w:rPr>
          <w:rFonts w:ascii="CG Omega" w:hAnsi="CG Omega"/>
        </w:rPr>
        <w:t>wibratory wg</w:t>
      </w:r>
      <w:r w:rsidRPr="001D3E0C">
        <w:rPr>
          <w:rFonts w:ascii="CG Omega" w:hAnsi="CG Omega" w:cs="TimesNewRoman"/>
        </w:rPr>
        <w:t>łę</w:t>
      </w:r>
      <w:r w:rsidRPr="001D3E0C">
        <w:rPr>
          <w:rFonts w:ascii="CG Omega" w:hAnsi="CG Omega"/>
        </w:rPr>
        <w:t>bne.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Przy zag</w:t>
      </w:r>
      <w:r w:rsidRPr="001D3E0C">
        <w:rPr>
          <w:rFonts w:ascii="CG Omega" w:hAnsi="CG Omega" w:cs="TimesNewRoman"/>
        </w:rPr>
        <w:t>ę</w:t>
      </w:r>
      <w:r w:rsidRPr="001D3E0C">
        <w:rPr>
          <w:rFonts w:ascii="CG Omega" w:hAnsi="CG Omega"/>
        </w:rPr>
        <w:t>szczeniu mieszanki betonowej nale</w:t>
      </w:r>
      <w:r w:rsidRPr="001D3E0C">
        <w:rPr>
          <w:rFonts w:ascii="CG Omega" w:hAnsi="CG Omega" w:cs="TimesNewRoman"/>
        </w:rPr>
        <w:t>ż</w:t>
      </w:r>
      <w:r w:rsidRPr="001D3E0C">
        <w:rPr>
          <w:rFonts w:ascii="CG Omega" w:hAnsi="CG Omega"/>
        </w:rPr>
        <w:t>y spe</w:t>
      </w:r>
      <w:r w:rsidRPr="001D3E0C">
        <w:rPr>
          <w:rFonts w:ascii="CG Omega" w:hAnsi="CG Omega" w:cs="TimesNewRoman"/>
        </w:rPr>
        <w:t>ł</w:t>
      </w:r>
      <w:r w:rsidRPr="001D3E0C">
        <w:rPr>
          <w:rFonts w:ascii="CG Omega" w:hAnsi="CG Omega"/>
        </w:rPr>
        <w:t>nia</w:t>
      </w:r>
      <w:r w:rsidRPr="001D3E0C">
        <w:rPr>
          <w:rFonts w:ascii="CG Omega" w:hAnsi="CG Omega" w:cs="TimesNewRoman"/>
        </w:rPr>
        <w:t xml:space="preserve">ć </w:t>
      </w:r>
      <w:r w:rsidRPr="001D3E0C">
        <w:rPr>
          <w:rFonts w:ascii="CG Omega" w:hAnsi="CG Omega"/>
        </w:rPr>
        <w:t>nast</w:t>
      </w:r>
      <w:r w:rsidRPr="001D3E0C">
        <w:rPr>
          <w:rFonts w:ascii="CG Omega" w:hAnsi="CG Omega" w:cs="TimesNewRoman"/>
        </w:rPr>
        <w:t>ę</w:t>
      </w:r>
      <w:r w:rsidRPr="001D3E0C">
        <w:rPr>
          <w:rFonts w:ascii="CG Omega" w:hAnsi="CG Omega"/>
        </w:rPr>
        <w:t>puj</w:t>
      </w:r>
      <w:r w:rsidRPr="001D3E0C">
        <w:rPr>
          <w:rFonts w:ascii="CG Omega" w:hAnsi="CG Omega" w:cs="TimesNewRoman"/>
        </w:rPr>
        <w:t>ą</w:t>
      </w:r>
      <w:r w:rsidRPr="001D3E0C">
        <w:rPr>
          <w:rFonts w:ascii="CG Omega" w:hAnsi="CG Omega"/>
        </w:rPr>
        <w:t>ce warunki: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wibratory wg</w:t>
      </w:r>
      <w:r w:rsidRPr="001D3E0C">
        <w:rPr>
          <w:rFonts w:ascii="CG Omega" w:hAnsi="CG Omega" w:cs="TimesNewRoman"/>
        </w:rPr>
        <w:t>łę</w:t>
      </w:r>
      <w:r w:rsidRPr="001D3E0C">
        <w:rPr>
          <w:rFonts w:ascii="CG Omega" w:hAnsi="CG Omega"/>
        </w:rPr>
        <w:t>bne stosowa</w:t>
      </w:r>
      <w:r w:rsidRPr="001D3E0C">
        <w:rPr>
          <w:rFonts w:ascii="CG Omega" w:hAnsi="CG Omega" w:cs="TimesNewRoman"/>
        </w:rPr>
        <w:t xml:space="preserve">ć </w:t>
      </w:r>
      <w:r w:rsidRPr="001D3E0C">
        <w:rPr>
          <w:rFonts w:ascii="CG Omega" w:hAnsi="CG Omega"/>
        </w:rPr>
        <w:t>o cz</w:t>
      </w:r>
      <w:r w:rsidRPr="001D3E0C">
        <w:rPr>
          <w:rFonts w:ascii="CG Omega" w:hAnsi="CG Omega" w:cs="TimesNewRoman"/>
        </w:rPr>
        <w:t>ę</w:t>
      </w:r>
      <w:r w:rsidRPr="001D3E0C">
        <w:rPr>
          <w:rFonts w:ascii="CG Omega" w:hAnsi="CG Omega"/>
        </w:rPr>
        <w:t>stotliwo</w:t>
      </w:r>
      <w:r w:rsidRPr="001D3E0C">
        <w:rPr>
          <w:rFonts w:ascii="CG Omega" w:hAnsi="CG Omega" w:cs="TimesNewRoman"/>
        </w:rPr>
        <w:t>ś</w:t>
      </w:r>
      <w:r w:rsidRPr="001D3E0C">
        <w:rPr>
          <w:rFonts w:ascii="CG Omega" w:hAnsi="CG Omega"/>
        </w:rPr>
        <w:t>ci min. 6000 drga</w:t>
      </w:r>
      <w:r w:rsidRPr="001D3E0C">
        <w:rPr>
          <w:rFonts w:ascii="CG Omega" w:hAnsi="CG Omega" w:cs="TimesNewRoman"/>
        </w:rPr>
        <w:t xml:space="preserve">ń </w:t>
      </w:r>
      <w:r w:rsidRPr="001D3E0C">
        <w:rPr>
          <w:rFonts w:ascii="CG Omega" w:hAnsi="CG Omega"/>
        </w:rPr>
        <w:t>na minut</w:t>
      </w:r>
      <w:r w:rsidRPr="001D3E0C">
        <w:rPr>
          <w:rFonts w:ascii="CG Omega" w:hAnsi="CG Omega" w:cs="TimesNewRoman"/>
        </w:rPr>
        <w:t>ę</w:t>
      </w:r>
      <w:r w:rsidRPr="001D3E0C">
        <w:rPr>
          <w:rFonts w:ascii="CG Omega" w:hAnsi="CG Omega"/>
        </w:rPr>
        <w:t>, z bu</w:t>
      </w:r>
      <w:r w:rsidRPr="001D3E0C">
        <w:rPr>
          <w:rFonts w:ascii="CG Omega" w:hAnsi="CG Omega" w:cs="TimesNewRoman"/>
        </w:rPr>
        <w:t>ł</w:t>
      </w:r>
      <w:r w:rsidRPr="001D3E0C">
        <w:rPr>
          <w:rFonts w:ascii="CG Omega" w:hAnsi="CG Omega"/>
        </w:rPr>
        <w:t xml:space="preserve">awami o </w:t>
      </w:r>
      <w:r w:rsidRPr="001D3E0C">
        <w:rPr>
          <w:rFonts w:ascii="CG Omega" w:hAnsi="CG Omega" w:cs="TimesNewRoman"/>
        </w:rPr>
        <w:t>ś</w:t>
      </w:r>
      <w:r w:rsidRPr="001D3E0C">
        <w:rPr>
          <w:rFonts w:ascii="CG Omega" w:hAnsi="CG Omega"/>
        </w:rPr>
        <w:t>rednicy nie wi</w:t>
      </w:r>
      <w:r w:rsidRPr="001D3E0C">
        <w:rPr>
          <w:rFonts w:ascii="CG Omega" w:hAnsi="CG Omega" w:cs="TimesNewRoman"/>
        </w:rPr>
        <w:t>ę</w:t>
      </w:r>
      <w:r w:rsidRPr="001D3E0C">
        <w:rPr>
          <w:rFonts w:ascii="CG Omega" w:hAnsi="CG Omega"/>
        </w:rPr>
        <w:t>kszej ni</w:t>
      </w:r>
      <w:r w:rsidRPr="001D3E0C">
        <w:rPr>
          <w:rFonts w:ascii="CG Omega" w:hAnsi="CG Omega" w:cs="TimesNewRoman"/>
        </w:rPr>
        <w:t xml:space="preserve">ż </w:t>
      </w:r>
      <w:r w:rsidRPr="001D3E0C">
        <w:rPr>
          <w:rFonts w:ascii="CG Omega" w:hAnsi="CG Omega"/>
        </w:rPr>
        <w:t>0,65 odleg</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mi</w:t>
      </w:r>
      <w:r w:rsidRPr="001D3E0C">
        <w:rPr>
          <w:rFonts w:ascii="CG Omega" w:hAnsi="CG Omega" w:cs="TimesNewRoman"/>
        </w:rPr>
        <w:t>ę</w:t>
      </w:r>
      <w:r w:rsidRPr="001D3E0C">
        <w:rPr>
          <w:rFonts w:ascii="CG Omega" w:hAnsi="CG Omega"/>
        </w:rPr>
        <w:t>dzy pr</w:t>
      </w:r>
      <w:r w:rsidRPr="001D3E0C">
        <w:rPr>
          <w:rFonts w:ascii="CG Omega" w:hAnsi="CG Omega" w:cs="TimesNewRoman"/>
        </w:rPr>
        <w:t>ę</w:t>
      </w:r>
      <w:r w:rsidRPr="001D3E0C">
        <w:rPr>
          <w:rFonts w:ascii="CG Omega" w:hAnsi="CG Omega"/>
        </w:rPr>
        <w:t>tami zbrojenia le</w:t>
      </w:r>
      <w:r w:rsidRPr="001D3E0C">
        <w:rPr>
          <w:rFonts w:ascii="CG Omega" w:hAnsi="CG Omega" w:cs="TimesNewRoman"/>
        </w:rPr>
        <w:t>żą</w:t>
      </w:r>
      <w:r w:rsidRPr="001D3E0C">
        <w:rPr>
          <w:rFonts w:ascii="CG Omega" w:hAnsi="CG Omega"/>
        </w:rPr>
        <w:t>cymi w p</w:t>
      </w:r>
      <w:r w:rsidRPr="001D3E0C">
        <w:rPr>
          <w:rFonts w:ascii="CG Omega" w:hAnsi="CG Omega" w:cs="TimesNewRoman"/>
        </w:rPr>
        <w:t>ł</w:t>
      </w:r>
      <w:r w:rsidRPr="001D3E0C">
        <w:rPr>
          <w:rFonts w:ascii="CG Omega" w:hAnsi="CG Omega"/>
        </w:rPr>
        <w:t>aszczy</w:t>
      </w:r>
      <w:r w:rsidRPr="001D3E0C">
        <w:rPr>
          <w:rFonts w:ascii="CG Omega" w:hAnsi="CG Omega" w:cs="TimesNewRoman"/>
        </w:rPr>
        <w:t>ź</w:t>
      </w:r>
      <w:r w:rsidRPr="001D3E0C">
        <w:rPr>
          <w:rFonts w:ascii="CG Omega" w:hAnsi="CG Omega"/>
        </w:rPr>
        <w:t>nie poziomej,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podczas zag</w:t>
      </w:r>
      <w:r w:rsidRPr="001D3E0C">
        <w:rPr>
          <w:rFonts w:ascii="CG Omega" w:hAnsi="CG Omega" w:cs="TimesNewRoman"/>
        </w:rPr>
        <w:t>ę</w:t>
      </w:r>
      <w:r w:rsidRPr="001D3E0C">
        <w:rPr>
          <w:rFonts w:ascii="CG Omega" w:hAnsi="CG Omega"/>
        </w:rPr>
        <w:t>szczania wibratorami wg</w:t>
      </w:r>
      <w:r w:rsidRPr="001D3E0C">
        <w:rPr>
          <w:rFonts w:ascii="CG Omega" w:hAnsi="CG Omega" w:cs="TimesNewRoman"/>
        </w:rPr>
        <w:t>łę</w:t>
      </w:r>
      <w:r w:rsidRPr="001D3E0C">
        <w:rPr>
          <w:rFonts w:ascii="CG Omega" w:hAnsi="CG Omega"/>
        </w:rPr>
        <w:t>bnymi nie wolno dotyka</w:t>
      </w:r>
      <w:r w:rsidRPr="001D3E0C">
        <w:rPr>
          <w:rFonts w:ascii="CG Omega" w:hAnsi="CG Omega" w:cs="TimesNewRoman"/>
        </w:rPr>
        <w:t xml:space="preserve">ć </w:t>
      </w:r>
      <w:r w:rsidRPr="001D3E0C">
        <w:rPr>
          <w:rFonts w:ascii="CG Omega" w:hAnsi="CG Omega"/>
        </w:rPr>
        <w:t>zbrojenia bu</w:t>
      </w:r>
      <w:r w:rsidRPr="001D3E0C">
        <w:rPr>
          <w:rFonts w:ascii="CG Omega" w:hAnsi="CG Omega" w:cs="TimesNewRoman"/>
        </w:rPr>
        <w:t>ł</w:t>
      </w:r>
      <w:r w:rsidRPr="001D3E0C">
        <w:rPr>
          <w:rFonts w:ascii="CG Omega" w:hAnsi="CG Omega"/>
        </w:rPr>
        <w:t>aw</w:t>
      </w:r>
      <w:r w:rsidRPr="001D3E0C">
        <w:rPr>
          <w:rFonts w:ascii="CG Omega" w:hAnsi="CG Omega" w:cs="TimesNewRoman"/>
        </w:rPr>
        <w:t xml:space="preserve">ą </w:t>
      </w:r>
      <w:r w:rsidRPr="001D3E0C">
        <w:rPr>
          <w:rFonts w:ascii="CG Omega" w:hAnsi="CG Omega"/>
        </w:rPr>
        <w:t>wibratora,</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 podczas zag</w:t>
      </w:r>
      <w:r w:rsidRPr="001D3E0C">
        <w:rPr>
          <w:rFonts w:ascii="CG Omega" w:hAnsi="CG Omega" w:cs="TimesNewRoman"/>
        </w:rPr>
        <w:t>ę</w:t>
      </w:r>
      <w:r w:rsidRPr="001D3E0C">
        <w:rPr>
          <w:rFonts w:ascii="CG Omega" w:hAnsi="CG Omega"/>
        </w:rPr>
        <w:t>szczania wibratorami wg</w:t>
      </w:r>
      <w:r w:rsidRPr="001D3E0C">
        <w:rPr>
          <w:rFonts w:ascii="CG Omega" w:hAnsi="CG Omega" w:cs="TimesNewRoman"/>
        </w:rPr>
        <w:t>łę</w:t>
      </w:r>
      <w:r w:rsidRPr="001D3E0C">
        <w:rPr>
          <w:rFonts w:ascii="CG Omega" w:hAnsi="CG Omega"/>
        </w:rPr>
        <w:t>bnymi nale</w:t>
      </w:r>
      <w:r w:rsidRPr="001D3E0C">
        <w:rPr>
          <w:rFonts w:ascii="CG Omega" w:hAnsi="CG Omega" w:cs="TimesNewRoman"/>
        </w:rPr>
        <w:t>ż</w:t>
      </w:r>
      <w:r w:rsidRPr="001D3E0C">
        <w:rPr>
          <w:rFonts w:ascii="CG Omega" w:hAnsi="CG Omega"/>
        </w:rPr>
        <w:t>y zag</w:t>
      </w:r>
      <w:r w:rsidRPr="001D3E0C">
        <w:rPr>
          <w:rFonts w:ascii="CG Omega" w:hAnsi="CG Omega" w:cs="TimesNewRoman"/>
        </w:rPr>
        <w:t>łę</w:t>
      </w:r>
      <w:r w:rsidRPr="001D3E0C">
        <w:rPr>
          <w:rFonts w:ascii="CG Omega" w:hAnsi="CG Omega"/>
        </w:rPr>
        <w:t>bia</w:t>
      </w:r>
      <w:r w:rsidRPr="001D3E0C">
        <w:rPr>
          <w:rFonts w:ascii="CG Omega" w:hAnsi="CG Omega" w:cs="TimesNewRoman"/>
        </w:rPr>
        <w:t xml:space="preserve">ć </w:t>
      </w:r>
      <w:r w:rsidRPr="001D3E0C">
        <w:rPr>
          <w:rFonts w:ascii="CG Omega" w:hAnsi="CG Omega"/>
        </w:rPr>
        <w:t>bu</w:t>
      </w:r>
      <w:r w:rsidRPr="001D3E0C">
        <w:rPr>
          <w:rFonts w:ascii="CG Omega" w:hAnsi="CG Omega" w:cs="TimesNewRoman"/>
        </w:rPr>
        <w:t>ł</w:t>
      </w:r>
      <w:r w:rsidRPr="001D3E0C">
        <w:rPr>
          <w:rFonts w:ascii="CG Omega" w:hAnsi="CG Omega"/>
        </w:rPr>
        <w:t>aw</w:t>
      </w:r>
      <w:r w:rsidRPr="001D3E0C">
        <w:rPr>
          <w:rFonts w:ascii="CG Omega" w:hAnsi="CG Omega" w:cs="TimesNewRoman"/>
        </w:rPr>
        <w:t xml:space="preserve">ę </w:t>
      </w:r>
      <w:r w:rsidRPr="001D3E0C">
        <w:rPr>
          <w:rFonts w:ascii="CG Omega" w:hAnsi="CG Omega"/>
        </w:rPr>
        <w:t>na g</w:t>
      </w:r>
      <w:r w:rsidRPr="001D3E0C">
        <w:rPr>
          <w:rFonts w:ascii="CG Omega" w:hAnsi="CG Omega" w:cs="TimesNewRoman"/>
        </w:rPr>
        <w:t>łę</w:t>
      </w:r>
      <w:r w:rsidRPr="001D3E0C">
        <w:rPr>
          <w:rFonts w:ascii="CG Omega" w:hAnsi="CG Omega"/>
        </w:rPr>
        <w:t>boko</w:t>
      </w:r>
      <w:r w:rsidRPr="001D3E0C">
        <w:rPr>
          <w:rFonts w:ascii="CG Omega" w:hAnsi="CG Omega" w:cs="TimesNewRoman"/>
        </w:rPr>
        <w:t xml:space="preserve">ść </w:t>
      </w:r>
      <w:r w:rsidRPr="001D3E0C">
        <w:rPr>
          <w:rFonts w:ascii="CG Omega" w:hAnsi="CG Omega"/>
        </w:rPr>
        <w:t>5-8 cm w warstw</w:t>
      </w:r>
      <w:r w:rsidRPr="001D3E0C">
        <w:rPr>
          <w:rFonts w:ascii="CG Omega" w:hAnsi="CG Omega" w:cs="TimesNewRoman"/>
        </w:rPr>
        <w:t xml:space="preserve">ę </w:t>
      </w:r>
      <w:r w:rsidRPr="001D3E0C">
        <w:rPr>
          <w:rFonts w:ascii="CG Omega" w:hAnsi="CG Omega"/>
        </w:rPr>
        <w:t>poprzedni</w:t>
      </w:r>
      <w:r w:rsidRPr="001D3E0C">
        <w:rPr>
          <w:rFonts w:ascii="CG Omega" w:hAnsi="CG Omega" w:cs="TimesNewRoman"/>
        </w:rPr>
        <w:t xml:space="preserve">ą </w:t>
      </w:r>
      <w:r w:rsidRPr="001D3E0C">
        <w:rPr>
          <w:rFonts w:ascii="CG Omega" w:hAnsi="CG Omega"/>
        </w:rPr>
        <w:t>i przytrzymywa</w:t>
      </w:r>
      <w:r w:rsidRPr="001D3E0C">
        <w:rPr>
          <w:rFonts w:ascii="CG Omega" w:hAnsi="CG Omega" w:cs="TimesNewRoman"/>
        </w:rPr>
        <w:t xml:space="preserve">ć </w:t>
      </w:r>
      <w:r w:rsidRPr="001D3E0C">
        <w:rPr>
          <w:rFonts w:ascii="CG Omega" w:hAnsi="CG Omega"/>
        </w:rPr>
        <w:t>bu</w:t>
      </w:r>
      <w:r w:rsidRPr="001D3E0C">
        <w:rPr>
          <w:rFonts w:ascii="CG Omega" w:hAnsi="CG Omega" w:cs="TimesNewRoman"/>
        </w:rPr>
        <w:t>ł</w:t>
      </w:r>
      <w:r w:rsidRPr="001D3E0C">
        <w:rPr>
          <w:rFonts w:ascii="CG Omega" w:hAnsi="CG Omega"/>
        </w:rPr>
        <w:t>aw</w:t>
      </w:r>
      <w:r w:rsidRPr="001D3E0C">
        <w:rPr>
          <w:rFonts w:ascii="CG Omega" w:hAnsi="CG Omega" w:cs="TimesNewRoman"/>
        </w:rPr>
        <w:t xml:space="preserve">ę </w:t>
      </w:r>
      <w:r w:rsidRPr="001D3E0C">
        <w:rPr>
          <w:rFonts w:ascii="CG Omega" w:hAnsi="CG Omega"/>
        </w:rPr>
        <w:t>w jednym miejscu w czasie 20-30 s., po czym wyjmowa</w:t>
      </w:r>
      <w:r w:rsidRPr="001D3E0C">
        <w:rPr>
          <w:rFonts w:ascii="CG Omega" w:hAnsi="CG Omega" w:cs="TimesNewRoman"/>
        </w:rPr>
        <w:t xml:space="preserve">ć </w:t>
      </w:r>
      <w:r w:rsidRPr="001D3E0C">
        <w:rPr>
          <w:rFonts w:ascii="CG Omega" w:hAnsi="CG Omega"/>
        </w:rPr>
        <w:t>powoli w stanie</w:t>
      </w:r>
      <w:r w:rsidRPr="001D3E0C">
        <w:rPr>
          <w:rFonts w:ascii="CG Omega" w:hAnsi="CG Omega" w:cs="TimesNewRoman"/>
        </w:rPr>
        <w:t xml:space="preserve"> </w:t>
      </w:r>
      <w:r w:rsidRPr="001D3E0C">
        <w:rPr>
          <w:rFonts w:ascii="CG Omega" w:hAnsi="CG Omega"/>
        </w:rPr>
        <w:t>wibruj</w:t>
      </w:r>
      <w:r w:rsidRPr="001D3E0C">
        <w:rPr>
          <w:rFonts w:ascii="CG Omega" w:hAnsi="CG Omega" w:cs="TimesNewRoman"/>
        </w:rPr>
        <w:t>ą</w:t>
      </w:r>
      <w:r w:rsidRPr="001D3E0C">
        <w:rPr>
          <w:rFonts w:ascii="CG Omega" w:hAnsi="CG Omega"/>
        </w:rPr>
        <w:t>cym,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 kolejne miejsca zag</w:t>
      </w:r>
      <w:r w:rsidRPr="001D3E0C">
        <w:rPr>
          <w:rFonts w:ascii="CG Omega" w:hAnsi="CG Omega" w:cs="TimesNewRoman"/>
        </w:rPr>
        <w:t>łę</w:t>
      </w:r>
      <w:r w:rsidRPr="001D3E0C">
        <w:rPr>
          <w:rFonts w:ascii="CG Omega" w:hAnsi="CG Omega"/>
        </w:rPr>
        <w:t>bienia bu</w:t>
      </w:r>
      <w:r w:rsidRPr="001D3E0C">
        <w:rPr>
          <w:rFonts w:ascii="CG Omega" w:hAnsi="CG Omega" w:cs="TimesNewRoman"/>
        </w:rPr>
        <w:t>ł</w:t>
      </w:r>
      <w:r w:rsidRPr="001D3E0C">
        <w:rPr>
          <w:rFonts w:ascii="CG Omega" w:hAnsi="CG Omega"/>
        </w:rPr>
        <w:t>awy powinny by</w:t>
      </w:r>
      <w:r w:rsidRPr="001D3E0C">
        <w:rPr>
          <w:rFonts w:ascii="CG Omega" w:hAnsi="CG Omega" w:cs="TimesNewRoman"/>
        </w:rPr>
        <w:t xml:space="preserve">ć </w:t>
      </w:r>
      <w:r w:rsidRPr="001D3E0C">
        <w:rPr>
          <w:rFonts w:ascii="CG Omega" w:hAnsi="CG Omega"/>
        </w:rPr>
        <w:t>od siebie oddalone o 1,4 R, gdzie R. jest promieniem skutecznego dzia</w:t>
      </w:r>
      <w:r w:rsidRPr="001D3E0C">
        <w:rPr>
          <w:rFonts w:ascii="CG Omega" w:hAnsi="CG Omega" w:cs="TimesNewRoman"/>
        </w:rPr>
        <w:t>ł</w:t>
      </w:r>
      <w:r w:rsidRPr="001D3E0C">
        <w:rPr>
          <w:rFonts w:ascii="CG Omega" w:hAnsi="CG Omega"/>
        </w:rPr>
        <w:t>ania wibratora; odleg</w:t>
      </w:r>
      <w:r w:rsidRPr="001D3E0C">
        <w:rPr>
          <w:rFonts w:ascii="CG Omega" w:hAnsi="CG Omega" w:cs="TimesNewRoman"/>
        </w:rPr>
        <w:t>ł</w:t>
      </w:r>
      <w:r w:rsidRPr="001D3E0C">
        <w:rPr>
          <w:rFonts w:ascii="CG Omega" w:hAnsi="CG Omega"/>
        </w:rPr>
        <w:t>o</w:t>
      </w:r>
      <w:r w:rsidRPr="001D3E0C">
        <w:rPr>
          <w:rFonts w:ascii="CG Omega" w:hAnsi="CG Omega" w:cs="TimesNewRoman"/>
        </w:rPr>
        <w:t xml:space="preserve">ść </w:t>
      </w:r>
      <w:r w:rsidRPr="001D3E0C">
        <w:rPr>
          <w:rFonts w:ascii="CG Omega" w:hAnsi="CG Omega"/>
        </w:rPr>
        <w:t>ta zwykle wynosi 0,3-0,5 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belki (</w:t>
      </w:r>
      <w:r w:rsidRPr="001D3E0C">
        <w:rPr>
          <w:rFonts w:ascii="CG Omega" w:hAnsi="CG Omega" w:cs="TimesNewRoman"/>
        </w:rPr>
        <w:t>ł</w:t>
      </w:r>
      <w:r w:rsidRPr="001D3E0C">
        <w:rPr>
          <w:rFonts w:ascii="CG Omega" w:hAnsi="CG Omega"/>
        </w:rPr>
        <w:t>awy) wibracyjne powinny by</w:t>
      </w:r>
      <w:r w:rsidRPr="001D3E0C">
        <w:rPr>
          <w:rFonts w:ascii="CG Omega" w:hAnsi="CG Omega" w:cs="TimesNewRoman"/>
        </w:rPr>
        <w:t xml:space="preserve">ć </w:t>
      </w:r>
      <w:r w:rsidRPr="001D3E0C">
        <w:rPr>
          <w:rFonts w:ascii="CG Omega" w:hAnsi="CG Omega"/>
        </w:rPr>
        <w:t>stosowane do wyrównania powierzchni betonu p</w:t>
      </w:r>
      <w:r w:rsidRPr="001D3E0C">
        <w:rPr>
          <w:rFonts w:ascii="CG Omega" w:hAnsi="CG Omega" w:cs="TimesNewRoman"/>
        </w:rPr>
        <w:t>ł</w:t>
      </w:r>
      <w:r w:rsidRPr="001D3E0C">
        <w:rPr>
          <w:rFonts w:ascii="CG Omega" w:hAnsi="CG Omega"/>
        </w:rPr>
        <w:t>yt pomostów i charakteryzowa</w:t>
      </w:r>
      <w:r w:rsidRPr="001D3E0C">
        <w:rPr>
          <w:rFonts w:ascii="CG Omega" w:hAnsi="CG Omega" w:cs="TimesNewRoman"/>
        </w:rPr>
        <w:t xml:space="preserve">ć </w:t>
      </w:r>
      <w:r w:rsidRPr="001D3E0C">
        <w:rPr>
          <w:rFonts w:ascii="CG Omega" w:hAnsi="CG Omega"/>
        </w:rPr>
        <w:t>si</w:t>
      </w:r>
      <w:r w:rsidRPr="001D3E0C">
        <w:rPr>
          <w:rFonts w:ascii="CG Omega" w:hAnsi="CG Omega" w:cs="TimesNewRoman"/>
        </w:rPr>
        <w:t xml:space="preserve">ę </w:t>
      </w:r>
      <w:r w:rsidRPr="001D3E0C">
        <w:rPr>
          <w:rFonts w:ascii="CG Omega" w:hAnsi="CG Omega"/>
        </w:rPr>
        <w:t>jednakowymi drganiami na ca</w:t>
      </w:r>
      <w:r w:rsidRPr="001D3E0C">
        <w:rPr>
          <w:rFonts w:ascii="CG Omega" w:hAnsi="CG Omega" w:cs="TimesNewRoman"/>
        </w:rPr>
        <w:t>ł</w:t>
      </w:r>
      <w:r w:rsidRPr="001D3E0C">
        <w:rPr>
          <w:rFonts w:ascii="CG Omega" w:hAnsi="CG Omega"/>
        </w:rPr>
        <w:t>ej d</w:t>
      </w:r>
      <w:r w:rsidRPr="001D3E0C">
        <w:rPr>
          <w:rFonts w:ascii="CG Omega" w:hAnsi="CG Omega" w:cs="TimesNewRoman"/>
        </w:rPr>
        <w:t>ł</w:t>
      </w:r>
      <w:r w:rsidRPr="001D3E0C">
        <w:rPr>
          <w:rFonts w:ascii="CG Omega" w:hAnsi="CG Omega"/>
        </w:rPr>
        <w:t>ugo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czas zag</w:t>
      </w:r>
      <w:r w:rsidRPr="001D3E0C">
        <w:rPr>
          <w:rFonts w:ascii="CG Omega" w:hAnsi="CG Omega" w:cs="TimesNewRoman"/>
        </w:rPr>
        <w:t>ę</w:t>
      </w:r>
      <w:r w:rsidRPr="001D3E0C">
        <w:rPr>
          <w:rFonts w:ascii="CG Omega" w:hAnsi="CG Omega"/>
        </w:rPr>
        <w:t>szczania wibratorem powierzchniowym lub belk</w:t>
      </w:r>
      <w:r w:rsidRPr="001D3E0C">
        <w:rPr>
          <w:rFonts w:ascii="CG Omega" w:hAnsi="CG Omega" w:cs="TimesNewRoman"/>
        </w:rPr>
        <w:t xml:space="preserve">ą </w:t>
      </w:r>
      <w:r w:rsidRPr="001D3E0C">
        <w:rPr>
          <w:rFonts w:ascii="CG Omega" w:hAnsi="CG Omega"/>
        </w:rPr>
        <w:t>(</w:t>
      </w:r>
      <w:r w:rsidRPr="001D3E0C">
        <w:rPr>
          <w:rFonts w:ascii="CG Omega" w:hAnsi="CG Omega" w:cs="TimesNewRoman"/>
        </w:rPr>
        <w:t>ł</w:t>
      </w:r>
      <w:r w:rsidRPr="001D3E0C">
        <w:rPr>
          <w:rFonts w:ascii="CG Omega" w:hAnsi="CG Omega"/>
        </w:rPr>
        <w:t>at</w:t>
      </w:r>
      <w:r w:rsidRPr="001D3E0C">
        <w:rPr>
          <w:rFonts w:ascii="CG Omega" w:hAnsi="CG Omega" w:cs="TimesNewRoman"/>
        </w:rPr>
        <w:t>ą</w:t>
      </w:r>
      <w:r w:rsidRPr="001D3E0C">
        <w:rPr>
          <w:rFonts w:ascii="CG Omega" w:hAnsi="CG Omega"/>
        </w:rPr>
        <w:t>) wibracyjn</w:t>
      </w:r>
      <w:r w:rsidRPr="001D3E0C">
        <w:rPr>
          <w:rFonts w:ascii="CG Omega" w:hAnsi="CG Omega" w:cs="TimesNewRoman"/>
        </w:rPr>
        <w:t xml:space="preserve">ą </w:t>
      </w:r>
      <w:r w:rsidRPr="001D3E0C">
        <w:rPr>
          <w:rFonts w:ascii="CG Omega" w:hAnsi="CG Omega"/>
        </w:rPr>
        <w:t>w jednym miejscu powinien wynosi</w:t>
      </w:r>
      <w:r w:rsidRPr="001D3E0C">
        <w:rPr>
          <w:rFonts w:ascii="CG Omega" w:hAnsi="CG Omega" w:cs="TimesNewRoman"/>
        </w:rPr>
        <w:t xml:space="preserve">ć </w:t>
      </w:r>
      <w:r w:rsidRPr="001D3E0C">
        <w:rPr>
          <w:rFonts w:ascii="CG Omega" w:hAnsi="CG Omega"/>
        </w:rPr>
        <w:t>od 30 do 60 s.,</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zasi</w:t>
      </w:r>
      <w:r w:rsidRPr="001D3E0C">
        <w:rPr>
          <w:rFonts w:ascii="CG Omega" w:hAnsi="CG Omega" w:cs="TimesNewRoman"/>
        </w:rPr>
        <w:t>ę</w:t>
      </w:r>
      <w:r w:rsidRPr="001D3E0C">
        <w:rPr>
          <w:rFonts w:ascii="CG Omega" w:hAnsi="CG Omega"/>
        </w:rPr>
        <w:t>g dzia</w:t>
      </w:r>
      <w:r w:rsidRPr="001D3E0C">
        <w:rPr>
          <w:rFonts w:ascii="CG Omega" w:hAnsi="CG Omega" w:cs="TimesNewRoman"/>
        </w:rPr>
        <w:t>ł</w:t>
      </w:r>
      <w:r w:rsidRPr="001D3E0C">
        <w:rPr>
          <w:rFonts w:ascii="CG Omega" w:hAnsi="CG Omega"/>
        </w:rPr>
        <w:t>ania wibratorów przyczepnych wynosi zwykle od 20 do 50 cm w kierunku g</w:t>
      </w:r>
      <w:r w:rsidRPr="001D3E0C">
        <w:rPr>
          <w:rFonts w:ascii="CG Omega" w:hAnsi="CG Omega" w:cs="TimesNewRoman"/>
        </w:rPr>
        <w:t>łę</w:t>
      </w:r>
      <w:r w:rsidRPr="001D3E0C">
        <w:rPr>
          <w:rFonts w:ascii="CG Omega" w:hAnsi="CG Omega"/>
        </w:rPr>
        <w:t>boko</w:t>
      </w:r>
      <w:r w:rsidRPr="001D3E0C">
        <w:rPr>
          <w:rFonts w:ascii="CG Omega" w:hAnsi="CG Omega" w:cs="TimesNewRoman"/>
        </w:rPr>
        <w:t>ś</w:t>
      </w:r>
      <w:r w:rsidRPr="001D3E0C">
        <w:rPr>
          <w:rFonts w:ascii="CG Omega" w:hAnsi="CG Omega"/>
        </w:rPr>
        <w:t>ci i od 1,0 do</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1,5 m w kierunku d</w:t>
      </w:r>
      <w:r w:rsidRPr="001D3E0C">
        <w:rPr>
          <w:rFonts w:ascii="CG Omega" w:hAnsi="CG Omega" w:cs="TimesNewRoman"/>
        </w:rPr>
        <w:t>ł</w:t>
      </w:r>
      <w:r w:rsidRPr="001D3E0C">
        <w:rPr>
          <w:rFonts w:ascii="CG Omega" w:hAnsi="CG Omega"/>
        </w:rPr>
        <w:t>ugo</w:t>
      </w:r>
      <w:r w:rsidRPr="001D3E0C">
        <w:rPr>
          <w:rFonts w:ascii="CG Omega" w:hAnsi="CG Omega" w:cs="TimesNewRoman"/>
        </w:rPr>
        <w:t>ś</w:t>
      </w:r>
      <w:r w:rsidRPr="001D3E0C">
        <w:rPr>
          <w:rFonts w:ascii="CG Omega" w:hAnsi="CG Omega"/>
        </w:rPr>
        <w:t>ci elementu; rozstaw wibratorów nale</w:t>
      </w:r>
      <w:r w:rsidRPr="001D3E0C">
        <w:rPr>
          <w:rFonts w:ascii="CG Omega" w:hAnsi="CG Omega" w:cs="TimesNewRoman"/>
        </w:rPr>
        <w:t>ż</w:t>
      </w:r>
      <w:r w:rsidRPr="001D3E0C">
        <w:rPr>
          <w:rFonts w:ascii="CG Omega" w:hAnsi="CG Omega"/>
        </w:rPr>
        <w:t>y ustali</w:t>
      </w:r>
      <w:r w:rsidRPr="001D3E0C">
        <w:rPr>
          <w:rFonts w:ascii="CG Omega" w:hAnsi="CG Omega" w:cs="TimesNewRoman"/>
        </w:rPr>
        <w:t xml:space="preserve">ć </w:t>
      </w:r>
      <w:r w:rsidRPr="001D3E0C">
        <w:rPr>
          <w:rFonts w:ascii="CG Omega" w:hAnsi="CG Omega"/>
        </w:rPr>
        <w:t>do</w:t>
      </w:r>
      <w:r w:rsidRPr="001D3E0C">
        <w:rPr>
          <w:rFonts w:ascii="CG Omega" w:hAnsi="CG Omega" w:cs="TimesNewRoman"/>
        </w:rPr>
        <w:t>ś</w:t>
      </w:r>
      <w:r w:rsidRPr="001D3E0C">
        <w:rPr>
          <w:rFonts w:ascii="CG Omega" w:hAnsi="CG Omega"/>
        </w:rPr>
        <w:t>wiadczalnie tak, aby nie powstawa</w:t>
      </w:r>
      <w:r w:rsidRPr="001D3E0C">
        <w:rPr>
          <w:rFonts w:ascii="CG Omega" w:hAnsi="CG Omega" w:cs="TimesNewRoman"/>
        </w:rPr>
        <w:t>ł</w:t>
      </w:r>
      <w:r w:rsidRPr="001D3E0C">
        <w:rPr>
          <w:rFonts w:ascii="CG Omega" w:hAnsi="CG Omega"/>
        </w:rPr>
        <w:t>y martwe pola.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Przerwy w betonowaniu nale</w:t>
      </w:r>
      <w:r w:rsidRPr="001D3E0C">
        <w:rPr>
          <w:rFonts w:ascii="CG Omega" w:hAnsi="CG Omega" w:cs="TimesNewRoman"/>
        </w:rPr>
        <w:t>ż</w:t>
      </w:r>
      <w:r w:rsidRPr="001D3E0C">
        <w:rPr>
          <w:rFonts w:ascii="CG Omega" w:hAnsi="CG Omega"/>
        </w:rPr>
        <w:t>y sytuowa</w:t>
      </w:r>
      <w:r w:rsidRPr="001D3E0C">
        <w:rPr>
          <w:rFonts w:ascii="CG Omega" w:hAnsi="CG Omega" w:cs="TimesNewRoman"/>
        </w:rPr>
        <w:t xml:space="preserve">ć </w:t>
      </w:r>
      <w:r w:rsidRPr="001D3E0C">
        <w:rPr>
          <w:rFonts w:ascii="CG Omega" w:hAnsi="CG Omega"/>
        </w:rPr>
        <w:t>w miejscach uprzednio przewidzianych i uzgodnionych z Projektantem.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Ukszta</w:t>
      </w:r>
      <w:r w:rsidRPr="001D3E0C">
        <w:rPr>
          <w:rFonts w:ascii="CG Omega" w:hAnsi="CG Omega" w:cs="TimesNewRoman"/>
        </w:rPr>
        <w:t>ł</w:t>
      </w:r>
      <w:r w:rsidRPr="001D3E0C">
        <w:rPr>
          <w:rFonts w:ascii="CG Omega" w:hAnsi="CG Omega"/>
        </w:rPr>
        <w:t>towanie powierzchni betonu w przerwie roboczej powinno by</w:t>
      </w:r>
      <w:r w:rsidRPr="001D3E0C">
        <w:rPr>
          <w:rFonts w:ascii="CG Omega" w:hAnsi="CG Omega" w:cs="TimesNewRoman"/>
        </w:rPr>
        <w:t xml:space="preserve">ć </w:t>
      </w:r>
      <w:r w:rsidRPr="001D3E0C">
        <w:rPr>
          <w:rFonts w:ascii="CG Omega" w:hAnsi="CG Omega"/>
        </w:rPr>
        <w:t>uzgodnione w Projektantem, a w prostszych przypadkach mo</w:t>
      </w:r>
      <w:r w:rsidRPr="001D3E0C">
        <w:rPr>
          <w:rFonts w:ascii="CG Omega" w:hAnsi="CG Omega" w:cs="TimesNewRoman"/>
        </w:rPr>
        <w:t>ż</w:t>
      </w:r>
      <w:r w:rsidRPr="001D3E0C">
        <w:rPr>
          <w:rFonts w:ascii="CG Omega" w:hAnsi="CG Omega"/>
        </w:rPr>
        <w:t>na si</w:t>
      </w:r>
      <w:r w:rsidRPr="001D3E0C">
        <w:rPr>
          <w:rFonts w:ascii="CG Omega" w:hAnsi="CG Omega" w:cs="TimesNewRoman"/>
        </w:rPr>
        <w:t xml:space="preserve">ę </w:t>
      </w:r>
      <w:r w:rsidRPr="001D3E0C">
        <w:rPr>
          <w:rFonts w:ascii="CG Omega" w:hAnsi="CG Omega"/>
        </w:rPr>
        <w:t>kierowa</w:t>
      </w:r>
      <w:r w:rsidRPr="001D3E0C">
        <w:rPr>
          <w:rFonts w:ascii="CG Omega" w:hAnsi="CG Omega" w:cs="TimesNewRoman"/>
        </w:rPr>
        <w:t xml:space="preserve">ć </w:t>
      </w:r>
      <w:r w:rsidRPr="001D3E0C">
        <w:rPr>
          <w:rFonts w:ascii="CG Omega" w:hAnsi="CG Omega"/>
        </w:rPr>
        <w:t>zasad</w:t>
      </w:r>
      <w:r w:rsidRPr="001D3E0C">
        <w:rPr>
          <w:rFonts w:ascii="CG Omega" w:hAnsi="CG Omega" w:cs="TimesNewRoman"/>
        </w:rPr>
        <w:t>ą</w:t>
      </w:r>
      <w:r w:rsidRPr="001D3E0C">
        <w:rPr>
          <w:rFonts w:ascii="CG Omega" w:hAnsi="CG Omega"/>
        </w:rPr>
        <w:t xml:space="preserve">, </w:t>
      </w:r>
      <w:r w:rsidRPr="001D3E0C">
        <w:rPr>
          <w:rFonts w:ascii="CG Omega" w:hAnsi="CG Omega" w:cs="TimesNewRoman"/>
        </w:rPr>
        <w:t>ż</w:t>
      </w:r>
      <w:r w:rsidRPr="001D3E0C">
        <w:rPr>
          <w:rFonts w:ascii="CG Omega" w:hAnsi="CG Omega"/>
        </w:rPr>
        <w:t>e powinna ona by</w:t>
      </w:r>
      <w:r w:rsidRPr="001D3E0C">
        <w:rPr>
          <w:rFonts w:ascii="CG Omega" w:hAnsi="CG Omega" w:cs="TimesNewRoman"/>
        </w:rPr>
        <w:t xml:space="preserve">ć </w:t>
      </w:r>
      <w:r w:rsidRPr="001D3E0C">
        <w:rPr>
          <w:rFonts w:ascii="CG Omega" w:hAnsi="CG Omega"/>
        </w:rPr>
        <w:t>prostopad</w:t>
      </w:r>
      <w:r w:rsidRPr="001D3E0C">
        <w:rPr>
          <w:rFonts w:ascii="CG Omega" w:hAnsi="CG Omega" w:cs="TimesNewRoman"/>
        </w:rPr>
        <w:t>ł</w:t>
      </w:r>
      <w:r w:rsidRPr="001D3E0C">
        <w:rPr>
          <w:rFonts w:ascii="CG Omega" w:hAnsi="CG Omega"/>
        </w:rPr>
        <w:t>a do powierzchni elementu.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Powierzchnia betonu w miejscu przerwania betonowania powinna by</w:t>
      </w:r>
      <w:r w:rsidRPr="001D3E0C">
        <w:rPr>
          <w:rFonts w:ascii="CG Omega" w:hAnsi="CG Omega" w:cs="TimesNewRoman"/>
        </w:rPr>
        <w:t xml:space="preserve">ć </w:t>
      </w:r>
      <w:r w:rsidRPr="001D3E0C">
        <w:rPr>
          <w:rFonts w:ascii="CG Omega" w:hAnsi="CG Omega"/>
        </w:rPr>
        <w:t>starannie przygotowana do po</w:t>
      </w:r>
      <w:r w:rsidRPr="001D3E0C">
        <w:rPr>
          <w:rFonts w:ascii="CG Omega" w:hAnsi="CG Omega" w:cs="TimesNewRoman"/>
        </w:rPr>
        <w:t>łą</w:t>
      </w:r>
      <w:r w:rsidRPr="001D3E0C">
        <w:rPr>
          <w:rFonts w:ascii="CG Omega" w:hAnsi="CG Omega"/>
        </w:rPr>
        <w:t>czenia betonu stwardnia</w:t>
      </w:r>
      <w:r w:rsidRPr="001D3E0C">
        <w:rPr>
          <w:rFonts w:ascii="CG Omega" w:hAnsi="CG Omega" w:cs="TimesNewRoman"/>
        </w:rPr>
        <w:t>ł</w:t>
      </w:r>
      <w:r w:rsidRPr="001D3E0C">
        <w:rPr>
          <w:rFonts w:ascii="CG Omega" w:hAnsi="CG Omega"/>
        </w:rPr>
        <w:t xml:space="preserve">ego ze </w:t>
      </w:r>
      <w:r w:rsidRPr="001D3E0C">
        <w:rPr>
          <w:rFonts w:ascii="CG Omega" w:hAnsi="CG Omega" w:cs="TimesNewRoman"/>
        </w:rPr>
        <w:t>ś</w:t>
      </w:r>
      <w:r w:rsidRPr="001D3E0C">
        <w:rPr>
          <w:rFonts w:ascii="CG Omega" w:hAnsi="CG Omega"/>
        </w:rPr>
        <w:t>wie</w:t>
      </w:r>
      <w:r w:rsidRPr="001D3E0C">
        <w:rPr>
          <w:rFonts w:ascii="CG Omega" w:hAnsi="CG Omega" w:cs="TimesNewRoman"/>
        </w:rPr>
        <w:t>ż</w:t>
      </w:r>
      <w:r w:rsidRPr="001D3E0C">
        <w:rPr>
          <w:rFonts w:ascii="CG Omega" w:hAnsi="CG Omega"/>
        </w:rPr>
        <w:t>ym przez usuni</w:t>
      </w:r>
      <w:r w:rsidRPr="001D3E0C">
        <w:rPr>
          <w:rFonts w:ascii="CG Omega" w:hAnsi="CG Omega" w:cs="TimesNewRoman"/>
        </w:rPr>
        <w:t>ę</w:t>
      </w:r>
      <w:r w:rsidRPr="001D3E0C">
        <w:rPr>
          <w:rFonts w:ascii="CG Omega" w:hAnsi="CG Omega"/>
        </w:rPr>
        <w:t>cie z powierzchni betonu stwardnia</w:t>
      </w:r>
      <w:r w:rsidRPr="001D3E0C">
        <w:rPr>
          <w:rFonts w:ascii="CG Omega" w:hAnsi="CG Omega" w:cs="TimesNewRoman"/>
        </w:rPr>
        <w:t>ł</w:t>
      </w:r>
      <w:r w:rsidRPr="001D3E0C">
        <w:rPr>
          <w:rFonts w:ascii="CG Omega" w:hAnsi="CG Omega"/>
        </w:rPr>
        <w:t>ego, lu</w:t>
      </w:r>
      <w:r w:rsidRPr="001D3E0C">
        <w:rPr>
          <w:rFonts w:ascii="CG Omega" w:hAnsi="CG Omega" w:cs="TimesNewRoman"/>
        </w:rPr>
        <w:t>ź</w:t>
      </w:r>
      <w:r w:rsidRPr="001D3E0C">
        <w:rPr>
          <w:rFonts w:ascii="CG Omega" w:hAnsi="CG Omega"/>
        </w:rPr>
        <w:t>nych odruchów betonu oraz warstwy szkliwa cementowego oraz zwil</w:t>
      </w:r>
      <w:r w:rsidRPr="001D3E0C">
        <w:rPr>
          <w:rFonts w:ascii="CG Omega" w:hAnsi="CG Omega" w:cs="TimesNewRoman"/>
        </w:rPr>
        <w:t>ż</w:t>
      </w:r>
      <w:r w:rsidRPr="001D3E0C">
        <w:rPr>
          <w:rFonts w:ascii="CG Omega" w:hAnsi="CG Omega"/>
        </w:rPr>
        <w:t>enie wod</w:t>
      </w:r>
      <w:r w:rsidRPr="001D3E0C">
        <w:rPr>
          <w:rFonts w:ascii="CG Omega" w:hAnsi="CG Omega" w:cs="TimesNewRoman"/>
        </w:rPr>
        <w:t>ą</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Powy</w:t>
      </w:r>
      <w:r w:rsidRPr="001D3E0C">
        <w:rPr>
          <w:rFonts w:ascii="CG Omega" w:hAnsi="CG Omega" w:cs="TimesNewRoman"/>
        </w:rPr>
        <w:t>ż</w:t>
      </w:r>
      <w:r w:rsidRPr="001D3E0C">
        <w:rPr>
          <w:rFonts w:ascii="CG Omega" w:hAnsi="CG Omega"/>
        </w:rPr>
        <w:t>sze zabiegi nale</w:t>
      </w:r>
      <w:r w:rsidRPr="001D3E0C">
        <w:rPr>
          <w:rFonts w:ascii="CG Omega" w:hAnsi="CG Omega" w:cs="TimesNewRoman"/>
        </w:rPr>
        <w:t>ż</w:t>
      </w:r>
      <w:r w:rsidRPr="001D3E0C">
        <w:rPr>
          <w:rFonts w:ascii="CG Omega" w:hAnsi="CG Omega"/>
        </w:rPr>
        <w:t>y wykona</w:t>
      </w:r>
      <w:r w:rsidRPr="001D3E0C">
        <w:rPr>
          <w:rFonts w:ascii="CG Omega" w:hAnsi="CG Omega" w:cs="TimesNewRoman"/>
        </w:rPr>
        <w:t xml:space="preserve">ć </w:t>
      </w:r>
      <w:r w:rsidRPr="001D3E0C">
        <w:rPr>
          <w:rFonts w:ascii="CG Omega" w:hAnsi="CG Omega"/>
        </w:rPr>
        <w:t>bezpo</w:t>
      </w:r>
      <w:r w:rsidRPr="001D3E0C">
        <w:rPr>
          <w:rFonts w:ascii="CG Omega" w:hAnsi="CG Omega" w:cs="TimesNewRoman"/>
        </w:rPr>
        <w:t>ś</w:t>
      </w:r>
      <w:r w:rsidRPr="001D3E0C">
        <w:rPr>
          <w:rFonts w:ascii="CG Omega" w:hAnsi="CG Omega"/>
        </w:rPr>
        <w:t>rednio przed rozpocz</w:t>
      </w:r>
      <w:r w:rsidRPr="001D3E0C">
        <w:rPr>
          <w:rFonts w:ascii="CG Omega" w:hAnsi="CG Omega" w:cs="TimesNewRoman"/>
        </w:rPr>
        <w:t>ę</w:t>
      </w:r>
      <w:r w:rsidRPr="001D3E0C">
        <w:rPr>
          <w:rFonts w:ascii="CG Omega" w:hAnsi="CG Omega"/>
        </w:rPr>
        <w:t>ciem betonowania.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 przypadku przerwy w uk</w:t>
      </w:r>
      <w:r w:rsidRPr="001D3E0C">
        <w:rPr>
          <w:rFonts w:ascii="CG Omega" w:hAnsi="CG Omega" w:cs="TimesNewRoman"/>
        </w:rPr>
        <w:t>ł</w:t>
      </w:r>
      <w:r w:rsidRPr="001D3E0C">
        <w:rPr>
          <w:rFonts w:ascii="CG Omega" w:hAnsi="CG Omega"/>
        </w:rPr>
        <w:t>adaniu betonu zag</w:t>
      </w:r>
      <w:r w:rsidRPr="001D3E0C">
        <w:rPr>
          <w:rFonts w:ascii="CG Omega" w:hAnsi="CG Omega" w:cs="TimesNewRoman"/>
        </w:rPr>
        <w:t>ę</w:t>
      </w:r>
      <w:r w:rsidRPr="001D3E0C">
        <w:rPr>
          <w:rFonts w:ascii="CG Omega" w:hAnsi="CG Omega"/>
        </w:rPr>
        <w:t>szczanym przez wibrowanie wznowienie betonowania nie powinno si</w:t>
      </w:r>
      <w:r w:rsidRPr="001D3E0C">
        <w:rPr>
          <w:rFonts w:ascii="CG Omega" w:hAnsi="CG Omega" w:cs="TimesNewRoman"/>
        </w:rPr>
        <w:t xml:space="preserve">ę </w:t>
      </w:r>
      <w:r w:rsidRPr="001D3E0C">
        <w:rPr>
          <w:rFonts w:ascii="CG Omega" w:hAnsi="CG Omega"/>
        </w:rPr>
        <w:t>odby</w:t>
      </w:r>
      <w:r w:rsidRPr="001D3E0C">
        <w:rPr>
          <w:rFonts w:ascii="CG Omega" w:hAnsi="CG Omega" w:cs="TimesNewRoman"/>
        </w:rPr>
        <w:t xml:space="preserve">ć </w:t>
      </w:r>
      <w:r w:rsidRPr="001D3E0C">
        <w:rPr>
          <w:rFonts w:ascii="CG Omega" w:hAnsi="CG Omega"/>
        </w:rPr>
        <w:t>pó</w:t>
      </w:r>
      <w:r w:rsidRPr="001D3E0C">
        <w:rPr>
          <w:rFonts w:ascii="CG Omega" w:hAnsi="CG Omega" w:cs="TimesNewRoman"/>
        </w:rPr>
        <w:t>ź</w:t>
      </w:r>
      <w:r w:rsidRPr="001D3E0C">
        <w:rPr>
          <w:rFonts w:ascii="CG Omega" w:hAnsi="CG Omega"/>
        </w:rPr>
        <w:t>niej ni</w:t>
      </w:r>
      <w:r w:rsidRPr="001D3E0C">
        <w:rPr>
          <w:rFonts w:ascii="CG Omega" w:hAnsi="CG Omega" w:cs="TimesNewRoman"/>
        </w:rPr>
        <w:t xml:space="preserve">ż </w:t>
      </w:r>
      <w:r w:rsidRPr="001D3E0C">
        <w:rPr>
          <w:rFonts w:ascii="CG Omega" w:hAnsi="CG Omega"/>
        </w:rPr>
        <w:t>w ci</w:t>
      </w:r>
      <w:r w:rsidRPr="001D3E0C">
        <w:rPr>
          <w:rFonts w:ascii="CG Omega" w:hAnsi="CG Omega" w:cs="TimesNewRoman"/>
        </w:rPr>
        <w:t>ą</w:t>
      </w:r>
      <w:r w:rsidRPr="001D3E0C">
        <w:rPr>
          <w:rFonts w:ascii="CG Omega" w:hAnsi="CG Omega"/>
        </w:rPr>
        <w:t>gu 3 godzin lub po ca</w:t>
      </w:r>
      <w:r w:rsidRPr="001D3E0C">
        <w:rPr>
          <w:rFonts w:ascii="CG Omega" w:hAnsi="CG Omega" w:cs="TimesNewRoman"/>
        </w:rPr>
        <w:t>ł</w:t>
      </w:r>
      <w:r w:rsidRPr="001D3E0C">
        <w:rPr>
          <w:rFonts w:ascii="CG Omega" w:hAnsi="CG Omega"/>
        </w:rPr>
        <w:t>kowitym stwardnieniu betonu. Je</w:t>
      </w:r>
      <w:r w:rsidRPr="001D3E0C">
        <w:rPr>
          <w:rFonts w:ascii="CG Omega" w:hAnsi="CG Omega" w:cs="TimesNewRoman"/>
        </w:rPr>
        <w:t>ż</w:t>
      </w:r>
      <w:r w:rsidRPr="001D3E0C">
        <w:rPr>
          <w:rFonts w:ascii="CG Omega" w:hAnsi="CG Omega"/>
        </w:rPr>
        <w:t>eli temperatura powietrza jest wy</w:t>
      </w:r>
      <w:r w:rsidRPr="001D3E0C">
        <w:rPr>
          <w:rFonts w:ascii="CG Omega" w:hAnsi="CG Omega" w:cs="TimesNewRoman"/>
        </w:rPr>
        <w:t>ż</w:t>
      </w:r>
      <w:r w:rsidRPr="001D3E0C">
        <w:rPr>
          <w:rFonts w:ascii="CG Omega" w:hAnsi="CG Omega"/>
        </w:rPr>
        <w:t>sza ni</w:t>
      </w:r>
      <w:r w:rsidRPr="001D3E0C">
        <w:rPr>
          <w:rFonts w:ascii="CG Omega" w:hAnsi="CG Omega" w:cs="TimesNewRoman"/>
        </w:rPr>
        <w:t xml:space="preserve">ż </w:t>
      </w:r>
      <w:r w:rsidRPr="001D3E0C">
        <w:rPr>
          <w:rFonts w:ascii="CG Omega" w:hAnsi="CG Omega"/>
        </w:rPr>
        <w:t>20°C, czas trwania przerwy nie powinien przekracza</w:t>
      </w:r>
      <w:r w:rsidRPr="001D3E0C">
        <w:rPr>
          <w:rFonts w:ascii="CG Omega" w:hAnsi="CG Omega" w:cs="TimesNewRoman"/>
        </w:rPr>
        <w:t xml:space="preserve">ć </w:t>
      </w:r>
      <w:r w:rsidRPr="001D3E0C">
        <w:rPr>
          <w:rFonts w:ascii="CG Omega" w:hAnsi="CG Omega"/>
        </w:rPr>
        <w:t>2 godzin.</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Po wznowieniu betonowania nale</w:t>
      </w:r>
      <w:r w:rsidRPr="001D3E0C">
        <w:rPr>
          <w:rFonts w:ascii="CG Omega" w:hAnsi="CG Omega" w:cs="TimesNewRoman"/>
        </w:rPr>
        <w:t>ż</w:t>
      </w:r>
      <w:r w:rsidRPr="001D3E0C">
        <w:rPr>
          <w:rFonts w:ascii="CG Omega" w:hAnsi="CG Omega"/>
        </w:rPr>
        <w:t>y unika</w:t>
      </w:r>
      <w:r w:rsidRPr="001D3E0C">
        <w:rPr>
          <w:rFonts w:ascii="CG Omega" w:hAnsi="CG Omega" w:cs="TimesNewRoman"/>
        </w:rPr>
        <w:t xml:space="preserve">ć </w:t>
      </w:r>
      <w:r w:rsidRPr="001D3E0C">
        <w:rPr>
          <w:rFonts w:ascii="CG Omega" w:hAnsi="CG Omega"/>
        </w:rPr>
        <w:t>dotykania wibratorem deskowania, zbrojenia i poprzednio u</w:t>
      </w:r>
      <w:r w:rsidRPr="001D3E0C">
        <w:rPr>
          <w:rFonts w:ascii="CG Omega" w:hAnsi="CG Omega" w:cs="TimesNewRoman"/>
        </w:rPr>
        <w:t>ł</w:t>
      </w:r>
      <w:r w:rsidRPr="001D3E0C">
        <w:rPr>
          <w:rFonts w:ascii="CG Omega" w:hAnsi="CG Omega"/>
        </w:rPr>
        <w:t>o</w:t>
      </w:r>
      <w:r w:rsidRPr="001D3E0C">
        <w:rPr>
          <w:rFonts w:ascii="CG Omega" w:hAnsi="CG Omega" w:cs="TimesNewRoman"/>
        </w:rPr>
        <w:t>ż</w:t>
      </w:r>
      <w:r w:rsidRPr="001D3E0C">
        <w:rPr>
          <w:rFonts w:ascii="CG Omega" w:hAnsi="CG Omega"/>
        </w:rPr>
        <w:t>onego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 przypadku, gdy betonowanie konstrukcji wykonywane jest tak</w:t>
      </w:r>
      <w:r w:rsidRPr="001D3E0C">
        <w:rPr>
          <w:rFonts w:ascii="CG Omega" w:hAnsi="CG Omega" w:cs="TimesNewRoman"/>
        </w:rPr>
        <w:t>ż</w:t>
      </w:r>
      <w:r w:rsidRPr="001D3E0C">
        <w:rPr>
          <w:rFonts w:ascii="CG Omega" w:hAnsi="CG Omega"/>
        </w:rPr>
        <w:t>e w nocy, konieczne jest wcze</w:t>
      </w:r>
      <w:r w:rsidRPr="001D3E0C">
        <w:rPr>
          <w:rFonts w:ascii="CG Omega" w:hAnsi="CG Omega" w:cs="TimesNewRoman"/>
        </w:rPr>
        <w:t>ś</w:t>
      </w:r>
      <w:r w:rsidRPr="001D3E0C">
        <w:rPr>
          <w:rFonts w:ascii="CG Omega" w:hAnsi="CG Omega"/>
        </w:rPr>
        <w:t>niejsze przygotowanie odpowiedniego o</w:t>
      </w:r>
      <w:r w:rsidRPr="001D3E0C">
        <w:rPr>
          <w:rFonts w:ascii="CG Omega" w:hAnsi="CG Omega" w:cs="TimesNewRoman"/>
        </w:rPr>
        <w:t>ś</w:t>
      </w:r>
      <w:r w:rsidRPr="001D3E0C">
        <w:rPr>
          <w:rFonts w:ascii="CG Omega" w:hAnsi="CG Omega"/>
        </w:rPr>
        <w:t>wietlenia, zapewniaj</w:t>
      </w:r>
      <w:r w:rsidRPr="001D3E0C">
        <w:rPr>
          <w:rFonts w:ascii="CG Omega" w:hAnsi="CG Omega" w:cs="TimesNewRoman"/>
        </w:rPr>
        <w:t>ą</w:t>
      </w:r>
      <w:r w:rsidRPr="001D3E0C">
        <w:rPr>
          <w:rFonts w:ascii="CG Omega" w:hAnsi="CG Omega"/>
        </w:rPr>
        <w:t>cego prawid</w:t>
      </w:r>
      <w:r w:rsidRPr="001D3E0C">
        <w:rPr>
          <w:rFonts w:ascii="CG Omega" w:hAnsi="CG Omega" w:cs="TimesNewRoman"/>
        </w:rPr>
        <w:t>ł</w:t>
      </w:r>
      <w:r w:rsidRPr="001D3E0C">
        <w:rPr>
          <w:rFonts w:ascii="CG Omega" w:hAnsi="CG Omega"/>
        </w:rPr>
        <w:t>owe wykonawstwo robót i dostateczne warunki bezpiecze</w:t>
      </w:r>
      <w:r w:rsidRPr="001D3E0C">
        <w:rPr>
          <w:rFonts w:ascii="CG Omega" w:hAnsi="CG Omega" w:cs="TimesNewRoman"/>
        </w:rPr>
        <w:t>ń</w:t>
      </w:r>
      <w:r w:rsidRPr="001D3E0C">
        <w:rPr>
          <w:rFonts w:ascii="CG Omega" w:hAnsi="CG Omega"/>
        </w:rPr>
        <w:t>stwa pracy.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5.3. Warunki atmosferyczne przy uk</w:t>
      </w:r>
      <w:r w:rsidRPr="001D3E0C">
        <w:rPr>
          <w:rFonts w:ascii="CG Omega" w:hAnsi="CG Omega" w:cs="TimesNewRoman"/>
        </w:rPr>
        <w:t>ł</w:t>
      </w:r>
      <w:r w:rsidRPr="001D3E0C">
        <w:rPr>
          <w:rFonts w:ascii="CG Omega" w:hAnsi="CG Omega"/>
        </w:rPr>
        <w:t>adaniu mieszanki betonowej i wi</w:t>
      </w:r>
      <w:r w:rsidRPr="001D3E0C">
        <w:rPr>
          <w:rFonts w:ascii="CG Omega" w:hAnsi="CG Omega" w:cs="TimesNewRoman"/>
        </w:rPr>
        <w:t>ą</w:t>
      </w:r>
      <w:r w:rsidRPr="001D3E0C">
        <w:rPr>
          <w:rFonts w:ascii="CG Omega" w:hAnsi="CG Omega"/>
        </w:rPr>
        <w:t>zaniu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Betonowanie konstrukcji nale</w:t>
      </w:r>
      <w:r w:rsidRPr="001D3E0C">
        <w:rPr>
          <w:rFonts w:ascii="CG Omega" w:hAnsi="CG Omega" w:cs="TimesNewRoman"/>
        </w:rPr>
        <w:t>ż</w:t>
      </w:r>
      <w:r w:rsidRPr="001D3E0C">
        <w:rPr>
          <w:rFonts w:ascii="CG Omega" w:hAnsi="CG Omega"/>
        </w:rPr>
        <w:t>y wykonywa</w:t>
      </w:r>
      <w:r w:rsidRPr="001D3E0C">
        <w:rPr>
          <w:rFonts w:ascii="CG Omega" w:hAnsi="CG Omega" w:cs="TimesNewRoman"/>
        </w:rPr>
        <w:t xml:space="preserve">ć </w:t>
      </w:r>
      <w:r w:rsidRPr="001D3E0C">
        <w:rPr>
          <w:rFonts w:ascii="CG Omega" w:hAnsi="CG Omega"/>
        </w:rPr>
        <w:t>wy</w:t>
      </w:r>
      <w:r w:rsidRPr="001D3E0C">
        <w:rPr>
          <w:rFonts w:ascii="CG Omega" w:hAnsi="CG Omega" w:cs="TimesNewRoman"/>
        </w:rPr>
        <w:t>łą</w:t>
      </w:r>
      <w:r w:rsidRPr="001D3E0C">
        <w:rPr>
          <w:rFonts w:ascii="CG Omega" w:hAnsi="CG Omega"/>
        </w:rPr>
        <w:t>cznie w temperaturach nie ni</w:t>
      </w:r>
      <w:r w:rsidRPr="001D3E0C">
        <w:rPr>
          <w:rFonts w:ascii="CG Omega" w:hAnsi="CG Omega" w:cs="TimesNewRoman"/>
        </w:rPr>
        <w:t>ż</w:t>
      </w:r>
      <w:r w:rsidRPr="001D3E0C">
        <w:rPr>
          <w:rFonts w:ascii="CG Omega" w:hAnsi="CG Omega"/>
        </w:rPr>
        <w:t>szych ni</w:t>
      </w:r>
      <w:r w:rsidRPr="001D3E0C">
        <w:rPr>
          <w:rFonts w:ascii="CG Omega" w:hAnsi="CG Omega" w:cs="TimesNewRoman"/>
        </w:rPr>
        <w:t xml:space="preserve">ż </w:t>
      </w:r>
      <w:r w:rsidRPr="001D3E0C">
        <w:rPr>
          <w:rFonts w:ascii="CG Omega" w:hAnsi="CG Omega"/>
        </w:rPr>
        <w:t>plus 5°C, zachowuj</w:t>
      </w:r>
      <w:r w:rsidRPr="001D3E0C">
        <w:rPr>
          <w:rFonts w:ascii="CG Omega" w:hAnsi="CG Omega" w:cs="TimesNewRoman"/>
        </w:rPr>
        <w:t>ą</w:t>
      </w:r>
      <w:r w:rsidRPr="001D3E0C">
        <w:rPr>
          <w:rFonts w:ascii="CG Omega" w:hAnsi="CG Omega"/>
        </w:rPr>
        <w:t>c warunki umo</w:t>
      </w:r>
      <w:r w:rsidRPr="001D3E0C">
        <w:rPr>
          <w:rFonts w:ascii="CG Omega" w:hAnsi="CG Omega" w:cs="TimesNewRoman"/>
        </w:rPr>
        <w:t>ż</w:t>
      </w:r>
      <w:r w:rsidRPr="001D3E0C">
        <w:rPr>
          <w:rFonts w:ascii="CG Omega" w:hAnsi="CG Omega"/>
        </w:rPr>
        <w:t>liwiaj</w:t>
      </w:r>
      <w:r w:rsidRPr="001D3E0C">
        <w:rPr>
          <w:rFonts w:ascii="CG Omega" w:hAnsi="CG Omega" w:cs="TimesNewRoman"/>
        </w:rPr>
        <w:t>ą</w:t>
      </w:r>
      <w:r w:rsidRPr="001D3E0C">
        <w:rPr>
          <w:rFonts w:ascii="CG Omega" w:hAnsi="CG Omega"/>
        </w:rPr>
        <w:t>ce uzyskanie przez beton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co najmniej 15MPa przed pierwszym zamarzni</w:t>
      </w:r>
      <w:r w:rsidRPr="001D3E0C">
        <w:rPr>
          <w:rFonts w:ascii="CG Omega" w:hAnsi="CG Omega" w:cs="TimesNewRoman"/>
        </w:rPr>
        <w:t>ę</w:t>
      </w:r>
      <w:r w:rsidRPr="001D3E0C">
        <w:rPr>
          <w:rFonts w:ascii="CG Omega" w:hAnsi="CG Omega"/>
        </w:rPr>
        <w:t>ciem. Uzyskanie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 xml:space="preserve">ci 15 </w:t>
      </w:r>
      <w:proofErr w:type="spellStart"/>
      <w:r w:rsidRPr="001D3E0C">
        <w:rPr>
          <w:rFonts w:ascii="CG Omega" w:hAnsi="CG Omega"/>
        </w:rPr>
        <w:t>MPa</w:t>
      </w:r>
      <w:proofErr w:type="spellEnd"/>
      <w:r w:rsidRPr="001D3E0C">
        <w:rPr>
          <w:rFonts w:ascii="CG Omega" w:hAnsi="CG Omega"/>
        </w:rPr>
        <w:t xml:space="preserve"> powinno by</w:t>
      </w:r>
      <w:r w:rsidRPr="001D3E0C">
        <w:rPr>
          <w:rFonts w:ascii="CG Omega" w:hAnsi="CG Omega" w:cs="TimesNewRoman"/>
        </w:rPr>
        <w:t xml:space="preserve">ć </w:t>
      </w:r>
      <w:r w:rsidRPr="001D3E0C">
        <w:rPr>
          <w:rFonts w:ascii="CG Omega" w:hAnsi="CG Omega"/>
        </w:rPr>
        <w:t>zbadane na próbkach przechowywanych w takich samych warunkach, jak zabetonowana konstrukcja.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 wyj</w:t>
      </w:r>
      <w:r w:rsidRPr="001D3E0C">
        <w:rPr>
          <w:rFonts w:ascii="CG Omega" w:hAnsi="CG Omega" w:cs="TimesNewRoman"/>
        </w:rPr>
        <w:t>ą</w:t>
      </w:r>
      <w:r w:rsidRPr="001D3E0C">
        <w:rPr>
          <w:rFonts w:ascii="CG Omega" w:hAnsi="CG Omega"/>
        </w:rPr>
        <w:t>tkowych przypadkach dopuszcza si</w:t>
      </w:r>
      <w:r w:rsidRPr="001D3E0C">
        <w:rPr>
          <w:rFonts w:ascii="CG Omega" w:hAnsi="CG Omega" w:cs="TimesNewRoman"/>
        </w:rPr>
        <w:t xml:space="preserve">ę </w:t>
      </w:r>
      <w:r w:rsidRPr="001D3E0C">
        <w:rPr>
          <w:rFonts w:ascii="CG Omega" w:hAnsi="CG Omega"/>
        </w:rPr>
        <w:t>betonowanie w temperaturze do -5°C, jednak wymaga to zgody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Inspektora nadzoru oraz zapewnienia temperatury mieszanki betonowej +20°C w chwili uk</w:t>
      </w:r>
      <w:r w:rsidRPr="001D3E0C">
        <w:rPr>
          <w:rFonts w:ascii="CG Omega" w:hAnsi="CG Omega" w:cs="TimesNewRoman"/>
        </w:rPr>
        <w:t>ł</w:t>
      </w:r>
      <w:r w:rsidRPr="001D3E0C">
        <w:rPr>
          <w:rFonts w:ascii="CG Omega" w:hAnsi="CG Omega"/>
        </w:rPr>
        <w:t>adania i zabezpieczenia uformowanego elementu przed utrat</w:t>
      </w:r>
      <w:r w:rsidRPr="001D3E0C">
        <w:rPr>
          <w:rFonts w:ascii="CG Omega" w:hAnsi="CG Omega" w:cs="TimesNewRoman"/>
        </w:rPr>
        <w:t xml:space="preserve">ą </w:t>
      </w:r>
      <w:r w:rsidRPr="001D3E0C">
        <w:rPr>
          <w:rFonts w:ascii="CG Omega" w:hAnsi="CG Omega"/>
        </w:rPr>
        <w:t>ciep</w:t>
      </w:r>
      <w:r w:rsidRPr="001D3E0C">
        <w:rPr>
          <w:rFonts w:ascii="CG Omega" w:hAnsi="CG Omega" w:cs="TimesNewRoman"/>
        </w:rPr>
        <w:t>ł</w:t>
      </w:r>
      <w:r w:rsidRPr="001D3E0C">
        <w:rPr>
          <w:rFonts w:ascii="CG Omega" w:hAnsi="CG Omega"/>
        </w:rPr>
        <w:t>a w czasie co najmniej 7 dni. Temperatura mieszanki betonowej w chwili opró</w:t>
      </w:r>
      <w:r w:rsidRPr="001D3E0C">
        <w:rPr>
          <w:rFonts w:ascii="CG Omega" w:hAnsi="CG Omega" w:cs="TimesNewRoman"/>
        </w:rPr>
        <w:t>ż</w:t>
      </w:r>
      <w:r w:rsidRPr="001D3E0C">
        <w:rPr>
          <w:rFonts w:ascii="CG Omega" w:hAnsi="CG Omega"/>
        </w:rPr>
        <w:t>niania betoniarki nie powinna by</w:t>
      </w:r>
      <w:r w:rsidRPr="001D3E0C">
        <w:rPr>
          <w:rFonts w:ascii="CG Omega" w:hAnsi="CG Omega" w:cs="TimesNewRoman"/>
        </w:rPr>
        <w:t xml:space="preserve">ć </w:t>
      </w:r>
      <w:r w:rsidRPr="001D3E0C">
        <w:rPr>
          <w:rFonts w:ascii="CG Omega" w:hAnsi="CG Omega"/>
        </w:rPr>
        <w:t>wy</w:t>
      </w:r>
      <w:r w:rsidRPr="001D3E0C">
        <w:rPr>
          <w:rFonts w:ascii="CG Omega" w:hAnsi="CG Omega" w:cs="TimesNewRoman"/>
        </w:rPr>
        <w:t>ż</w:t>
      </w:r>
      <w:r w:rsidRPr="001D3E0C">
        <w:rPr>
          <w:rFonts w:ascii="CG Omega" w:hAnsi="CG Omega"/>
        </w:rPr>
        <w:t>sza ni</w:t>
      </w:r>
      <w:r w:rsidRPr="001D3E0C">
        <w:rPr>
          <w:rFonts w:ascii="CG Omega" w:hAnsi="CG Omega" w:cs="TimesNewRoman"/>
        </w:rPr>
        <w:t xml:space="preserve">ż </w:t>
      </w:r>
      <w:r w:rsidRPr="001D3E0C">
        <w:rPr>
          <w:rFonts w:ascii="CG Omega" w:hAnsi="CG Omega"/>
        </w:rPr>
        <w:t>35°C.</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Niedopuszczalne jest kontynuowanie betonowania w czasie ulewnego deszczu, nale</w:t>
      </w:r>
      <w:r w:rsidRPr="001D3E0C">
        <w:rPr>
          <w:rFonts w:ascii="CG Omega" w:hAnsi="CG Omega" w:cs="TimesNewRoman"/>
        </w:rPr>
        <w:t>ż</w:t>
      </w:r>
      <w:r w:rsidRPr="001D3E0C">
        <w:rPr>
          <w:rFonts w:ascii="CG Omega" w:hAnsi="CG Omega"/>
        </w:rPr>
        <w:t>y zabezpieczy</w:t>
      </w:r>
      <w:r w:rsidRPr="001D3E0C">
        <w:rPr>
          <w:rFonts w:ascii="CG Omega" w:hAnsi="CG Omega" w:cs="TimesNewRoman"/>
        </w:rPr>
        <w:t xml:space="preserve">ć </w:t>
      </w:r>
      <w:r w:rsidRPr="001D3E0C">
        <w:rPr>
          <w:rFonts w:ascii="CG Omega" w:hAnsi="CG Omega"/>
        </w:rPr>
        <w:t>miejsce robót za pomoc</w:t>
      </w:r>
      <w:r w:rsidRPr="001D3E0C">
        <w:rPr>
          <w:rFonts w:ascii="CG Omega" w:hAnsi="CG Omega" w:cs="TimesNewRoman"/>
        </w:rPr>
        <w:t xml:space="preserve">ą </w:t>
      </w:r>
      <w:r w:rsidRPr="001D3E0C">
        <w:rPr>
          <w:rFonts w:ascii="CG Omega" w:hAnsi="CG Omega"/>
        </w:rPr>
        <w:t>mat lub folii.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5.4. Piel</w:t>
      </w:r>
      <w:r w:rsidRPr="001D3E0C">
        <w:rPr>
          <w:rFonts w:ascii="CG Omega" w:hAnsi="CG Omega" w:cs="TimesNewRoman"/>
        </w:rPr>
        <w:t>ę</w:t>
      </w:r>
      <w:r w:rsidRPr="001D3E0C">
        <w:rPr>
          <w:rFonts w:ascii="CG Omega" w:hAnsi="CG Omega"/>
        </w:rPr>
        <w:t>gnacja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Bezpo</w:t>
      </w:r>
      <w:r w:rsidRPr="001D3E0C">
        <w:rPr>
          <w:rFonts w:ascii="CG Omega" w:hAnsi="CG Omega" w:cs="TimesNewRoman"/>
        </w:rPr>
        <w:t>ś</w:t>
      </w:r>
      <w:r w:rsidRPr="001D3E0C">
        <w:rPr>
          <w:rFonts w:ascii="CG Omega" w:hAnsi="CG Omega"/>
        </w:rPr>
        <w:t>rednio po zako</w:t>
      </w:r>
      <w:r w:rsidRPr="001D3E0C">
        <w:rPr>
          <w:rFonts w:ascii="CG Omega" w:hAnsi="CG Omega" w:cs="TimesNewRoman"/>
        </w:rPr>
        <w:t>ń</w:t>
      </w:r>
      <w:r w:rsidRPr="001D3E0C">
        <w:rPr>
          <w:rFonts w:ascii="CG Omega" w:hAnsi="CG Omega"/>
        </w:rPr>
        <w:t>czeniu betonowania zaleca si</w:t>
      </w:r>
      <w:r w:rsidRPr="001D3E0C">
        <w:rPr>
          <w:rFonts w:ascii="CG Omega" w:hAnsi="CG Omega" w:cs="TimesNewRoman"/>
        </w:rPr>
        <w:t xml:space="preserve">ę </w:t>
      </w:r>
      <w:r w:rsidRPr="001D3E0C">
        <w:rPr>
          <w:rFonts w:ascii="CG Omega" w:hAnsi="CG Omega"/>
        </w:rPr>
        <w:t>przykrycie powierzchni betonu lekkimi wodoszczelnymi os</w:t>
      </w:r>
      <w:r w:rsidRPr="001D3E0C">
        <w:rPr>
          <w:rFonts w:ascii="CG Omega" w:hAnsi="CG Omega" w:cs="TimesNewRoman"/>
        </w:rPr>
        <w:t>ł</w:t>
      </w:r>
      <w:r w:rsidRPr="001D3E0C">
        <w:rPr>
          <w:rFonts w:ascii="CG Omega" w:hAnsi="CG Omega"/>
        </w:rPr>
        <w:t>onami zapobiegaj</w:t>
      </w:r>
      <w:r w:rsidRPr="001D3E0C">
        <w:rPr>
          <w:rFonts w:ascii="CG Omega" w:hAnsi="CG Omega" w:cs="TimesNewRoman"/>
        </w:rPr>
        <w:t>ą</w:t>
      </w:r>
      <w:r w:rsidRPr="001D3E0C">
        <w:rPr>
          <w:rFonts w:ascii="CG Omega" w:hAnsi="CG Omega"/>
        </w:rPr>
        <w:t>cymi odparowaniu wody z betonu i chroni</w:t>
      </w:r>
      <w:r w:rsidRPr="001D3E0C">
        <w:rPr>
          <w:rFonts w:ascii="CG Omega" w:hAnsi="CG Omega" w:cs="TimesNewRoman"/>
        </w:rPr>
        <w:t>ą</w:t>
      </w:r>
      <w:r w:rsidRPr="001D3E0C">
        <w:rPr>
          <w:rFonts w:ascii="CG Omega" w:hAnsi="CG Omega"/>
        </w:rPr>
        <w:t>cymi beton przed deszczem i nas</w:t>
      </w:r>
      <w:r w:rsidRPr="001D3E0C">
        <w:rPr>
          <w:rFonts w:ascii="CG Omega" w:hAnsi="CG Omega" w:cs="TimesNewRoman"/>
        </w:rPr>
        <w:t>ł</w:t>
      </w:r>
      <w:r w:rsidRPr="001D3E0C">
        <w:rPr>
          <w:rFonts w:ascii="CG Omega" w:hAnsi="CG Omega"/>
        </w:rPr>
        <w:t>onecznieniem.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Przy temperaturze otoczenia wy</w:t>
      </w:r>
      <w:r w:rsidRPr="001D3E0C">
        <w:rPr>
          <w:rFonts w:ascii="CG Omega" w:hAnsi="CG Omega" w:cs="TimesNewRoman"/>
        </w:rPr>
        <w:t>ż</w:t>
      </w:r>
      <w:r w:rsidRPr="001D3E0C">
        <w:rPr>
          <w:rFonts w:ascii="CG Omega" w:hAnsi="CG Omega"/>
        </w:rPr>
        <w:t>szej ni</w:t>
      </w:r>
      <w:r w:rsidRPr="001D3E0C">
        <w:rPr>
          <w:rFonts w:ascii="CG Omega" w:hAnsi="CG Omega" w:cs="TimesNewRoman"/>
        </w:rPr>
        <w:t xml:space="preserve">ż </w:t>
      </w:r>
      <w:r w:rsidRPr="001D3E0C">
        <w:rPr>
          <w:rFonts w:ascii="CG Omega" w:hAnsi="CG Omega"/>
        </w:rPr>
        <w:t>+5°C nale</w:t>
      </w:r>
      <w:r w:rsidRPr="001D3E0C">
        <w:rPr>
          <w:rFonts w:ascii="CG Omega" w:hAnsi="CG Omega" w:cs="TimesNewRoman"/>
        </w:rPr>
        <w:t>ż</w:t>
      </w:r>
      <w:r w:rsidRPr="001D3E0C">
        <w:rPr>
          <w:rFonts w:ascii="CG Omega" w:hAnsi="CG Omega"/>
        </w:rPr>
        <w:t>y nie pó</w:t>
      </w:r>
      <w:r w:rsidRPr="001D3E0C">
        <w:rPr>
          <w:rFonts w:ascii="CG Omega" w:hAnsi="CG Omega" w:cs="TimesNewRoman"/>
        </w:rPr>
        <w:t>ź</w:t>
      </w:r>
      <w:r w:rsidRPr="001D3E0C">
        <w:rPr>
          <w:rFonts w:ascii="CG Omega" w:hAnsi="CG Omega"/>
        </w:rPr>
        <w:t>niej ni</w:t>
      </w:r>
      <w:r w:rsidRPr="001D3E0C">
        <w:rPr>
          <w:rFonts w:ascii="CG Omega" w:hAnsi="CG Omega" w:cs="TimesNewRoman"/>
        </w:rPr>
        <w:t xml:space="preserve">ż </w:t>
      </w:r>
      <w:r w:rsidRPr="001D3E0C">
        <w:rPr>
          <w:rFonts w:ascii="CG Omega" w:hAnsi="CG Omega"/>
        </w:rPr>
        <w:t>po 12 godz. od zako</w:t>
      </w:r>
      <w:r w:rsidRPr="001D3E0C">
        <w:rPr>
          <w:rFonts w:ascii="CG Omega" w:hAnsi="CG Omega" w:cs="TimesNewRoman"/>
        </w:rPr>
        <w:t>ń</w:t>
      </w:r>
      <w:r w:rsidRPr="001D3E0C">
        <w:rPr>
          <w:rFonts w:ascii="CG Omega" w:hAnsi="CG Omega"/>
        </w:rPr>
        <w:t>czenia betonowania rozpocz</w:t>
      </w:r>
      <w:r w:rsidRPr="001D3E0C">
        <w:rPr>
          <w:rFonts w:ascii="CG Omega" w:hAnsi="CG Omega" w:cs="TimesNewRoman"/>
        </w:rPr>
        <w:t xml:space="preserve">ąć </w:t>
      </w:r>
      <w:r w:rsidRPr="001D3E0C">
        <w:rPr>
          <w:rFonts w:ascii="CG Omega" w:hAnsi="CG Omega"/>
        </w:rPr>
        <w:t>piel</w:t>
      </w:r>
      <w:r w:rsidRPr="001D3E0C">
        <w:rPr>
          <w:rFonts w:ascii="CG Omega" w:hAnsi="CG Omega" w:cs="TimesNewRoman"/>
        </w:rPr>
        <w:t>ę</w:t>
      </w:r>
      <w:r w:rsidRPr="001D3E0C">
        <w:rPr>
          <w:rFonts w:ascii="CG Omega" w:hAnsi="CG Omega"/>
        </w:rPr>
        <w:t>gnacj</w:t>
      </w:r>
      <w:r w:rsidRPr="001D3E0C">
        <w:rPr>
          <w:rFonts w:ascii="CG Omega" w:hAnsi="CG Omega" w:cs="TimesNewRoman"/>
        </w:rPr>
        <w:t xml:space="preserve">ę </w:t>
      </w:r>
      <w:r w:rsidRPr="001D3E0C">
        <w:rPr>
          <w:rFonts w:ascii="CG Omega" w:hAnsi="CG Omega"/>
        </w:rPr>
        <w:t>wilgotno</w:t>
      </w:r>
      <w:r w:rsidRPr="001D3E0C">
        <w:rPr>
          <w:rFonts w:ascii="CG Omega" w:hAnsi="CG Omega" w:cs="TimesNewRoman"/>
        </w:rPr>
        <w:t>ś</w:t>
      </w:r>
      <w:r w:rsidRPr="001D3E0C">
        <w:rPr>
          <w:rFonts w:ascii="CG Omega" w:hAnsi="CG Omega"/>
        </w:rPr>
        <w:t>ciow</w:t>
      </w:r>
      <w:r w:rsidRPr="001D3E0C">
        <w:rPr>
          <w:rFonts w:ascii="CG Omega" w:hAnsi="CG Omega" w:cs="TimesNewRoman"/>
        </w:rPr>
        <w:t xml:space="preserve">ą </w:t>
      </w:r>
      <w:r w:rsidRPr="001D3E0C">
        <w:rPr>
          <w:rFonts w:ascii="CG Omega" w:hAnsi="CG Omega"/>
        </w:rPr>
        <w:t>betonu i prowadzi</w:t>
      </w:r>
      <w:r w:rsidRPr="001D3E0C">
        <w:rPr>
          <w:rFonts w:ascii="CG Omega" w:hAnsi="CG Omega" w:cs="TimesNewRoman"/>
        </w:rPr>
        <w:t xml:space="preserve">ć </w:t>
      </w:r>
      <w:r w:rsidRPr="001D3E0C">
        <w:rPr>
          <w:rFonts w:ascii="CG Omega" w:hAnsi="CG Omega"/>
        </w:rPr>
        <w:t>j</w:t>
      </w:r>
      <w:r w:rsidRPr="001D3E0C">
        <w:rPr>
          <w:rFonts w:ascii="CG Omega" w:hAnsi="CG Omega" w:cs="TimesNewRoman"/>
        </w:rPr>
        <w:t xml:space="preserve">ą </w:t>
      </w:r>
      <w:r w:rsidRPr="001D3E0C">
        <w:rPr>
          <w:rFonts w:ascii="CG Omega" w:hAnsi="CG Omega"/>
        </w:rPr>
        <w:t>co najmniej przez 7 dni (przez polewanie co najmniej 3 razy na dob</w:t>
      </w:r>
      <w:r w:rsidRPr="001D3E0C">
        <w:rPr>
          <w:rFonts w:ascii="CG Omega" w:hAnsi="CG Omega" w:cs="TimesNewRoman"/>
        </w:rPr>
        <w:t>ę</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Przy temperaturze otoczenia +15°C i wy</w:t>
      </w:r>
      <w:r w:rsidRPr="001D3E0C">
        <w:rPr>
          <w:rFonts w:ascii="CG Omega" w:hAnsi="CG Omega" w:cs="TimesNewRoman"/>
        </w:rPr>
        <w:t>ż</w:t>
      </w:r>
      <w:r w:rsidRPr="001D3E0C">
        <w:rPr>
          <w:rFonts w:ascii="CG Omega" w:hAnsi="CG Omega"/>
        </w:rPr>
        <w:t>szej beton nale</w:t>
      </w:r>
      <w:r w:rsidRPr="001D3E0C">
        <w:rPr>
          <w:rFonts w:ascii="CG Omega" w:hAnsi="CG Omega" w:cs="TimesNewRoman"/>
        </w:rPr>
        <w:t>ż</w:t>
      </w:r>
      <w:r w:rsidRPr="001D3E0C">
        <w:rPr>
          <w:rFonts w:ascii="CG Omega" w:hAnsi="CG Omega"/>
        </w:rPr>
        <w:t>y polewa</w:t>
      </w:r>
      <w:r w:rsidRPr="001D3E0C">
        <w:rPr>
          <w:rFonts w:ascii="CG Omega" w:hAnsi="CG Omega" w:cs="TimesNewRoman"/>
        </w:rPr>
        <w:t xml:space="preserve">ć </w:t>
      </w:r>
      <w:r w:rsidRPr="001D3E0C">
        <w:rPr>
          <w:rFonts w:ascii="CG Omega" w:hAnsi="CG Omega"/>
        </w:rPr>
        <w:t>w ci</w:t>
      </w:r>
      <w:r w:rsidRPr="001D3E0C">
        <w:rPr>
          <w:rFonts w:ascii="CG Omega" w:hAnsi="CG Omega" w:cs="TimesNewRoman"/>
        </w:rPr>
        <w:t>ą</w:t>
      </w:r>
      <w:r w:rsidRPr="001D3E0C">
        <w:rPr>
          <w:rFonts w:ascii="CG Omega" w:hAnsi="CG Omega"/>
        </w:rPr>
        <w:t>gu pierwszych 3 dni co 3 godziny w dzie</w:t>
      </w:r>
      <w:r w:rsidRPr="001D3E0C">
        <w:rPr>
          <w:rFonts w:ascii="CG Omega" w:hAnsi="CG Omega" w:cs="TimesNewRoman"/>
        </w:rPr>
        <w:t xml:space="preserve">ń </w:t>
      </w:r>
      <w:r w:rsidRPr="001D3E0C">
        <w:rPr>
          <w:rFonts w:ascii="CG Omega" w:hAnsi="CG Omega"/>
        </w:rPr>
        <w:t>i co najmniej 1 raz w nocy, a w nast</w:t>
      </w:r>
      <w:r w:rsidRPr="001D3E0C">
        <w:rPr>
          <w:rFonts w:ascii="CG Omega" w:hAnsi="CG Omega" w:cs="TimesNewRoman"/>
        </w:rPr>
        <w:t>ę</w:t>
      </w:r>
      <w:r w:rsidRPr="001D3E0C">
        <w:rPr>
          <w:rFonts w:ascii="CG Omega" w:hAnsi="CG Omega"/>
        </w:rPr>
        <w:t>pne dni co najmniej 3 razy na dob</w:t>
      </w:r>
      <w:r w:rsidRPr="001D3E0C">
        <w:rPr>
          <w:rFonts w:ascii="CG Omega" w:hAnsi="CG Omega" w:cs="TimesNewRoman"/>
        </w:rPr>
        <w:t>ę</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Woda stosowana do polewania betonu powinna spe</w:t>
      </w:r>
      <w:r w:rsidRPr="001D3E0C">
        <w:rPr>
          <w:rFonts w:ascii="CG Omega" w:hAnsi="CG Omega" w:cs="TimesNewRoman"/>
        </w:rPr>
        <w:t>ł</w:t>
      </w:r>
      <w:r w:rsidRPr="001D3E0C">
        <w:rPr>
          <w:rFonts w:ascii="CG Omega" w:hAnsi="CG Omega"/>
        </w:rPr>
        <w:t>nia</w:t>
      </w:r>
      <w:r w:rsidRPr="001D3E0C">
        <w:rPr>
          <w:rFonts w:ascii="CG Omega" w:hAnsi="CG Omega" w:cs="TimesNewRoman"/>
        </w:rPr>
        <w:t xml:space="preserve">ć </w:t>
      </w:r>
      <w:r w:rsidRPr="001D3E0C">
        <w:rPr>
          <w:rFonts w:ascii="CG Omega" w:hAnsi="CG Omega"/>
        </w:rPr>
        <w:t>wymagania normy PN-B-32250.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W czasie dojrzewania betonu elementy powinny by</w:t>
      </w:r>
      <w:r w:rsidRPr="001D3E0C">
        <w:rPr>
          <w:rFonts w:ascii="CG Omega" w:hAnsi="CG Omega" w:cs="TimesNewRoman"/>
        </w:rPr>
        <w:t xml:space="preserve">ć </w:t>
      </w:r>
      <w:r w:rsidRPr="001D3E0C">
        <w:rPr>
          <w:rFonts w:ascii="CG Omega" w:hAnsi="CG Omega"/>
        </w:rPr>
        <w:t>chronione przed uderzeniami i drganiami przynajmniej do chwili uzyskania przez niego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 xml:space="preserve">ci na </w:t>
      </w:r>
      <w:r w:rsidRPr="001D3E0C">
        <w:rPr>
          <w:rFonts w:ascii="CG Omega" w:hAnsi="CG Omega" w:cs="TimesNewRoman"/>
        </w:rPr>
        <w:t>ś</w:t>
      </w:r>
      <w:r w:rsidRPr="001D3E0C">
        <w:rPr>
          <w:rFonts w:ascii="CG Omega" w:hAnsi="CG Omega"/>
        </w:rPr>
        <w:t xml:space="preserve">ciskanie co najmniej 15 </w:t>
      </w:r>
      <w:proofErr w:type="spellStart"/>
      <w:r w:rsidRPr="001D3E0C">
        <w:rPr>
          <w:rFonts w:ascii="CG Omega" w:hAnsi="CG Omega"/>
        </w:rPr>
        <w:t>MPa</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5.5. Wyka</w:t>
      </w:r>
      <w:r w:rsidRPr="001D3E0C">
        <w:rPr>
          <w:rFonts w:ascii="CG Omega" w:hAnsi="CG Omega" w:cs="TimesNewRoman"/>
        </w:rPr>
        <w:t>ń</w:t>
      </w:r>
      <w:r w:rsidRPr="001D3E0C">
        <w:rPr>
          <w:rFonts w:ascii="CG Omega" w:hAnsi="CG Omega"/>
        </w:rPr>
        <w:t>czanie powierzchni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Dla powierzchni betonu obowi</w:t>
      </w:r>
      <w:r w:rsidRPr="001D3E0C">
        <w:rPr>
          <w:rFonts w:ascii="CG Omega" w:hAnsi="CG Omega" w:cs="TimesNewRoman"/>
        </w:rPr>
        <w:t>ą</w:t>
      </w:r>
      <w:r w:rsidRPr="001D3E0C">
        <w:rPr>
          <w:rFonts w:ascii="CG Omega" w:hAnsi="CG Omega"/>
        </w:rPr>
        <w:t>zuj</w:t>
      </w:r>
      <w:r w:rsidRPr="001D3E0C">
        <w:rPr>
          <w:rFonts w:ascii="CG Omega" w:hAnsi="CG Omega" w:cs="TimesNewRoman"/>
        </w:rPr>
        <w:t xml:space="preserve">ą </w:t>
      </w:r>
      <w:r w:rsidRPr="001D3E0C">
        <w:rPr>
          <w:rFonts w:ascii="CG Omega" w:hAnsi="CG Omega"/>
        </w:rPr>
        <w:t>nast</w:t>
      </w:r>
      <w:r w:rsidRPr="001D3E0C">
        <w:rPr>
          <w:rFonts w:ascii="CG Omega" w:hAnsi="CG Omega" w:cs="TimesNewRoman"/>
        </w:rPr>
        <w:t>ę</w:t>
      </w:r>
      <w:r w:rsidRPr="001D3E0C">
        <w:rPr>
          <w:rFonts w:ascii="CG Omega" w:hAnsi="CG Omega"/>
        </w:rPr>
        <w:t>puj</w:t>
      </w:r>
      <w:r w:rsidRPr="001D3E0C">
        <w:rPr>
          <w:rFonts w:ascii="CG Omega" w:hAnsi="CG Omega" w:cs="TimesNewRoman"/>
        </w:rPr>
        <w:t>ą</w:t>
      </w:r>
      <w:r w:rsidRPr="001D3E0C">
        <w:rPr>
          <w:rFonts w:ascii="CG Omega" w:hAnsi="CG Omega"/>
        </w:rPr>
        <w:t>ce wymagania: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wszystkie betonowe powierzchnie musz</w:t>
      </w:r>
      <w:r w:rsidRPr="001D3E0C">
        <w:rPr>
          <w:rFonts w:ascii="CG Omega" w:hAnsi="CG Omega" w:cs="TimesNewRoman"/>
        </w:rPr>
        <w:t xml:space="preserve">ą </w:t>
      </w:r>
      <w:r w:rsidRPr="001D3E0C">
        <w:rPr>
          <w:rFonts w:ascii="CG Omega" w:hAnsi="CG Omega"/>
        </w:rPr>
        <w:t>by</w:t>
      </w:r>
      <w:r w:rsidRPr="001D3E0C">
        <w:rPr>
          <w:rFonts w:ascii="CG Omega" w:hAnsi="CG Omega" w:cs="TimesNewRoman"/>
        </w:rPr>
        <w:t xml:space="preserve">ć </w:t>
      </w:r>
      <w:r w:rsidRPr="001D3E0C">
        <w:rPr>
          <w:rFonts w:ascii="CG Omega" w:hAnsi="CG Omega"/>
        </w:rPr>
        <w:t>g</w:t>
      </w:r>
      <w:r w:rsidRPr="001D3E0C">
        <w:rPr>
          <w:rFonts w:ascii="CG Omega" w:hAnsi="CG Omega" w:cs="TimesNewRoman"/>
        </w:rPr>
        <w:t>ł</w:t>
      </w:r>
      <w:r w:rsidRPr="001D3E0C">
        <w:rPr>
          <w:rFonts w:ascii="CG Omega" w:hAnsi="CG Omega"/>
        </w:rPr>
        <w:t>adkie i równe, bez zag</w:t>
      </w:r>
      <w:r w:rsidRPr="001D3E0C">
        <w:rPr>
          <w:rFonts w:ascii="CG Omega" w:hAnsi="CG Omega" w:cs="TimesNewRoman"/>
        </w:rPr>
        <w:t>łę</w:t>
      </w:r>
      <w:r w:rsidRPr="001D3E0C">
        <w:rPr>
          <w:rFonts w:ascii="CG Omega" w:hAnsi="CG Omega"/>
        </w:rPr>
        <w:t>bie</w:t>
      </w:r>
      <w:r w:rsidRPr="001D3E0C">
        <w:rPr>
          <w:rFonts w:ascii="CG Omega" w:hAnsi="CG Omega" w:cs="TimesNewRoman"/>
        </w:rPr>
        <w:t xml:space="preserve">ń </w:t>
      </w:r>
      <w:r w:rsidRPr="001D3E0C">
        <w:rPr>
          <w:rFonts w:ascii="CG Omega" w:hAnsi="CG Omega"/>
        </w:rPr>
        <w:t>mi</w:t>
      </w:r>
      <w:r w:rsidRPr="001D3E0C">
        <w:rPr>
          <w:rFonts w:ascii="CG Omega" w:hAnsi="CG Omega" w:cs="TimesNewRoman"/>
        </w:rPr>
        <w:t>ę</w:t>
      </w:r>
      <w:r w:rsidRPr="001D3E0C">
        <w:rPr>
          <w:rFonts w:ascii="CG Omega" w:hAnsi="CG Omega"/>
        </w:rPr>
        <w:t>dzy ziarnami kruszywa, prze</w:t>
      </w:r>
      <w:r w:rsidRPr="001D3E0C">
        <w:rPr>
          <w:rFonts w:ascii="CG Omega" w:hAnsi="CG Omega" w:cs="TimesNewRoman"/>
        </w:rPr>
        <w:t>ł</w:t>
      </w:r>
      <w:r w:rsidRPr="001D3E0C">
        <w:rPr>
          <w:rFonts w:ascii="CG Omega" w:hAnsi="CG Omega"/>
        </w:rPr>
        <w:t>omami i wybrzuszeniami ponad powierzchni</w:t>
      </w:r>
      <w:r w:rsidRPr="001D3E0C">
        <w:rPr>
          <w:rFonts w:ascii="CG Omega" w:hAnsi="CG Omega" w:cs="TimesNewRoman"/>
        </w:rPr>
        <w:t>ę</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w:t>
      </w:r>
      <w:r w:rsidRPr="001D3E0C">
        <w:rPr>
          <w:rFonts w:ascii="CG Omega" w:hAnsi="CG Omega" w:cs="TimesNewRoman"/>
        </w:rPr>
        <w:t>ę</w:t>
      </w:r>
      <w:r w:rsidRPr="001D3E0C">
        <w:rPr>
          <w:rFonts w:ascii="CG Omega" w:hAnsi="CG Omega"/>
        </w:rPr>
        <w:t>kni</w:t>
      </w:r>
      <w:r w:rsidRPr="001D3E0C">
        <w:rPr>
          <w:rFonts w:ascii="CG Omega" w:hAnsi="CG Omega" w:cs="TimesNewRoman"/>
        </w:rPr>
        <w:t>ę</w:t>
      </w:r>
      <w:r w:rsidRPr="001D3E0C">
        <w:rPr>
          <w:rFonts w:ascii="CG Omega" w:hAnsi="CG Omega"/>
        </w:rPr>
        <w:t>cia i rysy s</w:t>
      </w:r>
      <w:r w:rsidRPr="001D3E0C">
        <w:rPr>
          <w:rFonts w:ascii="CG Omega" w:hAnsi="CG Omega" w:cs="TimesNewRoman"/>
        </w:rPr>
        <w:t xml:space="preserve">ą </w:t>
      </w:r>
      <w:r w:rsidRPr="001D3E0C">
        <w:rPr>
          <w:rFonts w:ascii="CG Omega" w:hAnsi="CG Omega"/>
        </w:rPr>
        <w:t>niedopuszczalne,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równo</w:t>
      </w:r>
      <w:r w:rsidRPr="001D3E0C">
        <w:rPr>
          <w:rFonts w:ascii="CG Omega" w:hAnsi="CG Omega" w:cs="TimesNewRoman"/>
        </w:rPr>
        <w:t xml:space="preserve">ść </w:t>
      </w:r>
      <w:r w:rsidRPr="001D3E0C">
        <w:rPr>
          <w:rFonts w:ascii="CG Omega" w:hAnsi="CG Omega"/>
        </w:rPr>
        <w:t>powierzchni ustroju no</w:t>
      </w:r>
      <w:r w:rsidRPr="001D3E0C">
        <w:rPr>
          <w:rFonts w:ascii="CG Omega" w:hAnsi="CG Omega" w:cs="TimesNewRoman"/>
        </w:rPr>
        <w:t>ś</w:t>
      </w:r>
      <w:r w:rsidRPr="001D3E0C">
        <w:rPr>
          <w:rFonts w:ascii="CG Omega" w:hAnsi="CG Omega"/>
        </w:rPr>
        <w:t>nego przeznaczonej pod izolacj</w:t>
      </w:r>
      <w:r w:rsidRPr="001D3E0C">
        <w:rPr>
          <w:rFonts w:ascii="CG Omega" w:hAnsi="CG Omega" w:cs="TimesNewRoman"/>
        </w:rPr>
        <w:t xml:space="preserve">ę </w:t>
      </w:r>
      <w:r w:rsidRPr="001D3E0C">
        <w:rPr>
          <w:rFonts w:ascii="CG Omega" w:hAnsi="CG Omega"/>
        </w:rPr>
        <w:t>powinna odpowiada</w:t>
      </w:r>
      <w:r w:rsidRPr="001D3E0C">
        <w:rPr>
          <w:rFonts w:ascii="CG Omega" w:hAnsi="CG Omega" w:cs="TimesNewRoman"/>
        </w:rPr>
        <w:t xml:space="preserve">ć </w:t>
      </w:r>
      <w:r w:rsidRPr="001D3E0C">
        <w:rPr>
          <w:rFonts w:ascii="CG Omega" w:hAnsi="CG Omega"/>
        </w:rPr>
        <w:t>wymaganiom normy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PN-B-10260; wypuk</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i wg</w:t>
      </w:r>
      <w:r w:rsidRPr="001D3E0C">
        <w:rPr>
          <w:rFonts w:ascii="CG Omega" w:hAnsi="CG Omega" w:cs="TimesNewRoman"/>
        </w:rPr>
        <w:t>łę</w:t>
      </w:r>
      <w:r w:rsidRPr="001D3E0C">
        <w:rPr>
          <w:rFonts w:ascii="CG Omega" w:hAnsi="CG Omega"/>
        </w:rPr>
        <w:t>bienia nie powinny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 xml:space="preserve">ż </w:t>
      </w:r>
      <w:r w:rsidRPr="001D3E0C">
        <w:rPr>
          <w:rFonts w:ascii="CG Omega" w:hAnsi="CG Omega"/>
        </w:rPr>
        <w:t>2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Ostre kraw</w:t>
      </w:r>
      <w:r w:rsidRPr="001D3E0C">
        <w:rPr>
          <w:rFonts w:ascii="CG Omega" w:hAnsi="CG Omega" w:cs="TimesNewRoman"/>
        </w:rPr>
        <w:t>ę</w:t>
      </w:r>
      <w:r w:rsidRPr="001D3E0C">
        <w:rPr>
          <w:rFonts w:ascii="CG Omega" w:hAnsi="CG Omega"/>
        </w:rPr>
        <w:t xml:space="preserve">dzie betonu po </w:t>
      </w:r>
      <w:proofErr w:type="spellStart"/>
      <w:r w:rsidRPr="001D3E0C">
        <w:rPr>
          <w:rFonts w:ascii="CG Omega" w:hAnsi="CG Omega"/>
        </w:rPr>
        <w:t>rozdeskowaniu</w:t>
      </w:r>
      <w:proofErr w:type="spellEnd"/>
      <w:r w:rsidRPr="001D3E0C">
        <w:rPr>
          <w:rFonts w:ascii="CG Omega" w:hAnsi="CG Omega"/>
        </w:rPr>
        <w:t xml:space="preserve"> powinny by</w:t>
      </w:r>
      <w:r w:rsidRPr="001D3E0C">
        <w:rPr>
          <w:rFonts w:ascii="CG Omega" w:hAnsi="CG Omega" w:cs="TimesNewRoman"/>
        </w:rPr>
        <w:t xml:space="preserve">ć </w:t>
      </w:r>
      <w:r w:rsidRPr="001D3E0C">
        <w:rPr>
          <w:rFonts w:ascii="CG Omega" w:hAnsi="CG Omega"/>
        </w:rPr>
        <w:t>oszlifowane. Je</w:t>
      </w:r>
      <w:r w:rsidRPr="001D3E0C">
        <w:rPr>
          <w:rFonts w:ascii="CG Omega" w:hAnsi="CG Omega" w:cs="TimesNewRoman"/>
        </w:rPr>
        <w:t>ż</w:t>
      </w:r>
      <w:r w:rsidRPr="001D3E0C">
        <w:rPr>
          <w:rFonts w:ascii="CG Omega" w:hAnsi="CG Omega"/>
        </w:rPr>
        <w:t>eli dokumentacja projektowa nie przewiduje specjalnego wyko</w:t>
      </w:r>
      <w:r w:rsidRPr="001D3E0C">
        <w:rPr>
          <w:rFonts w:ascii="CG Omega" w:hAnsi="CG Omega" w:cs="TimesNewRoman"/>
        </w:rPr>
        <w:t>ń</w:t>
      </w:r>
      <w:r w:rsidRPr="001D3E0C">
        <w:rPr>
          <w:rFonts w:ascii="CG Omega" w:hAnsi="CG Omega"/>
        </w:rPr>
        <w:t>czenia powierzchni betonowych konstrukcji, to bezpo</w:t>
      </w:r>
      <w:r w:rsidRPr="001D3E0C">
        <w:rPr>
          <w:rFonts w:ascii="CG Omega" w:hAnsi="CG Omega" w:cs="TimesNewRoman"/>
        </w:rPr>
        <w:t>ś</w:t>
      </w:r>
      <w:r w:rsidRPr="001D3E0C">
        <w:rPr>
          <w:rFonts w:ascii="CG Omega" w:hAnsi="CG Omega"/>
        </w:rPr>
        <w:t xml:space="preserve">rednio po rozebraniu </w:t>
      </w:r>
      <w:proofErr w:type="spellStart"/>
      <w:r w:rsidRPr="001D3E0C">
        <w:rPr>
          <w:rFonts w:ascii="CG Omega" w:hAnsi="CG Omega"/>
        </w:rPr>
        <w:t>deskowa</w:t>
      </w:r>
      <w:r w:rsidRPr="001D3E0C">
        <w:rPr>
          <w:rFonts w:ascii="CG Omega" w:hAnsi="CG Omega" w:cs="TimesNewRoman"/>
        </w:rPr>
        <w:t>ń</w:t>
      </w:r>
      <w:proofErr w:type="spellEnd"/>
      <w:r w:rsidRPr="001D3E0C">
        <w:rPr>
          <w:rFonts w:ascii="CG Omega" w:hAnsi="CG Omega" w:cs="TimesNewRoman"/>
        </w:rPr>
        <w:t xml:space="preserve"> </w:t>
      </w:r>
      <w:r w:rsidRPr="001D3E0C">
        <w:rPr>
          <w:rFonts w:ascii="CG Omega" w:hAnsi="CG Omega"/>
        </w:rPr>
        <w:t>nale</w:t>
      </w:r>
      <w:r w:rsidRPr="001D3E0C">
        <w:rPr>
          <w:rFonts w:ascii="CG Omega" w:hAnsi="CG Omega" w:cs="TimesNewRoman"/>
        </w:rPr>
        <w:t>ż</w:t>
      </w:r>
      <w:r w:rsidRPr="001D3E0C">
        <w:rPr>
          <w:rFonts w:ascii="CG Omega" w:hAnsi="CG Omega"/>
        </w:rPr>
        <w:t>y wszystkie wystaj</w:t>
      </w:r>
      <w:r w:rsidRPr="001D3E0C">
        <w:rPr>
          <w:rFonts w:ascii="CG Omega" w:hAnsi="CG Omega" w:cs="TimesNewRoman"/>
        </w:rPr>
        <w:t>ą</w:t>
      </w:r>
      <w:r w:rsidRPr="001D3E0C">
        <w:rPr>
          <w:rFonts w:ascii="CG Omega" w:hAnsi="CG Omega"/>
        </w:rPr>
        <w:t>ce nierówno</w:t>
      </w:r>
      <w:r w:rsidRPr="001D3E0C">
        <w:rPr>
          <w:rFonts w:ascii="CG Omega" w:hAnsi="CG Omega" w:cs="TimesNewRoman"/>
        </w:rPr>
        <w:t>ś</w:t>
      </w:r>
      <w:r w:rsidRPr="001D3E0C">
        <w:rPr>
          <w:rFonts w:ascii="CG Omega" w:hAnsi="CG Omega"/>
        </w:rPr>
        <w:t>ci wyrówna</w:t>
      </w:r>
      <w:r w:rsidRPr="001D3E0C">
        <w:rPr>
          <w:rFonts w:ascii="CG Omega" w:hAnsi="CG Omega" w:cs="TimesNewRoman"/>
        </w:rPr>
        <w:t xml:space="preserve">ć </w:t>
      </w:r>
      <w:r w:rsidRPr="001D3E0C">
        <w:rPr>
          <w:rFonts w:ascii="CG Omega" w:hAnsi="CG Omega"/>
        </w:rPr>
        <w:t>za pomoc</w:t>
      </w:r>
      <w:r w:rsidRPr="001D3E0C">
        <w:rPr>
          <w:rFonts w:ascii="CG Omega" w:hAnsi="CG Omega" w:cs="TimesNewRoman"/>
        </w:rPr>
        <w:t xml:space="preserve">ą </w:t>
      </w:r>
      <w:r w:rsidRPr="001D3E0C">
        <w:rPr>
          <w:rFonts w:ascii="CG Omega" w:hAnsi="CG Omega"/>
        </w:rPr>
        <w:t>tarcz karborundowych i czystej wody.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Wyklucza si</w:t>
      </w:r>
      <w:r w:rsidRPr="001D3E0C">
        <w:rPr>
          <w:rFonts w:ascii="CG Omega" w:hAnsi="CG Omega" w:cs="TimesNewRoman"/>
        </w:rPr>
        <w:t xml:space="preserve">ę </w:t>
      </w:r>
      <w:r w:rsidRPr="001D3E0C">
        <w:rPr>
          <w:rFonts w:ascii="CG Omega" w:hAnsi="CG Omega"/>
        </w:rPr>
        <w:t xml:space="preserve">szpachlowanie konstrukcji po </w:t>
      </w:r>
      <w:proofErr w:type="spellStart"/>
      <w:r w:rsidRPr="001D3E0C">
        <w:rPr>
          <w:rFonts w:ascii="CG Omega" w:hAnsi="CG Omega"/>
        </w:rPr>
        <w:t>rozdeskowaniu</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5.6. Deskowania</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Deskowania dla podstawowych elementów konstrukcji obiektu (ustroju no</w:t>
      </w:r>
      <w:r w:rsidRPr="001D3E0C">
        <w:rPr>
          <w:rFonts w:ascii="CG Omega" w:hAnsi="CG Omega" w:cs="TimesNewRoman"/>
        </w:rPr>
        <w:t>ś</w:t>
      </w:r>
      <w:r w:rsidRPr="001D3E0C">
        <w:rPr>
          <w:rFonts w:ascii="CG Omega" w:hAnsi="CG Omega"/>
        </w:rPr>
        <w:t>nego, podpór) nale</w:t>
      </w:r>
      <w:r w:rsidRPr="001D3E0C">
        <w:rPr>
          <w:rFonts w:ascii="CG Omega" w:hAnsi="CG Omega" w:cs="TimesNewRoman"/>
        </w:rPr>
        <w:t>ż</w:t>
      </w:r>
      <w:r w:rsidRPr="001D3E0C">
        <w:rPr>
          <w:rFonts w:ascii="CG Omega" w:hAnsi="CG Omega"/>
        </w:rPr>
        <w:t>y wykona</w:t>
      </w:r>
      <w:r w:rsidRPr="001D3E0C">
        <w:rPr>
          <w:rFonts w:ascii="CG Omega" w:hAnsi="CG Omega" w:cs="TimesNewRoman"/>
        </w:rPr>
        <w:t xml:space="preserve">ć </w:t>
      </w:r>
      <w:r w:rsidRPr="001D3E0C">
        <w:rPr>
          <w:rFonts w:ascii="CG Omega" w:hAnsi="CG Omega"/>
        </w:rPr>
        <w:t>wed</w:t>
      </w:r>
      <w:r w:rsidRPr="001D3E0C">
        <w:rPr>
          <w:rFonts w:ascii="CG Omega" w:hAnsi="CG Omega" w:cs="TimesNewRoman"/>
        </w:rPr>
        <w:t>ł</w:t>
      </w:r>
      <w:r w:rsidRPr="001D3E0C">
        <w:rPr>
          <w:rFonts w:ascii="CG Omega" w:hAnsi="CG Omega"/>
        </w:rPr>
        <w:t>ug projektu technologicznego deskowania, opracowanego na podstawie oblicze</w:t>
      </w:r>
      <w:r w:rsidRPr="001D3E0C">
        <w:rPr>
          <w:rFonts w:ascii="CG Omega" w:hAnsi="CG Omega" w:cs="TimesNewRoman"/>
        </w:rPr>
        <w:t xml:space="preserve">ń </w:t>
      </w:r>
      <w:proofErr w:type="spellStart"/>
      <w:r w:rsidRPr="001D3E0C">
        <w:rPr>
          <w:rFonts w:ascii="CG Omega" w:hAnsi="CG Omega"/>
        </w:rPr>
        <w:t>statycznowytrzyma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ciowych</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Projekt opracuje Wykonawca w ramach ceny kontraktowej i uzgadnia z Projektantem.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Konstrukcja </w:t>
      </w:r>
      <w:proofErr w:type="spellStart"/>
      <w:r w:rsidRPr="001D3E0C">
        <w:rPr>
          <w:rFonts w:ascii="CG Omega" w:hAnsi="CG Omega"/>
        </w:rPr>
        <w:t>deskowa</w:t>
      </w:r>
      <w:r w:rsidRPr="001D3E0C">
        <w:rPr>
          <w:rFonts w:ascii="CG Omega" w:hAnsi="CG Omega" w:cs="TimesNewRoman"/>
        </w:rPr>
        <w:t>ń</w:t>
      </w:r>
      <w:proofErr w:type="spellEnd"/>
      <w:r w:rsidRPr="001D3E0C">
        <w:rPr>
          <w:rFonts w:ascii="CG Omega" w:hAnsi="CG Omega" w:cs="TimesNewRoman"/>
        </w:rPr>
        <w:t xml:space="preserve"> </w:t>
      </w:r>
      <w:r w:rsidRPr="001D3E0C">
        <w:rPr>
          <w:rFonts w:ascii="CG Omega" w:hAnsi="CG Omega"/>
        </w:rPr>
        <w:t>powinna by</w:t>
      </w:r>
      <w:r w:rsidRPr="001D3E0C">
        <w:rPr>
          <w:rFonts w:ascii="CG Omega" w:hAnsi="CG Omega" w:cs="TimesNewRoman"/>
        </w:rPr>
        <w:t xml:space="preserve">ć </w:t>
      </w:r>
      <w:r w:rsidRPr="001D3E0C">
        <w:rPr>
          <w:rFonts w:ascii="CG Omega" w:hAnsi="CG Omega"/>
        </w:rPr>
        <w:t>sprawdzana na si</w:t>
      </w:r>
      <w:r w:rsidRPr="001D3E0C">
        <w:rPr>
          <w:rFonts w:ascii="CG Omega" w:hAnsi="CG Omega" w:cs="TimesNewRoman"/>
        </w:rPr>
        <w:t>ł</w:t>
      </w:r>
      <w:r w:rsidRPr="001D3E0C">
        <w:rPr>
          <w:rFonts w:ascii="CG Omega" w:hAnsi="CG Omega"/>
        </w:rPr>
        <w:t>y wywo</w:t>
      </w:r>
      <w:r w:rsidRPr="001D3E0C">
        <w:rPr>
          <w:rFonts w:ascii="CG Omega" w:hAnsi="CG Omega" w:cs="TimesNewRoman"/>
        </w:rPr>
        <w:t>ł</w:t>
      </w:r>
      <w:r w:rsidRPr="001D3E0C">
        <w:rPr>
          <w:rFonts w:ascii="CG Omega" w:hAnsi="CG Omega"/>
        </w:rPr>
        <w:t xml:space="preserve">ane parciem </w:t>
      </w:r>
      <w:r w:rsidRPr="001D3E0C">
        <w:rPr>
          <w:rFonts w:ascii="CG Omega" w:hAnsi="CG Omega" w:cs="TimesNewRoman"/>
        </w:rPr>
        <w:t>ś</w:t>
      </w:r>
      <w:r w:rsidRPr="001D3E0C">
        <w:rPr>
          <w:rFonts w:ascii="CG Omega" w:hAnsi="CG Omega"/>
        </w:rPr>
        <w:t>wie</w:t>
      </w:r>
      <w:r w:rsidRPr="001D3E0C">
        <w:rPr>
          <w:rFonts w:ascii="CG Omega" w:hAnsi="CG Omega" w:cs="TimesNewRoman"/>
        </w:rPr>
        <w:t>ż</w:t>
      </w:r>
      <w:r w:rsidRPr="001D3E0C">
        <w:rPr>
          <w:rFonts w:ascii="CG Omega" w:hAnsi="CG Omega"/>
        </w:rPr>
        <w:t>ej masy betonowej i uderzeniami przy jej wylewaniu z pojemników oraz powinna uwzgl</w:t>
      </w:r>
      <w:r w:rsidRPr="001D3E0C">
        <w:rPr>
          <w:rFonts w:ascii="CG Omega" w:hAnsi="CG Omega" w:cs="TimesNewRoman"/>
        </w:rPr>
        <w:t>ę</w:t>
      </w:r>
      <w:r w:rsidRPr="001D3E0C">
        <w:rPr>
          <w:rFonts w:ascii="CG Omega" w:hAnsi="CG Omega"/>
        </w:rPr>
        <w:t>dnia</w:t>
      </w:r>
      <w:r w:rsidRPr="001D3E0C">
        <w:rPr>
          <w:rFonts w:ascii="CG Omega" w:hAnsi="CG Omega" w:cs="TimesNewRoman"/>
        </w:rPr>
        <w:t>ć</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szybko</w:t>
      </w:r>
      <w:r w:rsidRPr="001D3E0C">
        <w:rPr>
          <w:rFonts w:ascii="CG Omega" w:hAnsi="CG Omega" w:cs="TimesNewRoman"/>
        </w:rPr>
        <w:t xml:space="preserve">ść </w:t>
      </w:r>
      <w:r w:rsidRPr="001D3E0C">
        <w:rPr>
          <w:rFonts w:ascii="CG Omega" w:hAnsi="CG Omega"/>
        </w:rPr>
        <w:t>betonowania,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sposób zag</w:t>
      </w:r>
      <w:r w:rsidRPr="001D3E0C">
        <w:rPr>
          <w:rFonts w:ascii="CG Omega" w:hAnsi="CG Omega" w:cs="TimesNewRoman"/>
        </w:rPr>
        <w:t>ę</w:t>
      </w:r>
      <w:r w:rsidRPr="001D3E0C">
        <w:rPr>
          <w:rFonts w:ascii="CG Omega" w:hAnsi="CG Omega"/>
        </w:rPr>
        <w:t>szczania,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obci</w:t>
      </w:r>
      <w:r w:rsidRPr="001D3E0C">
        <w:rPr>
          <w:rFonts w:ascii="CG Omega" w:hAnsi="CG Omega" w:cs="TimesNewRoman"/>
        </w:rPr>
        <w:t>ąż</w:t>
      </w:r>
      <w:r w:rsidRPr="001D3E0C">
        <w:rPr>
          <w:rFonts w:ascii="CG Omega" w:hAnsi="CG Omega"/>
        </w:rPr>
        <w:t>enia pomostami roboczymi.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Konstrukcja deskowania powinna spe</w:t>
      </w:r>
      <w:r w:rsidRPr="001D3E0C">
        <w:rPr>
          <w:rFonts w:ascii="CG Omega" w:hAnsi="CG Omega" w:cs="TimesNewRoman"/>
        </w:rPr>
        <w:t>ł</w:t>
      </w:r>
      <w:r w:rsidRPr="001D3E0C">
        <w:rPr>
          <w:rFonts w:ascii="CG Omega" w:hAnsi="CG Omega"/>
        </w:rPr>
        <w:t>nia</w:t>
      </w:r>
      <w:r w:rsidRPr="001D3E0C">
        <w:rPr>
          <w:rFonts w:ascii="CG Omega" w:hAnsi="CG Omega" w:cs="TimesNewRoman"/>
        </w:rPr>
        <w:t xml:space="preserve">ć </w:t>
      </w:r>
      <w:r w:rsidRPr="001D3E0C">
        <w:rPr>
          <w:rFonts w:ascii="CG Omega" w:hAnsi="CG Omega"/>
        </w:rPr>
        <w:t>nast</w:t>
      </w:r>
      <w:r w:rsidRPr="001D3E0C">
        <w:rPr>
          <w:rFonts w:ascii="CG Omega" w:hAnsi="CG Omega" w:cs="TimesNewRoman"/>
        </w:rPr>
        <w:t>ę</w:t>
      </w:r>
      <w:r w:rsidRPr="001D3E0C">
        <w:rPr>
          <w:rFonts w:ascii="CG Omega" w:hAnsi="CG Omega"/>
        </w:rPr>
        <w:t>puj</w:t>
      </w:r>
      <w:r w:rsidRPr="001D3E0C">
        <w:rPr>
          <w:rFonts w:ascii="CG Omega" w:hAnsi="CG Omega" w:cs="TimesNewRoman"/>
        </w:rPr>
        <w:t>ą</w:t>
      </w:r>
      <w:r w:rsidRPr="001D3E0C">
        <w:rPr>
          <w:rFonts w:ascii="CG Omega" w:hAnsi="CG Omega"/>
        </w:rPr>
        <w:t>ce warunki: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zapewnia</w:t>
      </w:r>
      <w:r w:rsidRPr="001D3E0C">
        <w:rPr>
          <w:rFonts w:ascii="CG Omega" w:hAnsi="CG Omega" w:cs="TimesNewRoman"/>
        </w:rPr>
        <w:t xml:space="preserve">ć </w:t>
      </w:r>
      <w:r w:rsidRPr="001D3E0C">
        <w:rPr>
          <w:rFonts w:ascii="CG Omega" w:hAnsi="CG Omega"/>
        </w:rPr>
        <w:t>odpowiedni</w:t>
      </w:r>
      <w:r w:rsidRPr="001D3E0C">
        <w:rPr>
          <w:rFonts w:ascii="CG Omega" w:hAnsi="CG Omega" w:cs="TimesNewRoman"/>
        </w:rPr>
        <w:t xml:space="preserve">ą </w:t>
      </w:r>
      <w:r w:rsidRPr="001D3E0C">
        <w:rPr>
          <w:rFonts w:ascii="CG Omega" w:hAnsi="CG Omega"/>
        </w:rPr>
        <w:t>sztywno</w:t>
      </w:r>
      <w:r w:rsidRPr="001D3E0C">
        <w:rPr>
          <w:rFonts w:ascii="CG Omega" w:hAnsi="CG Omega" w:cs="TimesNewRoman"/>
        </w:rPr>
        <w:t xml:space="preserve">ść </w:t>
      </w:r>
      <w:r w:rsidRPr="001D3E0C">
        <w:rPr>
          <w:rFonts w:ascii="CG Omega" w:hAnsi="CG Omega"/>
        </w:rPr>
        <w:t>i niezmienno</w:t>
      </w:r>
      <w:r w:rsidRPr="001D3E0C">
        <w:rPr>
          <w:rFonts w:ascii="CG Omega" w:hAnsi="CG Omega" w:cs="TimesNewRoman"/>
        </w:rPr>
        <w:t xml:space="preserve">ść </w:t>
      </w:r>
      <w:r w:rsidRPr="001D3E0C">
        <w:rPr>
          <w:rFonts w:ascii="CG Omega" w:hAnsi="CG Omega"/>
        </w:rPr>
        <w:t>kszta</w:t>
      </w:r>
      <w:r w:rsidRPr="001D3E0C">
        <w:rPr>
          <w:rFonts w:ascii="CG Omega" w:hAnsi="CG Omega" w:cs="TimesNewRoman"/>
        </w:rPr>
        <w:t>ł</w:t>
      </w:r>
      <w:r w:rsidRPr="001D3E0C">
        <w:rPr>
          <w:rFonts w:ascii="CG Omega" w:hAnsi="CG Omega"/>
        </w:rPr>
        <w:t>tu konstrukcji,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zapewnia</w:t>
      </w:r>
      <w:r w:rsidRPr="001D3E0C">
        <w:rPr>
          <w:rFonts w:ascii="CG Omega" w:hAnsi="CG Omega" w:cs="TimesNewRoman"/>
        </w:rPr>
        <w:t xml:space="preserve">ć </w:t>
      </w:r>
      <w:r w:rsidRPr="001D3E0C">
        <w:rPr>
          <w:rFonts w:ascii="CG Omega" w:hAnsi="CG Omega"/>
        </w:rPr>
        <w:t>jednorodn</w:t>
      </w:r>
      <w:r w:rsidRPr="001D3E0C">
        <w:rPr>
          <w:rFonts w:ascii="CG Omega" w:hAnsi="CG Omega" w:cs="TimesNewRoman"/>
        </w:rPr>
        <w:t xml:space="preserve">ą </w:t>
      </w:r>
      <w:r w:rsidRPr="001D3E0C">
        <w:rPr>
          <w:rFonts w:ascii="CG Omega" w:hAnsi="CG Omega"/>
        </w:rPr>
        <w:t>powierzchni</w:t>
      </w:r>
      <w:r w:rsidRPr="001D3E0C">
        <w:rPr>
          <w:rFonts w:ascii="CG Omega" w:hAnsi="CG Omega" w:cs="TimesNewRoman"/>
        </w:rPr>
        <w:t xml:space="preserve">ę </w:t>
      </w:r>
      <w:r w:rsidRPr="001D3E0C">
        <w:rPr>
          <w:rFonts w:ascii="CG Omega" w:hAnsi="CG Omega"/>
        </w:rPr>
        <w:t>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zapewnia</w:t>
      </w:r>
      <w:r w:rsidRPr="001D3E0C">
        <w:rPr>
          <w:rFonts w:ascii="CG Omega" w:hAnsi="CG Omega" w:cs="TimesNewRoman"/>
        </w:rPr>
        <w:t xml:space="preserve">ć </w:t>
      </w:r>
      <w:r w:rsidRPr="001D3E0C">
        <w:rPr>
          <w:rFonts w:ascii="CG Omega" w:hAnsi="CG Omega"/>
        </w:rPr>
        <w:t>odpowiedni</w:t>
      </w:r>
      <w:r w:rsidRPr="001D3E0C">
        <w:rPr>
          <w:rFonts w:ascii="CG Omega" w:hAnsi="CG Omega" w:cs="TimesNewRoman"/>
        </w:rPr>
        <w:t xml:space="preserve">ą </w:t>
      </w:r>
      <w:r w:rsidRPr="001D3E0C">
        <w:rPr>
          <w:rFonts w:ascii="CG Omega" w:hAnsi="CG Omega"/>
        </w:rPr>
        <w:t>szczelno</w:t>
      </w:r>
      <w:r w:rsidRPr="001D3E0C">
        <w:rPr>
          <w:rFonts w:ascii="CG Omega" w:hAnsi="CG Omega" w:cs="TimesNewRoman"/>
        </w:rPr>
        <w:t>ść</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zapewnia</w:t>
      </w:r>
      <w:r w:rsidRPr="001D3E0C">
        <w:rPr>
          <w:rFonts w:ascii="CG Omega" w:hAnsi="CG Omega" w:cs="TimesNewRoman"/>
        </w:rPr>
        <w:t>ć ł</w:t>
      </w:r>
      <w:r w:rsidRPr="001D3E0C">
        <w:rPr>
          <w:rFonts w:ascii="CG Omega" w:hAnsi="CG Omega"/>
        </w:rPr>
        <w:t>atwy ich monta</w:t>
      </w:r>
      <w:r w:rsidRPr="001D3E0C">
        <w:rPr>
          <w:rFonts w:ascii="CG Omega" w:hAnsi="CG Omega" w:cs="TimesNewRoman"/>
        </w:rPr>
        <w:t xml:space="preserve">ż </w:t>
      </w:r>
      <w:r w:rsidRPr="001D3E0C">
        <w:rPr>
          <w:rFonts w:ascii="CG Omega" w:hAnsi="CG Omega"/>
        </w:rPr>
        <w:t>i demonta</w:t>
      </w:r>
      <w:r w:rsidRPr="001D3E0C">
        <w:rPr>
          <w:rFonts w:ascii="CG Omega" w:hAnsi="CG Omega" w:cs="TimesNewRoman"/>
        </w:rPr>
        <w:t xml:space="preserve">ż </w:t>
      </w:r>
      <w:r w:rsidRPr="001D3E0C">
        <w:rPr>
          <w:rFonts w:ascii="CG Omega" w:hAnsi="CG Omega"/>
        </w:rPr>
        <w:t>oraz wielokrotno</w:t>
      </w:r>
      <w:r w:rsidRPr="001D3E0C">
        <w:rPr>
          <w:rFonts w:ascii="CG Omega" w:hAnsi="CG Omega" w:cs="TimesNewRoman"/>
        </w:rPr>
        <w:t xml:space="preserve">ść </w:t>
      </w:r>
      <w:r w:rsidRPr="001D3E0C">
        <w:rPr>
          <w:rFonts w:ascii="CG Omega" w:hAnsi="CG Omega"/>
        </w:rPr>
        <w:t>u</w:t>
      </w:r>
      <w:r w:rsidRPr="001D3E0C">
        <w:rPr>
          <w:rFonts w:ascii="CG Omega" w:hAnsi="CG Omega" w:cs="TimesNewRoman"/>
        </w:rPr>
        <w:t>ż</w:t>
      </w:r>
      <w:r w:rsidRPr="001D3E0C">
        <w:rPr>
          <w:rFonts w:ascii="CG Omega" w:hAnsi="CG Omega"/>
        </w:rPr>
        <w:t>ycia,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wykazywa</w:t>
      </w:r>
      <w:r w:rsidRPr="001D3E0C">
        <w:rPr>
          <w:rFonts w:ascii="CG Omega" w:hAnsi="CG Omega" w:cs="TimesNewRoman"/>
        </w:rPr>
        <w:t xml:space="preserve">ć </w:t>
      </w:r>
      <w:r w:rsidRPr="001D3E0C">
        <w:rPr>
          <w:rFonts w:ascii="CG Omega" w:hAnsi="CG Omega"/>
        </w:rPr>
        <w:t>odporno</w:t>
      </w:r>
      <w:r w:rsidRPr="001D3E0C">
        <w:rPr>
          <w:rFonts w:ascii="CG Omega" w:hAnsi="CG Omega" w:cs="TimesNewRoman"/>
        </w:rPr>
        <w:t xml:space="preserve">ść </w:t>
      </w:r>
      <w:r w:rsidRPr="001D3E0C">
        <w:rPr>
          <w:rFonts w:ascii="CG Omega" w:hAnsi="CG Omega"/>
        </w:rPr>
        <w:t>na deformacj</w:t>
      </w:r>
      <w:r w:rsidRPr="001D3E0C">
        <w:rPr>
          <w:rFonts w:ascii="CG Omega" w:hAnsi="CG Omega" w:cs="TimesNewRoman"/>
        </w:rPr>
        <w:t xml:space="preserve">ę </w:t>
      </w:r>
      <w:r w:rsidRPr="001D3E0C">
        <w:rPr>
          <w:rFonts w:ascii="CG Omega" w:hAnsi="CG Omega"/>
        </w:rPr>
        <w:t>pod wp</w:t>
      </w:r>
      <w:r w:rsidRPr="001D3E0C">
        <w:rPr>
          <w:rFonts w:ascii="CG Omega" w:hAnsi="CG Omega" w:cs="TimesNewRoman"/>
        </w:rPr>
        <w:t>ł</w:t>
      </w:r>
      <w:r w:rsidRPr="001D3E0C">
        <w:rPr>
          <w:rFonts w:ascii="CG Omega" w:hAnsi="CG Omega"/>
        </w:rPr>
        <w:t>ywem warunków atmosferycznych.</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Deskowania zaleca si</w:t>
      </w:r>
      <w:r w:rsidRPr="001D3E0C">
        <w:rPr>
          <w:rFonts w:ascii="CG Omega" w:hAnsi="CG Omega" w:cs="TimesNewRoman"/>
        </w:rPr>
        <w:t xml:space="preserve">ę </w:t>
      </w:r>
      <w:r w:rsidRPr="001D3E0C">
        <w:rPr>
          <w:rFonts w:ascii="CG Omega" w:hAnsi="CG Omega"/>
        </w:rPr>
        <w:t>wykonywa</w:t>
      </w:r>
      <w:r w:rsidRPr="001D3E0C">
        <w:rPr>
          <w:rFonts w:ascii="CG Omega" w:hAnsi="CG Omega" w:cs="TimesNewRoman"/>
        </w:rPr>
        <w:t xml:space="preserve">ć </w:t>
      </w:r>
      <w:r w:rsidRPr="001D3E0C">
        <w:rPr>
          <w:rFonts w:ascii="CG Omega" w:hAnsi="CG Omega"/>
        </w:rPr>
        <w:t>ze sklejki. W uzasadnionych przypadkach na cz</w:t>
      </w:r>
      <w:r w:rsidRPr="001D3E0C">
        <w:rPr>
          <w:rFonts w:ascii="CG Omega" w:hAnsi="CG Omega" w:cs="TimesNewRoman"/>
        </w:rPr>
        <w:t xml:space="preserve">ęść </w:t>
      </w:r>
      <w:proofErr w:type="spellStart"/>
      <w:r w:rsidRPr="001D3E0C">
        <w:rPr>
          <w:rFonts w:ascii="CG Omega" w:hAnsi="CG Omega"/>
        </w:rPr>
        <w:t>deskowa</w:t>
      </w:r>
      <w:r w:rsidRPr="001D3E0C">
        <w:rPr>
          <w:rFonts w:ascii="CG Omega" w:hAnsi="CG Omega" w:cs="TimesNewRoman"/>
        </w:rPr>
        <w:t>ń</w:t>
      </w:r>
      <w:proofErr w:type="spellEnd"/>
      <w:r w:rsidRPr="001D3E0C">
        <w:rPr>
          <w:rFonts w:ascii="CG Omega" w:hAnsi="CG Omega" w:cs="TimesNewRoman"/>
        </w:rPr>
        <w:t xml:space="preserve"> </w:t>
      </w:r>
      <w:r w:rsidRPr="001D3E0C">
        <w:rPr>
          <w:rFonts w:ascii="CG Omega" w:hAnsi="CG Omega"/>
        </w:rPr>
        <w:t>mo</w:t>
      </w:r>
      <w:r w:rsidRPr="001D3E0C">
        <w:rPr>
          <w:rFonts w:ascii="CG Omega" w:hAnsi="CG Omega" w:cs="TimesNewRoman"/>
        </w:rPr>
        <w:t>ż</w:t>
      </w:r>
      <w:r w:rsidRPr="001D3E0C">
        <w:rPr>
          <w:rFonts w:ascii="CG Omega" w:hAnsi="CG Omega"/>
        </w:rPr>
        <w:t>na u</w:t>
      </w:r>
      <w:r w:rsidRPr="001D3E0C">
        <w:rPr>
          <w:rFonts w:ascii="CG Omega" w:hAnsi="CG Omega" w:cs="TimesNewRoman"/>
        </w:rPr>
        <w:t>ż</w:t>
      </w:r>
      <w:r w:rsidRPr="001D3E0C">
        <w:rPr>
          <w:rFonts w:ascii="CG Omega" w:hAnsi="CG Omega"/>
        </w:rPr>
        <w:t>y</w:t>
      </w:r>
      <w:r w:rsidRPr="001D3E0C">
        <w:rPr>
          <w:rFonts w:ascii="CG Omega" w:hAnsi="CG Omega" w:cs="TimesNewRoman"/>
        </w:rPr>
        <w:t xml:space="preserve">ć </w:t>
      </w:r>
      <w:r w:rsidRPr="001D3E0C">
        <w:rPr>
          <w:rFonts w:ascii="CG Omega" w:hAnsi="CG Omega"/>
        </w:rPr>
        <w:t>desek z drzew iglastych III lub IV klasy. Minimalna grubo</w:t>
      </w:r>
      <w:r w:rsidRPr="001D3E0C">
        <w:rPr>
          <w:rFonts w:ascii="CG Omega" w:hAnsi="CG Omega" w:cs="TimesNewRoman"/>
        </w:rPr>
        <w:t xml:space="preserve">ść </w:t>
      </w:r>
      <w:r w:rsidRPr="001D3E0C">
        <w:rPr>
          <w:rFonts w:ascii="CG Omega" w:hAnsi="CG Omega"/>
        </w:rPr>
        <w:t>desek wynosi 32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Deski powinny by</w:t>
      </w:r>
      <w:r w:rsidRPr="001D3E0C">
        <w:rPr>
          <w:rFonts w:ascii="CG Omega" w:hAnsi="CG Omega" w:cs="TimesNewRoman"/>
        </w:rPr>
        <w:t xml:space="preserve">ć </w:t>
      </w:r>
      <w:r w:rsidRPr="001D3E0C">
        <w:rPr>
          <w:rFonts w:ascii="CG Omega" w:hAnsi="CG Omega"/>
        </w:rPr>
        <w:t xml:space="preserve">jednostronnie strugane i przygotowane do </w:t>
      </w:r>
      <w:r w:rsidRPr="001D3E0C">
        <w:rPr>
          <w:rFonts w:ascii="CG Omega" w:hAnsi="CG Omega" w:cs="TimesNewRoman"/>
        </w:rPr>
        <w:t>łą</w:t>
      </w:r>
      <w:r w:rsidRPr="001D3E0C">
        <w:rPr>
          <w:rFonts w:ascii="CG Omega" w:hAnsi="CG Omega"/>
        </w:rPr>
        <w:t>czenia na wpust i pióro. Styki, gdzie nie mo</w:t>
      </w:r>
      <w:r w:rsidRPr="001D3E0C">
        <w:rPr>
          <w:rFonts w:ascii="CG Omega" w:hAnsi="CG Omega" w:cs="TimesNewRoman"/>
        </w:rPr>
        <w:t>ż</w:t>
      </w:r>
      <w:r w:rsidRPr="001D3E0C">
        <w:rPr>
          <w:rFonts w:ascii="CG Omega" w:hAnsi="CG Omega"/>
        </w:rPr>
        <w:t>na zastosowa</w:t>
      </w:r>
      <w:r w:rsidRPr="001D3E0C">
        <w:rPr>
          <w:rFonts w:ascii="CG Omega" w:hAnsi="CG Omega" w:cs="TimesNewRoman"/>
        </w:rPr>
        <w:t xml:space="preserve">ć </w:t>
      </w:r>
      <w:r w:rsidRPr="001D3E0C">
        <w:rPr>
          <w:rFonts w:ascii="CG Omega" w:hAnsi="CG Omega"/>
        </w:rPr>
        <w:t>po</w:t>
      </w:r>
      <w:r w:rsidRPr="001D3E0C">
        <w:rPr>
          <w:rFonts w:ascii="CG Omega" w:hAnsi="CG Omega" w:cs="TimesNewRoman"/>
        </w:rPr>
        <w:t>łą</w:t>
      </w:r>
      <w:r w:rsidRPr="001D3E0C">
        <w:rPr>
          <w:rFonts w:ascii="CG Omega" w:hAnsi="CG Omega"/>
        </w:rPr>
        <w:t>czenia na pióro i wpust, nale</w:t>
      </w:r>
      <w:r w:rsidRPr="001D3E0C">
        <w:rPr>
          <w:rFonts w:ascii="CG Omega" w:hAnsi="CG Omega" w:cs="TimesNewRoman"/>
        </w:rPr>
        <w:t>ż</w:t>
      </w:r>
      <w:r w:rsidRPr="001D3E0C">
        <w:rPr>
          <w:rFonts w:ascii="CG Omega" w:hAnsi="CG Omega"/>
        </w:rPr>
        <w:t>y uszczelni</w:t>
      </w:r>
      <w:r w:rsidRPr="001D3E0C">
        <w:rPr>
          <w:rFonts w:ascii="CG Omega" w:hAnsi="CG Omega" w:cs="TimesNewRoman"/>
        </w:rPr>
        <w:t xml:space="preserve">ć </w:t>
      </w:r>
      <w:r w:rsidRPr="001D3E0C">
        <w:rPr>
          <w:rFonts w:ascii="CG Omega" w:hAnsi="CG Omega"/>
        </w:rPr>
        <w:t>ta</w:t>
      </w:r>
      <w:r w:rsidRPr="001D3E0C">
        <w:rPr>
          <w:rFonts w:ascii="CG Omega" w:hAnsi="CG Omega" w:cs="TimesNewRoman"/>
        </w:rPr>
        <w:t>ś</w:t>
      </w:r>
      <w:r w:rsidRPr="001D3E0C">
        <w:rPr>
          <w:rFonts w:ascii="CG Omega" w:hAnsi="CG Omega"/>
        </w:rPr>
        <w:t>mami z tworzyw sztucznych albo piank</w:t>
      </w:r>
      <w:r w:rsidRPr="001D3E0C">
        <w:rPr>
          <w:rFonts w:ascii="CG Omega" w:hAnsi="CG Omega" w:cs="TimesNewRoman"/>
        </w:rPr>
        <w:t>ą</w:t>
      </w:r>
      <w:r w:rsidRPr="001D3E0C">
        <w:rPr>
          <w:rFonts w:ascii="CG Omega" w:hAnsi="CG Omega"/>
        </w:rPr>
        <w:t>. Nale</w:t>
      </w:r>
      <w:r w:rsidRPr="001D3E0C">
        <w:rPr>
          <w:rFonts w:ascii="CG Omega" w:hAnsi="CG Omega" w:cs="TimesNewRoman"/>
        </w:rPr>
        <w:t>ż</w:t>
      </w:r>
      <w:r w:rsidRPr="001D3E0C">
        <w:rPr>
          <w:rFonts w:ascii="CG Omega" w:hAnsi="CG Omega"/>
        </w:rPr>
        <w:t>y zwróci</w:t>
      </w:r>
      <w:r w:rsidRPr="001D3E0C">
        <w:rPr>
          <w:rFonts w:ascii="CG Omega" w:hAnsi="CG Omega" w:cs="TimesNewRoman"/>
        </w:rPr>
        <w:t xml:space="preserve">ć </w:t>
      </w:r>
      <w:r w:rsidRPr="001D3E0C">
        <w:rPr>
          <w:rFonts w:ascii="CG Omega" w:hAnsi="CG Omega"/>
        </w:rPr>
        <w:t>szczególn</w:t>
      </w:r>
      <w:r w:rsidRPr="001D3E0C">
        <w:rPr>
          <w:rFonts w:ascii="CG Omega" w:hAnsi="CG Omega" w:cs="TimesNewRoman"/>
        </w:rPr>
        <w:t xml:space="preserve">ą </w:t>
      </w:r>
      <w:r w:rsidRPr="001D3E0C">
        <w:rPr>
          <w:rFonts w:ascii="CG Omega" w:hAnsi="CG Omega"/>
        </w:rPr>
        <w:t>uwag</w:t>
      </w:r>
      <w:r w:rsidRPr="001D3E0C">
        <w:rPr>
          <w:rFonts w:ascii="CG Omega" w:hAnsi="CG Omega" w:cs="TimesNewRoman"/>
        </w:rPr>
        <w:t xml:space="preserve">ę </w:t>
      </w:r>
      <w:r w:rsidRPr="001D3E0C">
        <w:rPr>
          <w:rFonts w:ascii="CG Omega" w:hAnsi="CG Omega"/>
        </w:rPr>
        <w:t xml:space="preserve">na uszczelnienie styków </w:t>
      </w:r>
      <w:r w:rsidRPr="001D3E0C">
        <w:rPr>
          <w:rFonts w:ascii="CG Omega" w:hAnsi="CG Omega" w:cs="TimesNewRoman"/>
        </w:rPr>
        <w:t>ś</w:t>
      </w:r>
      <w:r w:rsidRPr="001D3E0C">
        <w:rPr>
          <w:rFonts w:ascii="CG Omega" w:hAnsi="CG Omega"/>
        </w:rPr>
        <w:t xml:space="preserve">cian z dnem deskowania oraz styków </w:t>
      </w:r>
      <w:proofErr w:type="spellStart"/>
      <w:r w:rsidRPr="001D3E0C">
        <w:rPr>
          <w:rFonts w:ascii="CG Omega" w:hAnsi="CG Omega"/>
        </w:rPr>
        <w:t>deskowa</w:t>
      </w:r>
      <w:r w:rsidRPr="001D3E0C">
        <w:rPr>
          <w:rFonts w:ascii="CG Omega" w:hAnsi="CG Omega" w:cs="TimesNewRoman"/>
        </w:rPr>
        <w:t>ń</w:t>
      </w:r>
      <w:proofErr w:type="spellEnd"/>
      <w:r w:rsidRPr="001D3E0C">
        <w:rPr>
          <w:rFonts w:ascii="CG Omega" w:hAnsi="CG Omega" w:cs="TimesNewRoman"/>
        </w:rPr>
        <w:t xml:space="preserve"> </w:t>
      </w:r>
      <w:r w:rsidRPr="001D3E0C">
        <w:rPr>
          <w:rFonts w:ascii="CG Omega" w:hAnsi="CG Omega"/>
        </w:rPr>
        <w:t>belek i poprzecznie.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Sta</w:t>
      </w:r>
      <w:r w:rsidRPr="001D3E0C">
        <w:rPr>
          <w:rFonts w:ascii="CG Omega" w:hAnsi="CG Omega" w:cs="TimesNewRoman"/>
        </w:rPr>
        <w:t>ż</w:t>
      </w:r>
      <w:r w:rsidRPr="001D3E0C">
        <w:rPr>
          <w:rFonts w:ascii="CG Omega" w:hAnsi="CG Omega"/>
        </w:rPr>
        <w:t>owania nale</w:t>
      </w:r>
      <w:r w:rsidRPr="001D3E0C">
        <w:rPr>
          <w:rFonts w:ascii="CG Omega" w:hAnsi="CG Omega" w:cs="TimesNewRoman"/>
        </w:rPr>
        <w:t>ż</w:t>
      </w:r>
      <w:r w:rsidRPr="001D3E0C">
        <w:rPr>
          <w:rFonts w:ascii="CG Omega" w:hAnsi="CG Omega"/>
        </w:rPr>
        <w:t>y wykonywa</w:t>
      </w:r>
      <w:r w:rsidRPr="001D3E0C">
        <w:rPr>
          <w:rFonts w:ascii="CG Omega" w:hAnsi="CG Omega" w:cs="TimesNewRoman"/>
        </w:rPr>
        <w:t xml:space="preserve">ć </w:t>
      </w:r>
      <w:r w:rsidRPr="001D3E0C">
        <w:rPr>
          <w:rFonts w:ascii="CG Omega" w:hAnsi="CG Omega"/>
        </w:rPr>
        <w:t>zgodnie z dokumentacj</w:t>
      </w:r>
      <w:r w:rsidRPr="001D3E0C">
        <w:rPr>
          <w:rFonts w:ascii="CG Omega" w:hAnsi="CG Omega" w:cs="TimesNewRoman"/>
        </w:rPr>
        <w:t xml:space="preserve">ą </w:t>
      </w:r>
      <w:r w:rsidRPr="001D3E0C">
        <w:rPr>
          <w:rFonts w:ascii="CG Omega" w:hAnsi="CG Omega"/>
        </w:rPr>
        <w:t>projektow</w:t>
      </w:r>
      <w:r w:rsidRPr="001D3E0C">
        <w:rPr>
          <w:rFonts w:ascii="CG Omega" w:hAnsi="CG Omega" w:cs="TimesNewRoman"/>
        </w:rPr>
        <w:t>ą</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Belki gzymsowe oraz gzymsy wykonywane razem z pokrywami okapowymi musz</w:t>
      </w:r>
      <w:r w:rsidRPr="001D3E0C">
        <w:rPr>
          <w:rFonts w:ascii="CG Omega" w:hAnsi="CG Omega" w:cs="TimesNewRoman"/>
        </w:rPr>
        <w:t xml:space="preserve">ą </w:t>
      </w:r>
      <w:r w:rsidRPr="001D3E0C">
        <w:rPr>
          <w:rFonts w:ascii="CG Omega" w:hAnsi="CG Omega"/>
        </w:rPr>
        <w:t>by</w:t>
      </w:r>
      <w:r w:rsidRPr="001D3E0C">
        <w:rPr>
          <w:rFonts w:ascii="CG Omega" w:hAnsi="CG Omega" w:cs="TimesNewRoman"/>
        </w:rPr>
        <w:t xml:space="preserve">ć </w:t>
      </w:r>
      <w:r w:rsidRPr="001D3E0C">
        <w:rPr>
          <w:rFonts w:ascii="CG Omega" w:hAnsi="CG Omega"/>
        </w:rPr>
        <w:t>wykonywane w deskowaniu z zastosowaniem wyk</w:t>
      </w:r>
      <w:r w:rsidRPr="001D3E0C">
        <w:rPr>
          <w:rFonts w:ascii="CG Omega" w:hAnsi="CG Omega" w:cs="TimesNewRoman"/>
        </w:rPr>
        <w:t>ł</w:t>
      </w:r>
      <w:r w:rsidRPr="001D3E0C">
        <w:rPr>
          <w:rFonts w:ascii="CG Omega" w:hAnsi="CG Omega"/>
        </w:rPr>
        <w:t>adzin.</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 xml:space="preserve">Otwory w konstrukcji i osadzanie elementów typu odcinki rur, </w:t>
      </w:r>
      <w:r w:rsidRPr="001D3E0C">
        <w:rPr>
          <w:rFonts w:ascii="CG Omega" w:hAnsi="CG Omega" w:cs="TimesNewRoman"/>
        </w:rPr>
        <w:t>łą</w:t>
      </w:r>
      <w:r w:rsidRPr="001D3E0C">
        <w:rPr>
          <w:rFonts w:ascii="CG Omega" w:hAnsi="CG Omega"/>
        </w:rPr>
        <w:t>czniki nale</w:t>
      </w:r>
      <w:r w:rsidRPr="001D3E0C">
        <w:rPr>
          <w:rFonts w:ascii="CG Omega" w:hAnsi="CG Omega" w:cs="TimesNewRoman"/>
        </w:rPr>
        <w:t>ż</w:t>
      </w:r>
      <w:r w:rsidRPr="001D3E0C">
        <w:rPr>
          <w:rFonts w:ascii="CG Omega" w:hAnsi="CG Omega"/>
        </w:rPr>
        <w:t>y wykona</w:t>
      </w:r>
      <w:r w:rsidRPr="001D3E0C">
        <w:rPr>
          <w:rFonts w:ascii="CG Omega" w:hAnsi="CG Omega" w:cs="TimesNewRoman"/>
        </w:rPr>
        <w:t xml:space="preserve">ć </w:t>
      </w:r>
      <w:r w:rsidRPr="001D3E0C">
        <w:rPr>
          <w:rFonts w:ascii="CG Omega" w:hAnsi="CG Omega"/>
        </w:rPr>
        <w:t>wg wymaga</w:t>
      </w:r>
      <w:r w:rsidRPr="001D3E0C">
        <w:rPr>
          <w:rFonts w:ascii="CG Omega" w:hAnsi="CG Omega" w:cs="TimesNewRoman"/>
        </w:rPr>
        <w:t xml:space="preserve">ń </w:t>
      </w:r>
      <w:r w:rsidRPr="001D3E0C">
        <w:rPr>
          <w:rFonts w:ascii="CG Omega" w:hAnsi="CG Omega"/>
        </w:rPr>
        <w:t>dokumentacji projektowej.</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6. KONTROLA JAKO</w:t>
      </w:r>
      <w:r w:rsidRPr="001D3E0C">
        <w:rPr>
          <w:rFonts w:ascii="CG Omega" w:hAnsi="CG Omega" w:cs="TimesNewRoman,Bold"/>
          <w:b/>
          <w:bCs/>
        </w:rPr>
        <w:t>Ś</w:t>
      </w:r>
      <w:r w:rsidRPr="001D3E0C">
        <w:rPr>
          <w:rFonts w:ascii="CG Omega" w:hAnsi="CG Omega"/>
          <w:b/>
          <w:bCs/>
        </w:rPr>
        <w:t>CI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zasady kontroli jako</w:t>
      </w:r>
      <w:r w:rsidRPr="001D3E0C">
        <w:rPr>
          <w:rFonts w:ascii="CG Omega" w:hAnsi="CG Omega" w:cs="TimesNewRoman"/>
        </w:rPr>
        <w:t>ś</w:t>
      </w:r>
      <w:r w:rsidRPr="001D3E0C">
        <w:rPr>
          <w:rFonts w:ascii="CG Omega" w:hAnsi="CG Omega"/>
        </w:rPr>
        <w:t>ci robót podano w SST „Wymagania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6.1. Badania kontrolne betonu</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Dla okre</w:t>
      </w:r>
      <w:r w:rsidRPr="001D3E0C">
        <w:rPr>
          <w:rFonts w:ascii="CG Omega" w:hAnsi="CG Omega" w:cs="TimesNewRoman"/>
        </w:rPr>
        <w:t>ś</w:t>
      </w:r>
      <w:r w:rsidRPr="001D3E0C">
        <w:rPr>
          <w:rFonts w:ascii="CG Omega" w:hAnsi="CG Omega"/>
        </w:rPr>
        <w:t>lenia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betonu wbudowanego w konstrukcj</w:t>
      </w:r>
      <w:r w:rsidRPr="001D3E0C">
        <w:rPr>
          <w:rFonts w:ascii="CG Omega" w:hAnsi="CG Omega" w:cs="TimesNewRoman"/>
        </w:rPr>
        <w:t xml:space="preserve">ę </w:t>
      </w:r>
      <w:r w:rsidRPr="001D3E0C">
        <w:rPr>
          <w:rFonts w:ascii="CG Omega" w:hAnsi="CG Omega"/>
        </w:rPr>
        <w:t>nale</w:t>
      </w:r>
      <w:r w:rsidRPr="001D3E0C">
        <w:rPr>
          <w:rFonts w:ascii="CG Omega" w:hAnsi="CG Omega" w:cs="TimesNewRoman"/>
        </w:rPr>
        <w:t>ż</w:t>
      </w:r>
      <w:r w:rsidRPr="001D3E0C">
        <w:rPr>
          <w:rFonts w:ascii="CG Omega" w:hAnsi="CG Omega"/>
        </w:rPr>
        <w:t>y w trakcie betonowania pobiera</w:t>
      </w:r>
      <w:r w:rsidRPr="001D3E0C">
        <w:rPr>
          <w:rFonts w:ascii="CG Omega" w:hAnsi="CG Omega" w:cs="TimesNewRoman"/>
        </w:rPr>
        <w:t xml:space="preserve">ć </w:t>
      </w:r>
      <w:r w:rsidRPr="001D3E0C">
        <w:rPr>
          <w:rFonts w:ascii="CG Omega" w:hAnsi="CG Omega"/>
        </w:rPr>
        <w:t>próbki kontrolne w postaci kostek sze</w:t>
      </w:r>
      <w:r w:rsidRPr="001D3E0C">
        <w:rPr>
          <w:rFonts w:ascii="CG Omega" w:hAnsi="CG Omega" w:cs="TimesNewRoman"/>
        </w:rPr>
        <w:t>ś</w:t>
      </w:r>
      <w:r w:rsidRPr="001D3E0C">
        <w:rPr>
          <w:rFonts w:ascii="CG Omega" w:hAnsi="CG Omega"/>
        </w:rPr>
        <w:t>ciennych o boku 15 cm w liczbie nie mniejszej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- 1 próbka na 100 </w:t>
      </w:r>
      <w:proofErr w:type="spellStart"/>
      <w:r w:rsidRPr="001D3E0C">
        <w:rPr>
          <w:rFonts w:ascii="CG Omega" w:hAnsi="CG Omega"/>
        </w:rPr>
        <w:t>zarobów</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- 1 próbka na 50 m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- 3 próbki na dob</w:t>
      </w:r>
      <w:r w:rsidRPr="001D3E0C">
        <w:rPr>
          <w:rFonts w:ascii="CG Omega" w:hAnsi="CG Omega" w:cs="TimesNewRoman"/>
        </w:rPr>
        <w:t>ę</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- 6 próbek na parti</w:t>
      </w:r>
      <w:r w:rsidRPr="001D3E0C">
        <w:rPr>
          <w:rFonts w:ascii="CG Omega" w:hAnsi="CG Omega" w:cs="TimesNewRoman"/>
        </w:rPr>
        <w:t xml:space="preserve">ę </w:t>
      </w:r>
      <w:r w:rsidRPr="001D3E0C">
        <w:rPr>
          <w:rFonts w:ascii="CG Omega" w:hAnsi="CG Omega"/>
        </w:rPr>
        <w:t>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Próbki pobiera si</w:t>
      </w:r>
      <w:r w:rsidRPr="001D3E0C">
        <w:rPr>
          <w:rFonts w:ascii="CG Omega" w:hAnsi="CG Omega" w:cs="TimesNewRoman"/>
        </w:rPr>
        <w:t xml:space="preserve">ę </w:t>
      </w:r>
      <w:r w:rsidRPr="001D3E0C">
        <w:rPr>
          <w:rFonts w:ascii="CG Omega" w:hAnsi="CG Omega"/>
        </w:rPr>
        <w:t>losowo po jednej, równomiernie w okresie betonowania, a nast</w:t>
      </w:r>
      <w:r w:rsidRPr="001D3E0C">
        <w:rPr>
          <w:rFonts w:ascii="CG Omega" w:hAnsi="CG Omega" w:cs="TimesNewRoman"/>
        </w:rPr>
        <w:t>ę</w:t>
      </w:r>
      <w:r w:rsidRPr="001D3E0C">
        <w:rPr>
          <w:rFonts w:ascii="CG Omega" w:hAnsi="CG Omega"/>
        </w:rPr>
        <w:t>pnie przechowuje si</w:t>
      </w:r>
      <w:r w:rsidRPr="001D3E0C">
        <w:rPr>
          <w:rFonts w:ascii="CG Omega" w:hAnsi="CG Omega" w:cs="TimesNewRoman"/>
        </w:rPr>
        <w:t>ę</w:t>
      </w:r>
      <w:r w:rsidRPr="001D3E0C">
        <w:rPr>
          <w:rFonts w:ascii="CG Omega" w:hAnsi="CG Omega"/>
        </w:rPr>
        <w:t>, przygotowuje i bada w okresie 28 dni zgodnie z norm</w:t>
      </w:r>
      <w:r w:rsidRPr="001D3E0C">
        <w:rPr>
          <w:rFonts w:ascii="CG Omega" w:hAnsi="CG Omega" w:cs="TimesNewRoman"/>
        </w:rPr>
        <w:t xml:space="preserve">ą </w:t>
      </w:r>
      <w:r w:rsidRPr="001D3E0C">
        <w:rPr>
          <w:rFonts w:ascii="CG Omega" w:hAnsi="CG Omega"/>
        </w:rPr>
        <w:t>PN-B-06250.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Je</w:t>
      </w:r>
      <w:r w:rsidRPr="001D3E0C">
        <w:rPr>
          <w:rFonts w:ascii="CG Omega" w:hAnsi="CG Omega" w:cs="TimesNewRoman"/>
        </w:rPr>
        <w:t>ż</w:t>
      </w:r>
      <w:r w:rsidRPr="001D3E0C">
        <w:rPr>
          <w:rFonts w:ascii="CG Omega" w:hAnsi="CG Omega"/>
        </w:rPr>
        <w:t>eli próbki pobrane i badane jak wy</w:t>
      </w:r>
      <w:r w:rsidRPr="001D3E0C">
        <w:rPr>
          <w:rFonts w:ascii="CG Omega" w:hAnsi="CG Omega" w:cs="TimesNewRoman"/>
        </w:rPr>
        <w:t>ż</w:t>
      </w:r>
      <w:r w:rsidRPr="001D3E0C">
        <w:rPr>
          <w:rFonts w:ascii="CG Omega" w:hAnsi="CG Omega"/>
        </w:rPr>
        <w:t>ej wyka</w:t>
      </w:r>
      <w:r w:rsidRPr="001D3E0C">
        <w:rPr>
          <w:rFonts w:ascii="CG Omega" w:hAnsi="CG Omega" w:cs="TimesNewRoman"/>
        </w:rPr>
        <w:t xml:space="preserve">żą </w:t>
      </w:r>
      <w:r w:rsidRPr="001D3E0C">
        <w:rPr>
          <w:rFonts w:ascii="CG Omega" w:hAnsi="CG Omega"/>
        </w:rPr>
        <w:t>wytrzyma</w:t>
      </w:r>
      <w:r w:rsidRPr="001D3E0C">
        <w:rPr>
          <w:rFonts w:ascii="CG Omega" w:hAnsi="CG Omega" w:cs="TimesNewRoman"/>
        </w:rPr>
        <w:t>ł</w:t>
      </w:r>
      <w:r w:rsidRPr="001D3E0C">
        <w:rPr>
          <w:rFonts w:ascii="CG Omega" w:hAnsi="CG Omega"/>
        </w:rPr>
        <w:t>o</w:t>
      </w:r>
      <w:r w:rsidRPr="001D3E0C">
        <w:rPr>
          <w:rFonts w:ascii="CG Omega" w:hAnsi="CG Omega" w:cs="TimesNewRoman"/>
        </w:rPr>
        <w:t xml:space="preserve">ść </w:t>
      </w:r>
      <w:r w:rsidRPr="001D3E0C">
        <w:rPr>
          <w:rFonts w:ascii="CG Omega" w:hAnsi="CG Omega"/>
        </w:rPr>
        <w:t>ni</w:t>
      </w:r>
      <w:r w:rsidRPr="001D3E0C">
        <w:rPr>
          <w:rFonts w:ascii="CG Omega" w:hAnsi="CG Omega" w:cs="TimesNewRoman"/>
        </w:rPr>
        <w:t>ż</w:t>
      </w:r>
      <w:r w:rsidRPr="001D3E0C">
        <w:rPr>
          <w:rFonts w:ascii="CG Omega" w:hAnsi="CG Omega"/>
        </w:rPr>
        <w:t>sz</w:t>
      </w:r>
      <w:r w:rsidRPr="001D3E0C">
        <w:rPr>
          <w:rFonts w:ascii="CG Omega" w:hAnsi="CG Omega" w:cs="TimesNewRoman"/>
        </w:rPr>
        <w:t xml:space="preserve">ą </w:t>
      </w:r>
      <w:r w:rsidRPr="001D3E0C">
        <w:rPr>
          <w:rFonts w:ascii="CG Omega" w:hAnsi="CG Omega"/>
        </w:rPr>
        <w:t>od przewidzianej dla danej klasy betonu, nale</w:t>
      </w:r>
      <w:r w:rsidRPr="001D3E0C">
        <w:rPr>
          <w:rFonts w:ascii="CG Omega" w:hAnsi="CG Omega" w:cs="TimesNewRoman"/>
        </w:rPr>
        <w:t>ż</w:t>
      </w:r>
      <w:r w:rsidRPr="001D3E0C">
        <w:rPr>
          <w:rFonts w:ascii="CG Omega" w:hAnsi="CG Omega"/>
        </w:rPr>
        <w:t>y przeprowadzi</w:t>
      </w:r>
      <w:r w:rsidRPr="001D3E0C">
        <w:rPr>
          <w:rFonts w:ascii="CG Omega" w:hAnsi="CG Omega" w:cs="TimesNewRoman"/>
        </w:rPr>
        <w:t xml:space="preserve">ć </w:t>
      </w:r>
      <w:r w:rsidRPr="001D3E0C">
        <w:rPr>
          <w:rFonts w:ascii="CG Omega" w:hAnsi="CG Omega"/>
        </w:rPr>
        <w:t>badania próbek wyci</w:t>
      </w:r>
      <w:r w:rsidRPr="001D3E0C">
        <w:rPr>
          <w:rFonts w:ascii="CG Omega" w:hAnsi="CG Omega" w:cs="TimesNewRoman"/>
        </w:rPr>
        <w:t>ę</w:t>
      </w:r>
      <w:r w:rsidRPr="001D3E0C">
        <w:rPr>
          <w:rFonts w:ascii="CG Omega" w:hAnsi="CG Omega"/>
        </w:rPr>
        <w:t>tych z konstrukcji.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Je</w:t>
      </w:r>
      <w:r w:rsidRPr="001D3E0C">
        <w:rPr>
          <w:rFonts w:ascii="CG Omega" w:hAnsi="CG Omega" w:cs="TimesNewRoman"/>
        </w:rPr>
        <w:t>ż</w:t>
      </w:r>
      <w:r w:rsidRPr="001D3E0C">
        <w:rPr>
          <w:rFonts w:ascii="CG Omega" w:hAnsi="CG Omega"/>
        </w:rPr>
        <w:t>eli wyniki tych bada</w:t>
      </w:r>
      <w:r w:rsidRPr="001D3E0C">
        <w:rPr>
          <w:rFonts w:ascii="CG Omega" w:hAnsi="CG Omega" w:cs="TimesNewRoman"/>
        </w:rPr>
        <w:t xml:space="preserve">ń </w:t>
      </w:r>
      <w:r w:rsidRPr="001D3E0C">
        <w:rPr>
          <w:rFonts w:ascii="CG Omega" w:hAnsi="CG Omega"/>
        </w:rPr>
        <w:t>b</w:t>
      </w:r>
      <w:r w:rsidRPr="001D3E0C">
        <w:rPr>
          <w:rFonts w:ascii="CG Omega" w:hAnsi="CG Omega" w:cs="TimesNewRoman"/>
        </w:rPr>
        <w:t>ę</w:t>
      </w:r>
      <w:r w:rsidRPr="001D3E0C">
        <w:rPr>
          <w:rFonts w:ascii="CG Omega" w:hAnsi="CG Omega"/>
        </w:rPr>
        <w:t>d</w:t>
      </w:r>
      <w:r w:rsidRPr="001D3E0C">
        <w:rPr>
          <w:rFonts w:ascii="CG Omega" w:hAnsi="CG Omega" w:cs="TimesNewRoman"/>
        </w:rPr>
        <w:t xml:space="preserve">ą </w:t>
      </w:r>
      <w:r w:rsidRPr="001D3E0C">
        <w:rPr>
          <w:rFonts w:ascii="CG Omega" w:hAnsi="CG Omega"/>
        </w:rPr>
        <w:t>pozytywne, to beton nale</w:t>
      </w:r>
      <w:r w:rsidRPr="001D3E0C">
        <w:rPr>
          <w:rFonts w:ascii="CG Omega" w:hAnsi="CG Omega" w:cs="TimesNewRoman"/>
        </w:rPr>
        <w:t>ż</w:t>
      </w:r>
      <w:r w:rsidRPr="001D3E0C">
        <w:rPr>
          <w:rFonts w:ascii="CG Omega" w:hAnsi="CG Omega"/>
        </w:rPr>
        <w:t>y uzna</w:t>
      </w:r>
      <w:r w:rsidRPr="001D3E0C">
        <w:rPr>
          <w:rFonts w:ascii="CG Omega" w:hAnsi="CG Omega" w:cs="TimesNewRoman"/>
        </w:rPr>
        <w:t xml:space="preserve">ć </w:t>
      </w:r>
      <w:r w:rsidRPr="001D3E0C">
        <w:rPr>
          <w:rFonts w:ascii="CG Omega" w:hAnsi="CG Omega"/>
        </w:rPr>
        <w:t>za odpowiadaj</w:t>
      </w:r>
      <w:r w:rsidRPr="001D3E0C">
        <w:rPr>
          <w:rFonts w:ascii="CG Omega" w:hAnsi="CG Omega" w:cs="TimesNewRoman"/>
        </w:rPr>
        <w:t>ą</w:t>
      </w:r>
      <w:r w:rsidRPr="001D3E0C">
        <w:rPr>
          <w:rFonts w:ascii="CG Omega" w:hAnsi="CG Omega"/>
        </w:rPr>
        <w:t>cy wymaganej klasie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 przypadku niespe</w:t>
      </w:r>
      <w:r w:rsidRPr="001D3E0C">
        <w:rPr>
          <w:rFonts w:ascii="CG Omega" w:hAnsi="CG Omega" w:cs="TimesNewRoman"/>
        </w:rPr>
        <w:t>ł</w:t>
      </w:r>
      <w:r w:rsidRPr="001D3E0C">
        <w:rPr>
          <w:rFonts w:ascii="CG Omega" w:hAnsi="CG Omega"/>
        </w:rPr>
        <w:t>nienia warunków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 xml:space="preserve">ci betonu na </w:t>
      </w:r>
      <w:r w:rsidRPr="001D3E0C">
        <w:rPr>
          <w:rFonts w:ascii="CG Omega" w:hAnsi="CG Omega" w:cs="TimesNewRoman"/>
        </w:rPr>
        <w:t>ś</w:t>
      </w:r>
      <w:r w:rsidRPr="001D3E0C">
        <w:rPr>
          <w:rFonts w:ascii="CG Omega" w:hAnsi="CG Omega"/>
        </w:rPr>
        <w:t>ciskanie po 28 dniach dojrzewania, dopuszcza si</w:t>
      </w:r>
      <w:r w:rsidRPr="001D3E0C">
        <w:rPr>
          <w:rFonts w:ascii="CG Omega" w:hAnsi="CG Omega" w:cs="TimesNewRoman"/>
        </w:rPr>
        <w:t xml:space="preserve">ę </w:t>
      </w:r>
      <w:r w:rsidRPr="001D3E0C">
        <w:rPr>
          <w:rFonts w:ascii="CG Omega" w:hAnsi="CG Omega"/>
        </w:rPr>
        <w:t>w uzasadnionych przypadkach, za zgod</w:t>
      </w:r>
      <w:r w:rsidRPr="001D3E0C">
        <w:rPr>
          <w:rFonts w:ascii="CG Omega" w:hAnsi="CG Omega" w:cs="TimesNewRoman"/>
        </w:rPr>
        <w:t xml:space="preserve">ą </w:t>
      </w:r>
      <w:r w:rsidRPr="001D3E0C">
        <w:rPr>
          <w:rFonts w:ascii="CG Omega" w:hAnsi="CG Omega"/>
        </w:rPr>
        <w:t>Inspektora nadzoru, spe</w:t>
      </w:r>
      <w:r w:rsidRPr="001D3E0C">
        <w:rPr>
          <w:rFonts w:ascii="CG Omega" w:hAnsi="CG Omega" w:cs="TimesNewRoman"/>
        </w:rPr>
        <w:t>ł</w:t>
      </w:r>
      <w:r w:rsidRPr="001D3E0C">
        <w:rPr>
          <w:rFonts w:ascii="CG Omega" w:hAnsi="CG Omega"/>
        </w:rPr>
        <w:t>nienie tego warunku w okresie pó</w:t>
      </w:r>
      <w:r w:rsidRPr="001D3E0C">
        <w:rPr>
          <w:rFonts w:ascii="CG Omega" w:hAnsi="CG Omega" w:cs="TimesNewRoman"/>
        </w:rPr>
        <w:t>ź</w:t>
      </w:r>
      <w:r w:rsidRPr="001D3E0C">
        <w:rPr>
          <w:rFonts w:ascii="CG Omega" w:hAnsi="CG Omega"/>
        </w:rPr>
        <w:t>niejszym, lecz nie d</w:t>
      </w:r>
      <w:r w:rsidRPr="001D3E0C">
        <w:rPr>
          <w:rFonts w:ascii="CG Omega" w:hAnsi="CG Omega" w:cs="TimesNewRoman"/>
        </w:rPr>
        <w:t>ł</w:t>
      </w:r>
      <w:r w:rsidRPr="001D3E0C">
        <w:rPr>
          <w:rFonts w:ascii="CG Omega" w:hAnsi="CG Omega"/>
        </w:rPr>
        <w:t>u</w:t>
      </w:r>
      <w:r w:rsidRPr="001D3E0C">
        <w:rPr>
          <w:rFonts w:ascii="CG Omega" w:hAnsi="CG Omega" w:cs="TimesNewRoman"/>
        </w:rPr>
        <w:t>ż</w:t>
      </w:r>
      <w:r w:rsidRPr="001D3E0C">
        <w:rPr>
          <w:rFonts w:ascii="CG Omega" w:hAnsi="CG Omega"/>
        </w:rPr>
        <w:t>szym ni</w:t>
      </w:r>
      <w:r w:rsidRPr="001D3E0C">
        <w:rPr>
          <w:rFonts w:ascii="CG Omega" w:hAnsi="CG Omega" w:cs="TimesNewRoman"/>
        </w:rPr>
        <w:t xml:space="preserve">ż </w:t>
      </w:r>
      <w:r w:rsidRPr="001D3E0C">
        <w:rPr>
          <w:rFonts w:ascii="CG Omega" w:hAnsi="CG Omega"/>
        </w:rPr>
        <w:t>90 dni.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Dopuszcza si</w:t>
      </w:r>
      <w:r w:rsidRPr="001D3E0C">
        <w:rPr>
          <w:rFonts w:ascii="CG Omega" w:hAnsi="CG Omega" w:cs="TimesNewRoman"/>
        </w:rPr>
        <w:t xml:space="preserve">ę </w:t>
      </w:r>
      <w:r w:rsidRPr="001D3E0C">
        <w:rPr>
          <w:rFonts w:ascii="CG Omega" w:hAnsi="CG Omega"/>
        </w:rPr>
        <w:t>pobieranie dodatkowych próbek i badanie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 xml:space="preserve">ci betonu na </w:t>
      </w:r>
      <w:r w:rsidRPr="001D3E0C">
        <w:rPr>
          <w:rFonts w:ascii="CG Omega" w:hAnsi="CG Omega" w:cs="TimesNewRoman"/>
        </w:rPr>
        <w:t>ś</w:t>
      </w:r>
      <w:r w:rsidRPr="001D3E0C">
        <w:rPr>
          <w:rFonts w:ascii="CG Omega" w:hAnsi="CG Omega"/>
        </w:rPr>
        <w:t>ciskanie w okresie krótszym ni</w:t>
      </w:r>
      <w:r w:rsidRPr="001D3E0C">
        <w:rPr>
          <w:rFonts w:ascii="CG Omega" w:hAnsi="CG Omega" w:cs="TimesNewRoman"/>
        </w:rPr>
        <w:t xml:space="preserve">ż </w:t>
      </w:r>
      <w:r w:rsidRPr="001D3E0C">
        <w:rPr>
          <w:rFonts w:ascii="CG Omega" w:hAnsi="CG Omega"/>
        </w:rPr>
        <w:t>od 28 dni.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Dla okre</w:t>
      </w:r>
      <w:r w:rsidRPr="001D3E0C">
        <w:rPr>
          <w:rFonts w:ascii="CG Omega" w:hAnsi="CG Omega" w:cs="TimesNewRoman"/>
        </w:rPr>
        <w:t>ś</w:t>
      </w:r>
      <w:r w:rsidRPr="001D3E0C">
        <w:rPr>
          <w:rFonts w:ascii="CG Omega" w:hAnsi="CG Omega"/>
        </w:rPr>
        <w:t>lenia nasi</w:t>
      </w:r>
      <w:r w:rsidRPr="001D3E0C">
        <w:rPr>
          <w:rFonts w:ascii="CG Omega" w:hAnsi="CG Omega" w:cs="TimesNewRoman"/>
        </w:rPr>
        <w:t>ą</w:t>
      </w:r>
      <w:r w:rsidRPr="001D3E0C">
        <w:rPr>
          <w:rFonts w:ascii="CG Omega" w:hAnsi="CG Omega"/>
        </w:rPr>
        <w:t>kliwo</w:t>
      </w:r>
      <w:r w:rsidRPr="001D3E0C">
        <w:rPr>
          <w:rFonts w:ascii="CG Omega" w:hAnsi="CG Omega" w:cs="TimesNewRoman"/>
        </w:rPr>
        <w:t>ś</w:t>
      </w:r>
      <w:r w:rsidRPr="001D3E0C">
        <w:rPr>
          <w:rFonts w:ascii="CG Omega" w:hAnsi="CG Omega"/>
        </w:rPr>
        <w:t>ci betonu nale</w:t>
      </w:r>
      <w:r w:rsidRPr="001D3E0C">
        <w:rPr>
          <w:rFonts w:ascii="CG Omega" w:hAnsi="CG Omega" w:cs="TimesNewRoman"/>
        </w:rPr>
        <w:t>ż</w:t>
      </w:r>
      <w:r w:rsidRPr="001D3E0C">
        <w:rPr>
          <w:rFonts w:ascii="CG Omega" w:hAnsi="CG Omega"/>
        </w:rPr>
        <w:t>y pobra</w:t>
      </w:r>
      <w:r w:rsidRPr="001D3E0C">
        <w:rPr>
          <w:rFonts w:ascii="CG Omega" w:hAnsi="CG Omega" w:cs="TimesNewRoman"/>
        </w:rPr>
        <w:t xml:space="preserve">ć </w:t>
      </w:r>
      <w:r w:rsidRPr="001D3E0C">
        <w:rPr>
          <w:rFonts w:ascii="CG Omega" w:hAnsi="CG Omega"/>
        </w:rPr>
        <w:t>przy stanowisku betonowania co najmniej jeden raz w okresie betonowania obiektu oraz ka</w:t>
      </w:r>
      <w:r w:rsidRPr="001D3E0C">
        <w:rPr>
          <w:rFonts w:ascii="CG Omega" w:hAnsi="CG Omega" w:cs="TimesNewRoman"/>
        </w:rPr>
        <w:t>ż</w:t>
      </w:r>
      <w:r w:rsidRPr="001D3E0C">
        <w:rPr>
          <w:rFonts w:ascii="CG Omega" w:hAnsi="CG Omega"/>
        </w:rPr>
        <w:t>dorazowo przy zmianie sk</w:t>
      </w:r>
      <w:r w:rsidRPr="001D3E0C">
        <w:rPr>
          <w:rFonts w:ascii="CG Omega" w:hAnsi="CG Omega" w:cs="TimesNewRoman"/>
        </w:rPr>
        <w:t>ł</w:t>
      </w:r>
      <w:r w:rsidRPr="001D3E0C">
        <w:rPr>
          <w:rFonts w:ascii="CG Omega" w:hAnsi="CG Omega"/>
        </w:rPr>
        <w:t>adników betonu, sposobu uk</w:t>
      </w:r>
      <w:r w:rsidRPr="001D3E0C">
        <w:rPr>
          <w:rFonts w:ascii="CG Omega" w:hAnsi="CG Omega" w:cs="TimesNewRoman"/>
        </w:rPr>
        <w:t>ł</w:t>
      </w:r>
      <w:r w:rsidRPr="001D3E0C">
        <w:rPr>
          <w:rFonts w:ascii="CG Omega" w:hAnsi="CG Omega"/>
        </w:rPr>
        <w:t>adania i zag</w:t>
      </w:r>
      <w:r w:rsidRPr="001D3E0C">
        <w:rPr>
          <w:rFonts w:ascii="CG Omega" w:hAnsi="CG Omega" w:cs="TimesNewRoman"/>
        </w:rPr>
        <w:t>ę</w:t>
      </w:r>
      <w:r w:rsidRPr="001D3E0C">
        <w:rPr>
          <w:rFonts w:ascii="CG Omega" w:hAnsi="CG Omega"/>
        </w:rPr>
        <w:t>szczania po 3 próbki o kszta</w:t>
      </w:r>
      <w:r w:rsidRPr="001D3E0C">
        <w:rPr>
          <w:rFonts w:ascii="CG Omega" w:hAnsi="CG Omega" w:cs="TimesNewRoman"/>
        </w:rPr>
        <w:t>ł</w:t>
      </w:r>
      <w:r w:rsidRPr="001D3E0C">
        <w:rPr>
          <w:rFonts w:ascii="CG Omega" w:hAnsi="CG Omega"/>
        </w:rPr>
        <w:t>cie regularnym lub po 5 próbek o kszta</w:t>
      </w:r>
      <w:r w:rsidRPr="001D3E0C">
        <w:rPr>
          <w:rFonts w:ascii="CG Omega" w:hAnsi="CG Omega" w:cs="TimesNewRoman"/>
        </w:rPr>
        <w:t>ł</w:t>
      </w:r>
      <w:r w:rsidRPr="001D3E0C">
        <w:rPr>
          <w:rFonts w:ascii="CG Omega" w:hAnsi="CG Omega"/>
        </w:rPr>
        <w:t>cie nieregularnym, zgodnie z norm</w:t>
      </w:r>
      <w:r w:rsidRPr="001D3E0C">
        <w:rPr>
          <w:rFonts w:ascii="CG Omega" w:hAnsi="CG Omega" w:cs="TimesNewRoman"/>
        </w:rPr>
        <w:t>ą</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PN-B-06250.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Próbki trzeba przechowywa</w:t>
      </w:r>
      <w:r w:rsidRPr="001D3E0C">
        <w:rPr>
          <w:rFonts w:ascii="CG Omega" w:hAnsi="CG Omega" w:cs="TimesNewRoman"/>
        </w:rPr>
        <w:t xml:space="preserve">ć </w:t>
      </w:r>
      <w:r w:rsidRPr="001D3E0C">
        <w:rPr>
          <w:rFonts w:ascii="CG Omega" w:hAnsi="CG Omega"/>
        </w:rPr>
        <w:t>w warunkach laboratoryjnych i bada</w:t>
      </w:r>
      <w:r w:rsidRPr="001D3E0C">
        <w:rPr>
          <w:rFonts w:ascii="CG Omega" w:hAnsi="CG Omega" w:cs="TimesNewRoman"/>
        </w:rPr>
        <w:t xml:space="preserve">ć </w:t>
      </w:r>
      <w:r w:rsidRPr="001D3E0C">
        <w:rPr>
          <w:rFonts w:ascii="CG Omega" w:hAnsi="CG Omega"/>
        </w:rPr>
        <w:t>w okresie 28 dni zgodnie z norm</w:t>
      </w:r>
      <w:r w:rsidRPr="001D3E0C">
        <w:rPr>
          <w:rFonts w:ascii="CG Omega" w:hAnsi="CG Omega" w:cs="TimesNewRoman"/>
        </w:rPr>
        <w:t xml:space="preserve">ą </w:t>
      </w:r>
      <w:r w:rsidRPr="001D3E0C">
        <w:rPr>
          <w:rFonts w:ascii="CG Omega" w:hAnsi="CG Omega"/>
        </w:rPr>
        <w:t>PN-B-06250.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Nasi</w:t>
      </w:r>
      <w:r w:rsidRPr="001D3E0C">
        <w:rPr>
          <w:rFonts w:ascii="CG Omega" w:hAnsi="CG Omega" w:cs="TimesNewRoman"/>
        </w:rPr>
        <w:t>ą</w:t>
      </w:r>
      <w:r w:rsidRPr="001D3E0C">
        <w:rPr>
          <w:rFonts w:ascii="CG Omega" w:hAnsi="CG Omega"/>
        </w:rPr>
        <w:t>kliwo</w:t>
      </w:r>
      <w:r w:rsidRPr="001D3E0C">
        <w:rPr>
          <w:rFonts w:ascii="CG Omega" w:hAnsi="CG Omega" w:cs="TimesNewRoman"/>
        </w:rPr>
        <w:t xml:space="preserve">ść </w:t>
      </w:r>
      <w:r w:rsidRPr="001D3E0C">
        <w:rPr>
          <w:rFonts w:ascii="CG Omega" w:hAnsi="CG Omega"/>
        </w:rPr>
        <w:t>zaleca si</w:t>
      </w:r>
      <w:r w:rsidRPr="001D3E0C">
        <w:rPr>
          <w:rFonts w:ascii="CG Omega" w:hAnsi="CG Omega" w:cs="TimesNewRoman"/>
        </w:rPr>
        <w:t xml:space="preserve">ę </w:t>
      </w:r>
      <w:r w:rsidRPr="001D3E0C">
        <w:rPr>
          <w:rFonts w:ascii="CG Omega" w:hAnsi="CG Omega"/>
        </w:rPr>
        <w:t>równie</w:t>
      </w:r>
      <w:r w:rsidRPr="001D3E0C">
        <w:rPr>
          <w:rFonts w:ascii="CG Omega" w:hAnsi="CG Omega" w:cs="TimesNewRoman"/>
        </w:rPr>
        <w:t xml:space="preserve">ż </w:t>
      </w:r>
      <w:r w:rsidRPr="001D3E0C">
        <w:rPr>
          <w:rFonts w:ascii="CG Omega" w:hAnsi="CG Omega"/>
        </w:rPr>
        <w:t>bada</w:t>
      </w:r>
      <w:r w:rsidRPr="001D3E0C">
        <w:rPr>
          <w:rFonts w:ascii="CG Omega" w:hAnsi="CG Omega" w:cs="TimesNewRoman"/>
        </w:rPr>
        <w:t xml:space="preserve">ć </w:t>
      </w:r>
      <w:r w:rsidRPr="001D3E0C">
        <w:rPr>
          <w:rFonts w:ascii="CG Omega" w:hAnsi="CG Omega"/>
        </w:rPr>
        <w:t>na próbkach wyci</w:t>
      </w:r>
      <w:r w:rsidRPr="001D3E0C">
        <w:rPr>
          <w:rFonts w:ascii="CG Omega" w:hAnsi="CG Omega" w:cs="TimesNewRoman"/>
        </w:rPr>
        <w:t>ę</w:t>
      </w:r>
      <w:r w:rsidRPr="001D3E0C">
        <w:rPr>
          <w:rFonts w:ascii="CG Omega" w:hAnsi="CG Omega"/>
        </w:rPr>
        <w:t>tych z konstrukcji.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Dla okre</w:t>
      </w:r>
      <w:r w:rsidRPr="001D3E0C">
        <w:rPr>
          <w:rFonts w:ascii="CG Omega" w:hAnsi="CG Omega" w:cs="TimesNewRoman"/>
        </w:rPr>
        <w:t>ś</w:t>
      </w:r>
      <w:r w:rsidRPr="001D3E0C">
        <w:rPr>
          <w:rFonts w:ascii="CG Omega" w:hAnsi="CG Omega"/>
        </w:rPr>
        <w:t>lenia mrozoodporno</w:t>
      </w:r>
      <w:r w:rsidRPr="001D3E0C">
        <w:rPr>
          <w:rFonts w:ascii="CG Omega" w:hAnsi="CG Omega" w:cs="TimesNewRoman"/>
        </w:rPr>
        <w:t>ś</w:t>
      </w:r>
      <w:r w:rsidRPr="001D3E0C">
        <w:rPr>
          <w:rFonts w:ascii="CG Omega" w:hAnsi="CG Omega"/>
        </w:rPr>
        <w:t>ci betonu nale</w:t>
      </w:r>
      <w:r w:rsidRPr="001D3E0C">
        <w:rPr>
          <w:rFonts w:ascii="CG Omega" w:hAnsi="CG Omega" w:cs="TimesNewRoman"/>
        </w:rPr>
        <w:t>ż</w:t>
      </w:r>
      <w:r w:rsidRPr="001D3E0C">
        <w:rPr>
          <w:rFonts w:ascii="CG Omega" w:hAnsi="CG Omega"/>
        </w:rPr>
        <w:t>y pobra</w:t>
      </w:r>
      <w:r w:rsidRPr="001D3E0C">
        <w:rPr>
          <w:rFonts w:ascii="CG Omega" w:hAnsi="CG Omega" w:cs="TimesNewRoman"/>
        </w:rPr>
        <w:t xml:space="preserve">ć </w:t>
      </w:r>
      <w:r w:rsidRPr="001D3E0C">
        <w:rPr>
          <w:rFonts w:ascii="CG Omega" w:hAnsi="CG Omega"/>
        </w:rPr>
        <w:t>przy stanowisku betonowania co najmniej jeden raz w okresie betonowania obiektu oraz ka</w:t>
      </w:r>
      <w:r w:rsidRPr="001D3E0C">
        <w:rPr>
          <w:rFonts w:ascii="CG Omega" w:hAnsi="CG Omega" w:cs="TimesNewRoman"/>
        </w:rPr>
        <w:t>ż</w:t>
      </w:r>
      <w:r w:rsidRPr="001D3E0C">
        <w:rPr>
          <w:rFonts w:ascii="CG Omega" w:hAnsi="CG Omega"/>
        </w:rPr>
        <w:t>dorazowo przy zmianie sk</w:t>
      </w:r>
      <w:r w:rsidRPr="001D3E0C">
        <w:rPr>
          <w:rFonts w:ascii="CG Omega" w:hAnsi="CG Omega" w:cs="TimesNewRoman"/>
        </w:rPr>
        <w:t>ł</w:t>
      </w:r>
      <w:r w:rsidRPr="001D3E0C">
        <w:rPr>
          <w:rFonts w:ascii="CG Omega" w:hAnsi="CG Omega"/>
        </w:rPr>
        <w:t xml:space="preserve">adników i sposobu wykonywania betonu po 12 próbek regularnych o minimalnym wymiarze boku lub </w:t>
      </w:r>
      <w:r w:rsidRPr="001D3E0C">
        <w:rPr>
          <w:rFonts w:ascii="CG Omega" w:hAnsi="CG Omega" w:cs="TimesNewRoman"/>
        </w:rPr>
        <w:t>ś</w:t>
      </w:r>
      <w:r w:rsidRPr="001D3E0C">
        <w:rPr>
          <w:rFonts w:ascii="CG Omega" w:hAnsi="CG Omega"/>
        </w:rPr>
        <w:t>rednicy próbki 100 mm. Próbki nale</w:t>
      </w:r>
      <w:r w:rsidRPr="001D3E0C">
        <w:rPr>
          <w:rFonts w:ascii="CG Omega" w:hAnsi="CG Omega" w:cs="TimesNewRoman"/>
        </w:rPr>
        <w:t>ż</w:t>
      </w:r>
      <w:r w:rsidRPr="001D3E0C">
        <w:rPr>
          <w:rFonts w:ascii="CG Omega" w:hAnsi="CG Omega"/>
        </w:rPr>
        <w:t>y przechowywa</w:t>
      </w:r>
      <w:r w:rsidRPr="001D3E0C">
        <w:rPr>
          <w:rFonts w:ascii="CG Omega" w:hAnsi="CG Omega" w:cs="TimesNewRoman"/>
        </w:rPr>
        <w:t xml:space="preserve">ć </w:t>
      </w:r>
      <w:r w:rsidRPr="001D3E0C">
        <w:rPr>
          <w:rFonts w:ascii="CG Omega" w:hAnsi="CG Omega"/>
        </w:rPr>
        <w:t>laboratoryjnych warunkach laboratoryjnych i bada</w:t>
      </w:r>
      <w:r w:rsidRPr="001D3E0C">
        <w:rPr>
          <w:rFonts w:ascii="CG Omega" w:hAnsi="CG Omega" w:cs="TimesNewRoman"/>
        </w:rPr>
        <w:t xml:space="preserve">ć </w:t>
      </w:r>
      <w:r w:rsidRPr="001D3E0C">
        <w:rPr>
          <w:rFonts w:ascii="CG Omega" w:hAnsi="CG Omega"/>
        </w:rPr>
        <w:t>w okresie 90 dni zgodnie z norm</w:t>
      </w:r>
      <w:r w:rsidRPr="001D3E0C">
        <w:rPr>
          <w:rFonts w:ascii="CG Omega" w:hAnsi="CG Omega" w:cs="TimesNewRoman"/>
        </w:rPr>
        <w:t xml:space="preserve">ą </w:t>
      </w:r>
      <w:r w:rsidRPr="001D3E0C">
        <w:rPr>
          <w:rFonts w:ascii="CG Omega" w:hAnsi="CG Omega"/>
        </w:rPr>
        <w:t>PN-B-06250.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Zaleca si</w:t>
      </w:r>
      <w:r w:rsidRPr="001D3E0C">
        <w:rPr>
          <w:rFonts w:ascii="CG Omega" w:hAnsi="CG Omega" w:cs="TimesNewRoman"/>
        </w:rPr>
        <w:t xml:space="preserve">ę </w:t>
      </w:r>
      <w:r w:rsidRPr="001D3E0C">
        <w:rPr>
          <w:rFonts w:ascii="CG Omega" w:hAnsi="CG Omega"/>
        </w:rPr>
        <w:t>bada</w:t>
      </w:r>
      <w:r w:rsidRPr="001D3E0C">
        <w:rPr>
          <w:rFonts w:ascii="CG Omega" w:hAnsi="CG Omega" w:cs="TimesNewRoman"/>
        </w:rPr>
        <w:t xml:space="preserve">ć </w:t>
      </w:r>
      <w:r w:rsidRPr="001D3E0C">
        <w:rPr>
          <w:rFonts w:ascii="CG Omega" w:hAnsi="CG Omega"/>
        </w:rPr>
        <w:t>mrozoodporno</w:t>
      </w:r>
      <w:r w:rsidRPr="001D3E0C">
        <w:rPr>
          <w:rFonts w:ascii="CG Omega" w:hAnsi="CG Omega" w:cs="TimesNewRoman"/>
        </w:rPr>
        <w:t xml:space="preserve">ść </w:t>
      </w:r>
      <w:r w:rsidRPr="001D3E0C">
        <w:rPr>
          <w:rFonts w:ascii="CG Omega" w:hAnsi="CG Omega"/>
        </w:rPr>
        <w:t>na próbkach wyci</w:t>
      </w:r>
      <w:r w:rsidRPr="001D3E0C">
        <w:rPr>
          <w:rFonts w:ascii="CG Omega" w:hAnsi="CG Omega" w:cs="TimesNewRoman"/>
        </w:rPr>
        <w:t>ę</w:t>
      </w:r>
      <w:r w:rsidRPr="001D3E0C">
        <w:rPr>
          <w:rFonts w:ascii="CG Omega" w:hAnsi="CG Omega"/>
        </w:rPr>
        <w:t>tych z konstrukcji.</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Przy stosowaniu metody przy</w:t>
      </w:r>
      <w:r w:rsidRPr="001D3E0C">
        <w:rPr>
          <w:rFonts w:ascii="CG Omega" w:hAnsi="CG Omega" w:cs="TimesNewRoman"/>
        </w:rPr>
        <w:t>ś</w:t>
      </w:r>
      <w:r w:rsidRPr="001D3E0C">
        <w:rPr>
          <w:rFonts w:ascii="CG Omega" w:hAnsi="CG Omega"/>
        </w:rPr>
        <w:t>pieszonej wg normy PN-B-06250 liczba próbek reprezentuj</w:t>
      </w:r>
      <w:r w:rsidRPr="001D3E0C">
        <w:rPr>
          <w:rFonts w:ascii="CG Omega" w:hAnsi="CG Omega" w:cs="TimesNewRoman"/>
        </w:rPr>
        <w:t>ą</w:t>
      </w:r>
      <w:r w:rsidRPr="001D3E0C">
        <w:rPr>
          <w:rFonts w:ascii="CG Omega" w:hAnsi="CG Omega"/>
        </w:rPr>
        <w:t>cych dan</w:t>
      </w:r>
      <w:r w:rsidRPr="001D3E0C">
        <w:rPr>
          <w:rFonts w:ascii="CG Omega" w:hAnsi="CG Omega" w:cs="TimesNewRoman"/>
        </w:rPr>
        <w:t xml:space="preserve">ą </w:t>
      </w:r>
      <w:r w:rsidRPr="001D3E0C">
        <w:rPr>
          <w:rFonts w:ascii="CG Omega" w:hAnsi="CG Omega"/>
        </w:rPr>
        <w:t>parti</w:t>
      </w:r>
      <w:r w:rsidRPr="001D3E0C">
        <w:rPr>
          <w:rFonts w:ascii="CG Omega" w:hAnsi="CG Omega" w:cs="TimesNewRoman"/>
        </w:rPr>
        <w:t xml:space="preserve">ę </w:t>
      </w:r>
      <w:r w:rsidRPr="001D3E0C">
        <w:rPr>
          <w:rFonts w:ascii="CG Omega" w:hAnsi="CG Omega"/>
        </w:rPr>
        <w:t>betonu mo</w:t>
      </w:r>
      <w:r w:rsidRPr="001D3E0C">
        <w:rPr>
          <w:rFonts w:ascii="CG Omega" w:hAnsi="CG Omega" w:cs="TimesNewRoman"/>
        </w:rPr>
        <w:t>ż</w:t>
      </w:r>
      <w:r w:rsidRPr="001D3E0C">
        <w:rPr>
          <w:rFonts w:ascii="CG Omega" w:hAnsi="CG Omega"/>
        </w:rPr>
        <w:t>e by</w:t>
      </w:r>
      <w:r w:rsidRPr="001D3E0C">
        <w:rPr>
          <w:rFonts w:ascii="CG Omega" w:hAnsi="CG Omega" w:cs="TimesNewRoman"/>
        </w:rPr>
        <w:t xml:space="preserve">ć </w:t>
      </w:r>
      <w:r w:rsidRPr="001D3E0C">
        <w:rPr>
          <w:rFonts w:ascii="CG Omega" w:hAnsi="CG Omega"/>
        </w:rPr>
        <w:t>zmniejszona do 6, a badanie nale</w:t>
      </w:r>
      <w:r w:rsidRPr="001D3E0C">
        <w:rPr>
          <w:rFonts w:ascii="CG Omega" w:hAnsi="CG Omega" w:cs="TimesNewRoman"/>
        </w:rPr>
        <w:t>ż</w:t>
      </w:r>
      <w:r w:rsidRPr="001D3E0C">
        <w:rPr>
          <w:rFonts w:ascii="CG Omega" w:hAnsi="CG Omega"/>
        </w:rPr>
        <w:t>y przeprowadzi</w:t>
      </w:r>
      <w:r w:rsidRPr="001D3E0C">
        <w:rPr>
          <w:rFonts w:ascii="CG Omega" w:hAnsi="CG Omega" w:cs="TimesNewRoman"/>
        </w:rPr>
        <w:t xml:space="preserve">ć </w:t>
      </w:r>
      <w:r w:rsidRPr="001D3E0C">
        <w:rPr>
          <w:rFonts w:ascii="CG Omega" w:hAnsi="CG Omega"/>
        </w:rPr>
        <w:t>w okresie 28 dni.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Wymagany stopie</w:t>
      </w:r>
      <w:r w:rsidRPr="001D3E0C">
        <w:rPr>
          <w:rFonts w:ascii="CG Omega" w:hAnsi="CG Omega" w:cs="TimesNewRoman"/>
        </w:rPr>
        <w:t xml:space="preserve">ń </w:t>
      </w:r>
      <w:r w:rsidRPr="001D3E0C">
        <w:rPr>
          <w:rFonts w:ascii="CG Omega" w:hAnsi="CG Omega"/>
        </w:rPr>
        <w:t>wodoszczelno</w:t>
      </w:r>
      <w:r w:rsidRPr="001D3E0C">
        <w:rPr>
          <w:rFonts w:ascii="CG Omega" w:hAnsi="CG Omega" w:cs="TimesNewRoman"/>
        </w:rPr>
        <w:t>ś</w:t>
      </w:r>
      <w:r w:rsidRPr="001D3E0C">
        <w:rPr>
          <w:rFonts w:ascii="CG Omega" w:hAnsi="CG Omega"/>
        </w:rPr>
        <w:t>ci sprawdza si</w:t>
      </w:r>
      <w:r w:rsidRPr="001D3E0C">
        <w:rPr>
          <w:rFonts w:ascii="CG Omega" w:hAnsi="CG Omega" w:cs="TimesNewRoman"/>
        </w:rPr>
        <w:t>ę</w:t>
      </w:r>
      <w:r w:rsidRPr="001D3E0C">
        <w:rPr>
          <w:rFonts w:ascii="CG Omega" w:hAnsi="CG Omega"/>
        </w:rPr>
        <w:t>, pobieraj</w:t>
      </w:r>
      <w:r w:rsidRPr="001D3E0C">
        <w:rPr>
          <w:rFonts w:ascii="CG Omega" w:hAnsi="CG Omega" w:cs="TimesNewRoman"/>
        </w:rPr>
        <w:t>ą</w:t>
      </w:r>
      <w:r w:rsidRPr="001D3E0C">
        <w:rPr>
          <w:rFonts w:ascii="CG Omega" w:hAnsi="CG Omega"/>
        </w:rPr>
        <w:t>c co najmniej jeden raz w okresie betonowania obiektu oraz ka</w:t>
      </w:r>
      <w:r w:rsidRPr="001D3E0C">
        <w:rPr>
          <w:rFonts w:ascii="CG Omega" w:hAnsi="CG Omega" w:cs="TimesNewRoman"/>
        </w:rPr>
        <w:t>ż</w:t>
      </w:r>
      <w:r w:rsidRPr="001D3E0C">
        <w:rPr>
          <w:rFonts w:ascii="CG Omega" w:hAnsi="CG Omega"/>
        </w:rPr>
        <w:t>dorazowo przy zmianie sk</w:t>
      </w:r>
      <w:r w:rsidRPr="001D3E0C">
        <w:rPr>
          <w:rFonts w:ascii="CG Omega" w:hAnsi="CG Omega" w:cs="TimesNewRoman"/>
        </w:rPr>
        <w:t>ł</w:t>
      </w:r>
      <w:r w:rsidRPr="001D3E0C">
        <w:rPr>
          <w:rFonts w:ascii="CG Omega" w:hAnsi="CG Omega"/>
        </w:rPr>
        <w:t>adników i sposobu wykonywania betonu po 6 próbek regularnych o grubo</w:t>
      </w:r>
      <w:r w:rsidRPr="001D3E0C">
        <w:rPr>
          <w:rFonts w:ascii="CG Omega" w:hAnsi="CG Omega" w:cs="TimesNewRoman"/>
        </w:rPr>
        <w:t>ś</w:t>
      </w:r>
      <w:r w:rsidRPr="001D3E0C">
        <w:rPr>
          <w:rFonts w:ascii="CG Omega" w:hAnsi="CG Omega"/>
        </w:rPr>
        <w:t>ci nie wi</w:t>
      </w:r>
      <w:r w:rsidRPr="001D3E0C">
        <w:rPr>
          <w:rFonts w:ascii="CG Omega" w:hAnsi="CG Omega" w:cs="TimesNewRoman"/>
        </w:rPr>
        <w:t>ę</w:t>
      </w:r>
      <w:r w:rsidRPr="001D3E0C">
        <w:rPr>
          <w:rFonts w:ascii="CG Omega" w:hAnsi="CG Omega"/>
        </w:rPr>
        <w:t>kszej ni</w:t>
      </w:r>
      <w:r w:rsidRPr="001D3E0C">
        <w:rPr>
          <w:rFonts w:ascii="CG Omega" w:hAnsi="CG Omega" w:cs="TimesNewRoman"/>
        </w:rPr>
        <w:t xml:space="preserve">ż </w:t>
      </w:r>
      <w:r w:rsidRPr="001D3E0C">
        <w:rPr>
          <w:rFonts w:ascii="CG Omega" w:hAnsi="CG Omega"/>
        </w:rPr>
        <w:t xml:space="preserve">160 mm i minimalnym wymiarze boku lub </w:t>
      </w:r>
      <w:r w:rsidRPr="001D3E0C">
        <w:rPr>
          <w:rFonts w:ascii="CG Omega" w:hAnsi="CG Omega" w:cs="TimesNewRoman"/>
        </w:rPr>
        <w:t>ś</w:t>
      </w:r>
      <w:r w:rsidRPr="001D3E0C">
        <w:rPr>
          <w:rFonts w:ascii="CG Omega" w:hAnsi="CG Omega"/>
        </w:rPr>
        <w:t>rednicy 100 mm. Próbki przechowywa</w:t>
      </w:r>
      <w:r w:rsidRPr="001D3E0C">
        <w:rPr>
          <w:rFonts w:ascii="CG Omega" w:hAnsi="CG Omega" w:cs="TimesNewRoman"/>
        </w:rPr>
        <w:t xml:space="preserve">ć </w:t>
      </w:r>
      <w:r w:rsidRPr="001D3E0C">
        <w:rPr>
          <w:rFonts w:ascii="CG Omega" w:hAnsi="CG Omega"/>
        </w:rPr>
        <w:t>nale</w:t>
      </w:r>
      <w:r w:rsidRPr="001D3E0C">
        <w:rPr>
          <w:rFonts w:ascii="CG Omega" w:hAnsi="CG Omega" w:cs="TimesNewRoman"/>
        </w:rPr>
        <w:t>ż</w:t>
      </w:r>
      <w:r w:rsidRPr="001D3E0C">
        <w:rPr>
          <w:rFonts w:ascii="CG Omega" w:hAnsi="CG Omega"/>
        </w:rPr>
        <w:t>y w warunkach laboratoryjnych i bada</w:t>
      </w:r>
      <w:r w:rsidRPr="001D3E0C">
        <w:rPr>
          <w:rFonts w:ascii="CG Omega" w:hAnsi="CG Omega" w:cs="TimesNewRoman"/>
        </w:rPr>
        <w:t xml:space="preserve">ć </w:t>
      </w:r>
      <w:r w:rsidRPr="001D3E0C">
        <w:rPr>
          <w:rFonts w:ascii="CG Omega" w:hAnsi="CG Omega"/>
        </w:rPr>
        <w:t>w okresie 28 dni wg normy PN-B-06250.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Dopuszcza si</w:t>
      </w:r>
      <w:r w:rsidRPr="001D3E0C">
        <w:rPr>
          <w:rFonts w:ascii="CG Omega" w:hAnsi="CG Omega" w:cs="TimesNewRoman"/>
        </w:rPr>
        <w:t xml:space="preserve">ę </w:t>
      </w:r>
      <w:r w:rsidRPr="001D3E0C">
        <w:rPr>
          <w:rFonts w:ascii="CG Omega" w:hAnsi="CG Omega"/>
        </w:rPr>
        <w:t>badanie wodoszczelno</w:t>
      </w:r>
      <w:r w:rsidRPr="001D3E0C">
        <w:rPr>
          <w:rFonts w:ascii="CG Omega" w:hAnsi="CG Omega" w:cs="TimesNewRoman"/>
        </w:rPr>
        <w:t>ś</w:t>
      </w:r>
      <w:r w:rsidRPr="001D3E0C">
        <w:rPr>
          <w:rFonts w:ascii="CG Omega" w:hAnsi="CG Omega"/>
        </w:rPr>
        <w:t>ci na próbkach wyci</w:t>
      </w:r>
      <w:r w:rsidRPr="001D3E0C">
        <w:rPr>
          <w:rFonts w:ascii="CG Omega" w:hAnsi="CG Omega" w:cs="TimesNewRoman"/>
        </w:rPr>
        <w:t>ę</w:t>
      </w:r>
      <w:r w:rsidRPr="001D3E0C">
        <w:rPr>
          <w:rFonts w:ascii="CG Omega" w:hAnsi="CG Omega"/>
        </w:rPr>
        <w:t>tych z konstrukcji.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Na Wykonawcy spoczywa obowi</w:t>
      </w:r>
      <w:r w:rsidRPr="001D3E0C">
        <w:rPr>
          <w:rFonts w:ascii="CG Omega" w:hAnsi="CG Omega" w:cs="TimesNewRoman"/>
        </w:rPr>
        <w:t>ą</w:t>
      </w:r>
      <w:r w:rsidRPr="001D3E0C">
        <w:rPr>
          <w:rFonts w:ascii="CG Omega" w:hAnsi="CG Omega"/>
        </w:rPr>
        <w:t>zek zapewnienia wykonania bada</w:t>
      </w:r>
      <w:r w:rsidRPr="001D3E0C">
        <w:rPr>
          <w:rFonts w:ascii="CG Omega" w:hAnsi="CG Omega" w:cs="TimesNewRoman"/>
        </w:rPr>
        <w:t xml:space="preserve">ń </w:t>
      </w:r>
      <w:r w:rsidRPr="001D3E0C">
        <w:rPr>
          <w:rFonts w:ascii="CG Omega" w:hAnsi="CG Omega"/>
        </w:rPr>
        <w:t>laboratoryjnych (przez w</w:t>
      </w:r>
      <w:r w:rsidRPr="001D3E0C">
        <w:rPr>
          <w:rFonts w:ascii="CG Omega" w:hAnsi="CG Omega" w:cs="TimesNewRoman"/>
        </w:rPr>
        <w:t>ł</w:t>
      </w:r>
      <w:r w:rsidRPr="001D3E0C">
        <w:rPr>
          <w:rFonts w:ascii="CG Omega" w:hAnsi="CG Omega"/>
        </w:rPr>
        <w:t>asne laboratoria lub inne uprawnione) przewidzianych norm</w:t>
      </w:r>
      <w:r w:rsidRPr="001D3E0C">
        <w:rPr>
          <w:rFonts w:ascii="CG Omega" w:hAnsi="CG Omega" w:cs="TimesNewRoman"/>
        </w:rPr>
        <w:t xml:space="preserve">ą </w:t>
      </w:r>
      <w:r w:rsidRPr="001D3E0C">
        <w:rPr>
          <w:rFonts w:ascii="CG Omega" w:hAnsi="CG Omega"/>
        </w:rPr>
        <w:t>PN-B-06250, a tak</w:t>
      </w:r>
      <w:r w:rsidRPr="001D3E0C">
        <w:rPr>
          <w:rFonts w:ascii="CG Omega" w:hAnsi="CG Omega" w:cs="TimesNewRoman"/>
        </w:rPr>
        <w:t>ż</w:t>
      </w:r>
      <w:r w:rsidRPr="001D3E0C">
        <w:rPr>
          <w:rFonts w:ascii="CG Omega" w:hAnsi="CG Omega"/>
        </w:rPr>
        <w:t>e gromadzenie, przechowywanie i okazywanie Inspektorowi nadzoru wszystkich wyników bada</w:t>
      </w:r>
      <w:r w:rsidRPr="001D3E0C">
        <w:rPr>
          <w:rFonts w:ascii="CG Omega" w:hAnsi="CG Omega" w:cs="TimesNewRoman"/>
        </w:rPr>
        <w:t xml:space="preserve">ń </w:t>
      </w:r>
      <w:r w:rsidRPr="001D3E0C">
        <w:rPr>
          <w:rFonts w:ascii="CG Omega" w:hAnsi="CG Omega"/>
        </w:rPr>
        <w:t>dotycz</w:t>
      </w:r>
      <w:r w:rsidRPr="001D3E0C">
        <w:rPr>
          <w:rFonts w:ascii="CG Omega" w:hAnsi="CG Omega" w:cs="TimesNewRoman"/>
        </w:rPr>
        <w:t>ą</w:t>
      </w:r>
      <w:r w:rsidRPr="001D3E0C">
        <w:rPr>
          <w:rFonts w:ascii="CG Omega" w:hAnsi="CG Omega"/>
        </w:rPr>
        <w:t>cych jako</w:t>
      </w:r>
      <w:r w:rsidRPr="001D3E0C">
        <w:rPr>
          <w:rFonts w:ascii="CG Omega" w:hAnsi="CG Omega" w:cs="TimesNewRoman"/>
        </w:rPr>
        <w:t>ś</w:t>
      </w:r>
      <w:r w:rsidRPr="001D3E0C">
        <w:rPr>
          <w:rFonts w:ascii="CG Omega" w:hAnsi="CG Omega"/>
        </w:rPr>
        <w:t>ci betonu i stosowanych materia</w:t>
      </w:r>
      <w:r w:rsidRPr="001D3E0C">
        <w:rPr>
          <w:rFonts w:ascii="CG Omega" w:hAnsi="CG Omega" w:cs="TimesNewRoman"/>
        </w:rPr>
        <w:t>ł</w:t>
      </w:r>
      <w:r w:rsidRPr="001D3E0C">
        <w:rPr>
          <w:rFonts w:ascii="CG Omega" w:hAnsi="CG Omega"/>
        </w:rPr>
        <w:t>ów.</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6.2. Tolerancja wykonania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6.2.1. Wymagania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Rozró</w:t>
      </w:r>
      <w:r w:rsidRPr="001D3E0C">
        <w:rPr>
          <w:rFonts w:ascii="CG Omega" w:hAnsi="CG Omega" w:cs="TimesNewRoman"/>
        </w:rPr>
        <w:t>ż</w:t>
      </w:r>
      <w:r w:rsidRPr="001D3E0C">
        <w:rPr>
          <w:rFonts w:ascii="CG Omega" w:hAnsi="CG Omega"/>
        </w:rPr>
        <w:t>nia si</w:t>
      </w:r>
      <w:r w:rsidRPr="001D3E0C">
        <w:rPr>
          <w:rFonts w:ascii="CG Omega" w:hAnsi="CG Omega" w:cs="TimesNewRoman"/>
        </w:rPr>
        <w:t xml:space="preserve">ę </w:t>
      </w:r>
      <w:r w:rsidRPr="001D3E0C">
        <w:rPr>
          <w:rFonts w:ascii="CG Omega" w:hAnsi="CG Omega"/>
        </w:rPr>
        <w:t>tolerancje normalne klasy N1 i N2 oraz specjalne. Klas</w:t>
      </w:r>
      <w:r w:rsidRPr="001D3E0C">
        <w:rPr>
          <w:rFonts w:ascii="CG Omega" w:hAnsi="CG Omega" w:cs="TimesNewRoman"/>
        </w:rPr>
        <w:t xml:space="preserve">ę </w:t>
      </w:r>
      <w:r w:rsidRPr="001D3E0C">
        <w:rPr>
          <w:rFonts w:ascii="CG Omega" w:hAnsi="CG Omega"/>
        </w:rPr>
        <w:t>tolerancji N2 zaleca si</w:t>
      </w:r>
      <w:r w:rsidRPr="001D3E0C">
        <w:rPr>
          <w:rFonts w:ascii="CG Omega" w:hAnsi="CG Omega" w:cs="TimesNewRoman"/>
        </w:rPr>
        <w:t xml:space="preserve">ę </w:t>
      </w:r>
      <w:r w:rsidRPr="001D3E0C">
        <w:rPr>
          <w:rFonts w:ascii="CG Omega" w:hAnsi="CG Omega"/>
        </w:rPr>
        <w:t>w przypadku wykonywania elementów szczególnie istotnych z punktu widzenia niezawodno</w:t>
      </w:r>
      <w:r w:rsidRPr="001D3E0C">
        <w:rPr>
          <w:rFonts w:ascii="CG Omega" w:hAnsi="CG Omega" w:cs="TimesNewRoman"/>
        </w:rPr>
        <w:t>ś</w:t>
      </w:r>
      <w:r w:rsidRPr="001D3E0C">
        <w:rPr>
          <w:rFonts w:ascii="CG Omega" w:hAnsi="CG Omega"/>
        </w:rPr>
        <w:t>ci konstrukcji o powa</w:t>
      </w:r>
      <w:r w:rsidRPr="001D3E0C">
        <w:rPr>
          <w:rFonts w:ascii="CG Omega" w:hAnsi="CG Omega" w:cs="TimesNewRoman"/>
        </w:rPr>
        <w:t>ż</w:t>
      </w:r>
      <w:r w:rsidRPr="001D3E0C">
        <w:rPr>
          <w:rFonts w:ascii="CG Omega" w:hAnsi="CG Omega"/>
        </w:rPr>
        <w:t>nych konsekwencjach jej zniszczenia oraz konstrukcji o charakterze monumentalnym.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6.2.2. System odniesienia</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 Przed przyst</w:t>
      </w:r>
      <w:r w:rsidRPr="001D3E0C">
        <w:rPr>
          <w:rFonts w:ascii="CG Omega" w:hAnsi="CG Omega" w:cs="TimesNewRoman"/>
        </w:rPr>
        <w:t>ą</w:t>
      </w:r>
      <w:r w:rsidRPr="001D3E0C">
        <w:rPr>
          <w:rFonts w:ascii="CG Omega" w:hAnsi="CG Omega"/>
        </w:rPr>
        <w:t>pieniem do robót na budowie nale</w:t>
      </w:r>
      <w:r w:rsidRPr="001D3E0C">
        <w:rPr>
          <w:rFonts w:ascii="CG Omega" w:hAnsi="CG Omega" w:cs="TimesNewRoman"/>
        </w:rPr>
        <w:t>ż</w:t>
      </w:r>
      <w:r w:rsidRPr="001D3E0C">
        <w:rPr>
          <w:rFonts w:ascii="CG Omega" w:hAnsi="CG Omega"/>
        </w:rPr>
        <w:t>y ustali</w:t>
      </w:r>
      <w:r w:rsidRPr="001D3E0C">
        <w:rPr>
          <w:rFonts w:ascii="CG Omega" w:hAnsi="CG Omega" w:cs="TimesNewRoman"/>
        </w:rPr>
        <w:t xml:space="preserve">ć </w:t>
      </w:r>
      <w:r w:rsidRPr="001D3E0C">
        <w:rPr>
          <w:rFonts w:ascii="CG Omega" w:hAnsi="CG Omega"/>
        </w:rPr>
        <w:t>punkty pomiarowe zgodne z przyj</w:t>
      </w:r>
      <w:r w:rsidRPr="001D3E0C">
        <w:rPr>
          <w:rFonts w:ascii="CG Omega" w:hAnsi="CG Omega" w:cs="TimesNewRoman"/>
        </w:rPr>
        <w:t>ę</w:t>
      </w:r>
      <w:r w:rsidRPr="001D3E0C">
        <w:rPr>
          <w:rFonts w:ascii="CG Omega" w:hAnsi="CG Omega"/>
        </w:rPr>
        <w:t>t</w:t>
      </w:r>
      <w:r w:rsidRPr="001D3E0C">
        <w:rPr>
          <w:rFonts w:ascii="CG Omega" w:hAnsi="CG Omega" w:cs="TimesNewRoman"/>
        </w:rPr>
        <w:t xml:space="preserve">ą </w:t>
      </w:r>
      <w:r w:rsidRPr="001D3E0C">
        <w:rPr>
          <w:rFonts w:ascii="CG Omega" w:hAnsi="CG Omega"/>
        </w:rPr>
        <w:t>osnow</w:t>
      </w:r>
      <w:r w:rsidRPr="001D3E0C">
        <w:rPr>
          <w:rFonts w:ascii="CG Omega" w:hAnsi="CG Omega" w:cs="TimesNewRoman"/>
        </w:rPr>
        <w:t xml:space="preserve">ą </w:t>
      </w:r>
      <w:r w:rsidRPr="001D3E0C">
        <w:rPr>
          <w:rFonts w:ascii="CG Omega" w:hAnsi="CG Omega"/>
        </w:rPr>
        <w:t>geodezyjn</w:t>
      </w:r>
      <w:r w:rsidRPr="001D3E0C">
        <w:rPr>
          <w:rFonts w:ascii="CG Omega" w:hAnsi="CG Omega" w:cs="TimesNewRoman"/>
        </w:rPr>
        <w:t xml:space="preserve">ą </w:t>
      </w:r>
      <w:r w:rsidRPr="001D3E0C">
        <w:rPr>
          <w:rFonts w:ascii="CG Omega" w:hAnsi="CG Omega"/>
        </w:rPr>
        <w:t>stanowi</w:t>
      </w:r>
      <w:r w:rsidRPr="001D3E0C">
        <w:rPr>
          <w:rFonts w:ascii="CG Omega" w:hAnsi="CG Omega" w:cs="TimesNewRoman"/>
        </w:rPr>
        <w:t>ą</w:t>
      </w:r>
      <w:r w:rsidRPr="001D3E0C">
        <w:rPr>
          <w:rFonts w:ascii="CG Omega" w:hAnsi="CG Omega"/>
        </w:rPr>
        <w:t>ce przestrzenny uk</w:t>
      </w:r>
      <w:r w:rsidRPr="001D3E0C">
        <w:rPr>
          <w:rFonts w:ascii="CG Omega" w:hAnsi="CG Omega" w:cs="TimesNewRoman"/>
        </w:rPr>
        <w:t>ł</w:t>
      </w:r>
      <w:r w:rsidRPr="001D3E0C">
        <w:rPr>
          <w:rFonts w:ascii="CG Omega" w:hAnsi="CG Omega"/>
        </w:rPr>
        <w:t>ad odniesienia do okre</w:t>
      </w:r>
      <w:r w:rsidRPr="001D3E0C">
        <w:rPr>
          <w:rFonts w:ascii="CG Omega" w:hAnsi="CG Omega" w:cs="TimesNewRoman"/>
        </w:rPr>
        <w:t>ś</w:t>
      </w:r>
      <w:r w:rsidRPr="001D3E0C">
        <w:rPr>
          <w:rFonts w:ascii="CG Omega" w:hAnsi="CG Omega"/>
        </w:rPr>
        <w:t>lania usytuowania elementów konstrukcji</w:t>
      </w:r>
      <w:r w:rsidRPr="001D3E0C">
        <w:rPr>
          <w:rFonts w:ascii="CG Omega" w:hAnsi="CG Omega" w:cs="TimesNewRoman"/>
        </w:rPr>
        <w:t xml:space="preserve"> </w:t>
      </w:r>
      <w:r w:rsidRPr="001D3E0C">
        <w:rPr>
          <w:rFonts w:ascii="CG Omega" w:hAnsi="CG Omega"/>
        </w:rPr>
        <w:t>zgodnie z normami PN-87/N-02251 i PN-74/N-02211.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Punkty pomiarowe powinny by</w:t>
      </w:r>
      <w:r w:rsidRPr="001D3E0C">
        <w:rPr>
          <w:rFonts w:ascii="CG Omega" w:hAnsi="CG Omega" w:cs="TimesNewRoman"/>
        </w:rPr>
        <w:t xml:space="preserve">ć </w:t>
      </w:r>
      <w:r w:rsidRPr="001D3E0C">
        <w:rPr>
          <w:rFonts w:ascii="CG Omega" w:hAnsi="CG Omega"/>
        </w:rPr>
        <w:t>zabezpieczone przed uszkodzeniem lub zniszczeniem.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6.2.3. Fundamenty (</w:t>
      </w:r>
      <w:r w:rsidRPr="001D3E0C">
        <w:rPr>
          <w:rFonts w:ascii="CG Omega" w:hAnsi="CG Omega" w:cs="TimesNewRoman"/>
        </w:rPr>
        <w:t>ł</w:t>
      </w:r>
      <w:r w:rsidRPr="001D3E0C">
        <w:rPr>
          <w:rFonts w:ascii="CG Omega" w:hAnsi="CG Omega"/>
        </w:rPr>
        <w:t>awy-stopy)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odchylenie usytuowania osi fundamentów w planie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±10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 Dopuszczalne odchylenie usytuowania poziomu fundamentu w stosunku do poziomu pozycyjnego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20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6.2.4. S</w:t>
      </w:r>
      <w:r w:rsidRPr="001D3E0C">
        <w:rPr>
          <w:rFonts w:ascii="CG Omega" w:hAnsi="CG Omega" w:cs="TimesNewRoman"/>
        </w:rPr>
        <w:t>ł</w:t>
      </w:r>
      <w:r w:rsidRPr="001D3E0C">
        <w:rPr>
          <w:rFonts w:ascii="CG Omega" w:hAnsi="CG Omega"/>
        </w:rPr>
        <w:t xml:space="preserve">upy i </w:t>
      </w:r>
      <w:r w:rsidRPr="001D3E0C">
        <w:rPr>
          <w:rFonts w:ascii="CG Omega" w:hAnsi="CG Omega" w:cs="TimesNewRoman"/>
        </w:rPr>
        <w:t>ś</w:t>
      </w:r>
      <w:r w:rsidRPr="001D3E0C">
        <w:rPr>
          <w:rFonts w:ascii="CG Omega" w:hAnsi="CG Omega"/>
        </w:rPr>
        <w:t>ciany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odchylenie usytuowania s</w:t>
      </w:r>
      <w:r w:rsidRPr="001D3E0C">
        <w:rPr>
          <w:rFonts w:ascii="CG Omega" w:hAnsi="CG Omega" w:cs="TimesNewRoman"/>
        </w:rPr>
        <w:t>ł</w:t>
      </w:r>
      <w:r w:rsidRPr="001D3E0C">
        <w:rPr>
          <w:rFonts w:ascii="CG Omega" w:hAnsi="CG Omega"/>
        </w:rPr>
        <w:t xml:space="preserve">upów i </w:t>
      </w:r>
      <w:r w:rsidRPr="001D3E0C">
        <w:rPr>
          <w:rFonts w:ascii="CG Omega" w:hAnsi="CG Omega" w:cs="TimesNewRoman"/>
        </w:rPr>
        <w:t>ś</w:t>
      </w:r>
      <w:r w:rsidRPr="001D3E0C">
        <w:rPr>
          <w:rFonts w:ascii="CG Omega" w:hAnsi="CG Omega"/>
        </w:rPr>
        <w:t>cian w planie w stosunku do punktu pozycyjnego (lub osi pozycyjnej)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±10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odchylenie wymiaru wolnej odleg</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usytuowania s</w:t>
      </w:r>
      <w:r w:rsidRPr="001D3E0C">
        <w:rPr>
          <w:rFonts w:ascii="CG Omega" w:hAnsi="CG Omega" w:cs="TimesNewRoman"/>
        </w:rPr>
        <w:t>ł</w:t>
      </w:r>
      <w:r w:rsidRPr="001D3E0C">
        <w:rPr>
          <w:rFonts w:ascii="CG Omega" w:hAnsi="CG Omega"/>
        </w:rPr>
        <w:t xml:space="preserve">upów i </w:t>
      </w:r>
      <w:r w:rsidRPr="001D3E0C">
        <w:rPr>
          <w:rFonts w:ascii="CG Omega" w:hAnsi="CG Omega" w:cs="TimesNewRoman"/>
        </w:rPr>
        <w:t>ś</w:t>
      </w:r>
      <w:r w:rsidRPr="001D3E0C">
        <w:rPr>
          <w:rFonts w:ascii="CG Omega" w:hAnsi="CG Omega"/>
        </w:rPr>
        <w:t>cian w planie w stosunku do s</w:t>
      </w:r>
      <w:r w:rsidRPr="001D3E0C">
        <w:rPr>
          <w:rFonts w:ascii="CG Omega" w:hAnsi="CG Omega" w:cs="TimesNewRoman"/>
        </w:rPr>
        <w:t>ł</w:t>
      </w:r>
      <w:r w:rsidRPr="001D3E0C">
        <w:rPr>
          <w:rFonts w:ascii="CG Omega" w:hAnsi="CG Omega"/>
        </w:rPr>
        <w:t xml:space="preserve">upów i </w:t>
      </w:r>
      <w:r w:rsidRPr="001D3E0C">
        <w:rPr>
          <w:rFonts w:ascii="CG Omega" w:hAnsi="CG Omega" w:cs="TimesNewRoman"/>
        </w:rPr>
        <w:t>ś</w:t>
      </w:r>
      <w:r w:rsidRPr="001D3E0C">
        <w:rPr>
          <w:rFonts w:ascii="CG Omega" w:hAnsi="CG Omega"/>
        </w:rPr>
        <w:t>cian s</w:t>
      </w:r>
      <w:r w:rsidRPr="001D3E0C">
        <w:rPr>
          <w:rFonts w:ascii="CG Omega" w:hAnsi="CG Omega" w:cs="TimesNewRoman"/>
        </w:rPr>
        <w:t>ą</w:t>
      </w:r>
      <w:r w:rsidRPr="001D3E0C">
        <w:rPr>
          <w:rFonts w:ascii="CG Omega" w:hAnsi="CG Omega"/>
        </w:rPr>
        <w:t>siednich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±15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6.2.5. Belki i p</w:t>
      </w:r>
      <w:r w:rsidRPr="001D3E0C">
        <w:rPr>
          <w:rFonts w:ascii="CG Omega" w:hAnsi="CG Omega" w:cs="TimesNewRoman"/>
        </w:rPr>
        <w:t>ł</w:t>
      </w:r>
      <w:r w:rsidRPr="001D3E0C">
        <w:rPr>
          <w:rFonts w:ascii="CG Omega" w:hAnsi="CG Omega"/>
        </w:rPr>
        <w:t>yty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odchylenie usytuowania osi belki w stosunku do osi s</w:t>
      </w:r>
      <w:r w:rsidRPr="001D3E0C">
        <w:rPr>
          <w:rFonts w:ascii="CG Omega" w:hAnsi="CG Omega" w:cs="TimesNewRoman"/>
        </w:rPr>
        <w:t>ł</w:t>
      </w:r>
      <w:r w:rsidRPr="001D3E0C">
        <w:rPr>
          <w:rFonts w:ascii="CG Omega" w:hAnsi="CG Omega"/>
        </w:rPr>
        <w:t>upa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±10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odchylenie poziomu podpór belki lub p</w:t>
      </w:r>
      <w:r w:rsidRPr="001D3E0C">
        <w:rPr>
          <w:rFonts w:ascii="CG Omega" w:hAnsi="CG Omega" w:cs="TimesNewRoman"/>
        </w:rPr>
        <w:t>ł</w:t>
      </w:r>
      <w:r w:rsidRPr="001D3E0C">
        <w:rPr>
          <w:rFonts w:ascii="CG Omega" w:hAnsi="CG Omega"/>
        </w:rPr>
        <w:t>yty o rozpi</w:t>
      </w:r>
      <w:r w:rsidRPr="001D3E0C">
        <w:rPr>
          <w:rFonts w:ascii="CG Omega" w:hAnsi="CG Omega" w:cs="TimesNewRoman"/>
        </w:rPr>
        <w:t>ę</w:t>
      </w:r>
      <w:r w:rsidRPr="001D3E0C">
        <w:rPr>
          <w:rFonts w:ascii="CG Omega" w:hAnsi="CG Omega"/>
        </w:rPr>
        <w:t>to</w:t>
      </w:r>
      <w:r w:rsidRPr="001D3E0C">
        <w:rPr>
          <w:rFonts w:ascii="CG Omega" w:hAnsi="CG Omega" w:cs="TimesNewRoman"/>
        </w:rPr>
        <w:t>ś</w:t>
      </w:r>
      <w:r w:rsidRPr="001D3E0C">
        <w:rPr>
          <w:rFonts w:ascii="CG Omega" w:hAnsi="CG Omega"/>
        </w:rPr>
        <w:t>ci L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L/300 lub 15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odchylenie poziomu przyleg</w:t>
      </w:r>
      <w:r w:rsidRPr="001D3E0C">
        <w:rPr>
          <w:rFonts w:ascii="CG Omega" w:hAnsi="CG Omega" w:cs="TimesNewRoman"/>
        </w:rPr>
        <w:t>ł</w:t>
      </w:r>
      <w:r w:rsidRPr="001D3E0C">
        <w:rPr>
          <w:rFonts w:ascii="CG Omega" w:hAnsi="CG Omega"/>
        </w:rPr>
        <w:t>ych belek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±15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wygi</w:t>
      </w:r>
      <w:r w:rsidRPr="001D3E0C">
        <w:rPr>
          <w:rFonts w:ascii="CG Omega" w:hAnsi="CG Omega" w:cs="TimesNewRoman"/>
        </w:rPr>
        <w:t>ę</w:t>
      </w:r>
      <w:r w:rsidRPr="001D3E0C">
        <w:rPr>
          <w:rFonts w:ascii="CG Omega" w:hAnsi="CG Omega"/>
        </w:rPr>
        <w:t>cie belek i p</w:t>
      </w:r>
      <w:r w:rsidRPr="001D3E0C">
        <w:rPr>
          <w:rFonts w:ascii="CG Omega" w:hAnsi="CG Omega" w:cs="TimesNewRoman"/>
        </w:rPr>
        <w:t>ł</w:t>
      </w:r>
      <w:r w:rsidRPr="001D3E0C">
        <w:rPr>
          <w:rFonts w:ascii="CG Omega" w:hAnsi="CG Omega"/>
        </w:rPr>
        <w:t>yt od poziomu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±15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6.2.6. Przekroje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odchylenie wymiaru l, przekroju poprzecznego elementu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0,04 l, lub 10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odchylenie szeroko</w:t>
      </w:r>
      <w:r w:rsidRPr="001D3E0C">
        <w:rPr>
          <w:rFonts w:ascii="CG Omega" w:hAnsi="CG Omega" w:cs="TimesNewRoman"/>
        </w:rPr>
        <w:t>ś</w:t>
      </w:r>
      <w:r w:rsidRPr="001D3E0C">
        <w:rPr>
          <w:rFonts w:ascii="CG Omega" w:hAnsi="CG Omega"/>
        </w:rPr>
        <w:t>ci przekroju elementu na poziomach górnym i dolnym oraz odchylenie p</w:t>
      </w:r>
      <w:r w:rsidRPr="001D3E0C">
        <w:rPr>
          <w:rFonts w:ascii="CG Omega" w:hAnsi="CG Omega" w:cs="TimesNewRoman"/>
        </w:rPr>
        <w:t>ł</w:t>
      </w:r>
      <w:r w:rsidRPr="001D3E0C">
        <w:rPr>
          <w:rFonts w:ascii="CG Omega" w:hAnsi="CG Omega"/>
        </w:rPr>
        <w:t>aszczyzny bocznej od pionu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0,04 l, lub 10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odchylenie usytuowania strzemion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-10 mm przy klasie tolerancji N1,</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 Dopuszczalne odchylenie usytuowania odgi</w:t>
      </w:r>
      <w:r w:rsidRPr="001D3E0C">
        <w:rPr>
          <w:rFonts w:ascii="CG Omega" w:hAnsi="CG Omega" w:cs="TimesNewRoman"/>
        </w:rPr>
        <w:t xml:space="preserve">ęć </w:t>
      </w:r>
      <w:r w:rsidRPr="001D3E0C">
        <w:rPr>
          <w:rFonts w:ascii="CG Omega" w:hAnsi="CG Omega"/>
        </w:rPr>
        <w:t>i po</w:t>
      </w:r>
      <w:r w:rsidRPr="001D3E0C">
        <w:rPr>
          <w:rFonts w:ascii="CG Omega" w:hAnsi="CG Omega" w:cs="TimesNewRoman"/>
        </w:rPr>
        <w:t>łą</w:t>
      </w:r>
      <w:r w:rsidRPr="001D3E0C">
        <w:rPr>
          <w:rFonts w:ascii="CG Omega" w:hAnsi="CG Omega"/>
        </w:rPr>
        <w:t>cze</w:t>
      </w:r>
      <w:r w:rsidRPr="001D3E0C">
        <w:rPr>
          <w:rFonts w:ascii="CG Omega" w:hAnsi="CG Omega" w:cs="TimesNewRoman"/>
        </w:rPr>
        <w:t xml:space="preserve">ń </w:t>
      </w:r>
      <w:r w:rsidRPr="001D3E0C">
        <w:rPr>
          <w:rFonts w:ascii="CG Omega" w:hAnsi="CG Omega"/>
        </w:rPr>
        <w:t>pr</w:t>
      </w:r>
      <w:r w:rsidRPr="001D3E0C">
        <w:rPr>
          <w:rFonts w:ascii="CG Omega" w:hAnsi="CG Omega" w:cs="TimesNewRoman"/>
        </w:rPr>
        <w:t>ę</w:t>
      </w:r>
      <w:r w:rsidRPr="001D3E0C">
        <w:rPr>
          <w:rFonts w:ascii="CG Omega" w:hAnsi="CG Omega"/>
        </w:rPr>
        <w:t>tów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-10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6.2.7. Powierzchnie i kraw</w:t>
      </w:r>
      <w:r w:rsidRPr="001D3E0C">
        <w:rPr>
          <w:rFonts w:ascii="CG Omega" w:hAnsi="CG Omega" w:cs="TimesNewRoman"/>
        </w:rPr>
        <w:t>ę</w:t>
      </w:r>
      <w:r w:rsidRPr="001D3E0C">
        <w:rPr>
          <w:rFonts w:ascii="CG Omega" w:hAnsi="CG Omega"/>
        </w:rPr>
        <w:t>dzie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odchylenia od p</w:t>
      </w:r>
      <w:r w:rsidRPr="001D3E0C">
        <w:rPr>
          <w:rFonts w:ascii="CG Omega" w:hAnsi="CG Omega" w:cs="TimesNewRoman"/>
        </w:rPr>
        <w:t>ł</w:t>
      </w:r>
      <w:r w:rsidRPr="001D3E0C">
        <w:rPr>
          <w:rFonts w:ascii="CG Omega" w:hAnsi="CG Omega"/>
        </w:rPr>
        <w:t>askiej formowanej lub wyg</w:t>
      </w:r>
      <w:r w:rsidRPr="001D3E0C">
        <w:rPr>
          <w:rFonts w:ascii="CG Omega" w:hAnsi="CG Omega" w:cs="TimesNewRoman"/>
        </w:rPr>
        <w:t>ł</w:t>
      </w:r>
      <w:r w:rsidRPr="001D3E0C">
        <w:rPr>
          <w:rFonts w:ascii="CG Omega" w:hAnsi="CG Omega"/>
        </w:rPr>
        <w:t>adzonej powierzchni na odcinku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2 m nie powinny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7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odchylenia od p</w:t>
      </w:r>
      <w:r w:rsidRPr="001D3E0C">
        <w:rPr>
          <w:rFonts w:ascii="CG Omega" w:hAnsi="CG Omega" w:cs="TimesNewRoman"/>
        </w:rPr>
        <w:t>ł</w:t>
      </w:r>
      <w:r w:rsidRPr="001D3E0C">
        <w:rPr>
          <w:rFonts w:ascii="CG Omega" w:hAnsi="CG Omega"/>
        </w:rPr>
        <w:t>askiej niewyg</w:t>
      </w:r>
      <w:r w:rsidRPr="001D3E0C">
        <w:rPr>
          <w:rFonts w:ascii="CG Omega" w:hAnsi="CG Omega" w:cs="TimesNewRoman"/>
        </w:rPr>
        <w:t>ł</w:t>
      </w:r>
      <w:r w:rsidRPr="001D3E0C">
        <w:rPr>
          <w:rFonts w:ascii="CG Omega" w:hAnsi="CG Omega"/>
        </w:rPr>
        <w:t>adzonej powierzchni na odcinku 2 m nie powinny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15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lokalne odchylenia od p</w:t>
      </w:r>
      <w:r w:rsidRPr="001D3E0C">
        <w:rPr>
          <w:rFonts w:ascii="CG Omega" w:hAnsi="CG Omega" w:cs="TimesNewRoman"/>
        </w:rPr>
        <w:t>ł</w:t>
      </w:r>
      <w:r w:rsidRPr="001D3E0C">
        <w:rPr>
          <w:rFonts w:ascii="CG Omega" w:hAnsi="CG Omega"/>
        </w:rPr>
        <w:t>askiej formowanej lub wyg</w:t>
      </w:r>
      <w:r w:rsidRPr="001D3E0C">
        <w:rPr>
          <w:rFonts w:ascii="CG Omega" w:hAnsi="CG Omega" w:cs="TimesNewRoman"/>
        </w:rPr>
        <w:t>ł</w:t>
      </w:r>
      <w:r w:rsidRPr="001D3E0C">
        <w:rPr>
          <w:rFonts w:ascii="CG Omega" w:hAnsi="CG Omega"/>
        </w:rPr>
        <w:t>adzonej powierzchni na odcinku 0,2 m nie powinny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5 mm przy klasie tolerancji N1,</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 Dopuszczalne lokalne odchylenia od p</w:t>
      </w:r>
      <w:r w:rsidRPr="001D3E0C">
        <w:rPr>
          <w:rFonts w:ascii="CG Omega" w:hAnsi="CG Omega" w:cs="TimesNewRoman"/>
        </w:rPr>
        <w:t>ł</w:t>
      </w:r>
      <w:r w:rsidRPr="001D3E0C">
        <w:rPr>
          <w:rFonts w:ascii="CG Omega" w:hAnsi="CG Omega"/>
        </w:rPr>
        <w:t>askiej niewyg</w:t>
      </w:r>
      <w:r w:rsidRPr="001D3E0C">
        <w:rPr>
          <w:rFonts w:ascii="CG Omega" w:hAnsi="CG Omega" w:cs="TimesNewRoman"/>
        </w:rPr>
        <w:t>ł</w:t>
      </w:r>
      <w:r w:rsidRPr="001D3E0C">
        <w:rPr>
          <w:rFonts w:ascii="CG Omega" w:hAnsi="CG Omega"/>
        </w:rPr>
        <w:t>adzonej powierzchni na odcinku 0,2 m nie powinny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6 mm przy klasie tolerancji N1,</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 Dopuszczalne odchylenia elementu o d</w:t>
      </w:r>
      <w:r w:rsidRPr="001D3E0C">
        <w:rPr>
          <w:rFonts w:ascii="CG Omega" w:hAnsi="CG Omega" w:cs="TimesNewRoman"/>
        </w:rPr>
        <w:t>ł</w:t>
      </w:r>
      <w:r w:rsidRPr="001D3E0C">
        <w:rPr>
          <w:rFonts w:ascii="CG Omega" w:hAnsi="CG Omega"/>
        </w:rPr>
        <w:t>ugo</w:t>
      </w:r>
      <w:r w:rsidRPr="001D3E0C">
        <w:rPr>
          <w:rFonts w:ascii="CG Omega" w:hAnsi="CG Omega" w:cs="TimesNewRoman"/>
        </w:rPr>
        <w:t>ś</w:t>
      </w:r>
      <w:r w:rsidRPr="001D3E0C">
        <w:rPr>
          <w:rFonts w:ascii="CG Omega" w:hAnsi="CG Omega"/>
        </w:rPr>
        <w:t>ci L (w mm) powoduj</w:t>
      </w:r>
      <w:r w:rsidRPr="001D3E0C">
        <w:rPr>
          <w:rFonts w:ascii="CG Omega" w:hAnsi="CG Omega" w:cs="TimesNewRoman"/>
        </w:rPr>
        <w:t>ą</w:t>
      </w:r>
      <w:r w:rsidRPr="001D3E0C">
        <w:rPr>
          <w:rFonts w:ascii="CG Omega" w:hAnsi="CG Omega"/>
        </w:rPr>
        <w:t>ce jego sko</w:t>
      </w:r>
      <w:r w:rsidRPr="001D3E0C">
        <w:rPr>
          <w:rFonts w:ascii="CG Omega" w:hAnsi="CG Omega" w:cs="TimesNewRoman"/>
        </w:rPr>
        <w:t>ś</w:t>
      </w:r>
      <w:r w:rsidRPr="001D3E0C">
        <w:rPr>
          <w:rFonts w:ascii="CG Omega" w:hAnsi="CG Omega"/>
        </w:rPr>
        <w:t>no</w:t>
      </w:r>
      <w:r w:rsidRPr="001D3E0C">
        <w:rPr>
          <w:rFonts w:ascii="CG Omega" w:hAnsi="CG Omega" w:cs="TimesNewRoman"/>
        </w:rPr>
        <w:t>ść</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(odchylenie od obrysu) w p</w:t>
      </w:r>
      <w:r w:rsidRPr="001D3E0C">
        <w:rPr>
          <w:rFonts w:ascii="CG Omega" w:hAnsi="CG Omega" w:cs="TimesNewRoman"/>
        </w:rPr>
        <w:t>ł</w:t>
      </w:r>
      <w:r w:rsidRPr="001D3E0C">
        <w:rPr>
          <w:rFonts w:ascii="CG Omega" w:hAnsi="CG Omega"/>
        </w:rPr>
        <w:t>aszczy</w:t>
      </w:r>
      <w:r w:rsidRPr="001D3E0C">
        <w:rPr>
          <w:rFonts w:ascii="CG Omega" w:hAnsi="CG Omega" w:cs="TimesNewRoman"/>
        </w:rPr>
        <w:t>ź</w:t>
      </w:r>
      <w:r w:rsidRPr="001D3E0C">
        <w:rPr>
          <w:rFonts w:ascii="CG Omega" w:hAnsi="CG Omega"/>
        </w:rPr>
        <w:t>nie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L/100 &lt; 20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odchylenia linii kraw</w:t>
      </w:r>
      <w:r w:rsidRPr="001D3E0C">
        <w:rPr>
          <w:rFonts w:ascii="CG Omega" w:hAnsi="CG Omega" w:cs="TimesNewRoman"/>
        </w:rPr>
        <w:t>ę</w:t>
      </w:r>
      <w:r w:rsidRPr="001D3E0C">
        <w:rPr>
          <w:rFonts w:ascii="CG Omega" w:hAnsi="CG Omega"/>
        </w:rPr>
        <w:t>dzi elementu na odcinku 1,0 m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4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6.2.8. Otwory i wk</w:t>
      </w:r>
      <w:r w:rsidRPr="001D3E0C">
        <w:rPr>
          <w:rFonts w:ascii="CG Omega" w:hAnsi="CG Omega" w:cs="TimesNewRoman"/>
        </w:rPr>
        <w:t>ł</w:t>
      </w:r>
      <w:r w:rsidRPr="001D3E0C">
        <w:rPr>
          <w:rFonts w:ascii="CG Omega" w:hAnsi="CG Omega"/>
        </w:rPr>
        <w:t>adki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 Dopuszczalne odchylenia w usytuowaniu otworów i wk</w:t>
      </w:r>
      <w:r w:rsidRPr="001D3E0C">
        <w:rPr>
          <w:rFonts w:ascii="CG Omega" w:hAnsi="CG Omega" w:cs="TimesNewRoman"/>
        </w:rPr>
        <w:t>ł</w:t>
      </w:r>
      <w:r w:rsidRPr="001D3E0C">
        <w:rPr>
          <w:rFonts w:ascii="CG Omega" w:hAnsi="CG Omega"/>
        </w:rPr>
        <w:t>adek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±10 mm przy klasie tolerancji N1,.</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7. OBMIAR ROBOT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zasady obmiaru robót podano w SST „Wymagania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7.1. Jednostka obmiarowa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Jednostk</w:t>
      </w:r>
      <w:r w:rsidRPr="001D3E0C">
        <w:rPr>
          <w:rFonts w:ascii="CG Omega" w:hAnsi="CG Omega" w:cs="TimesNewRoman"/>
        </w:rPr>
        <w:t xml:space="preserve">ą </w:t>
      </w:r>
      <w:r w:rsidRPr="001D3E0C">
        <w:rPr>
          <w:rFonts w:ascii="CG Omega" w:hAnsi="CG Omega"/>
        </w:rPr>
        <w:t>obmiaru jest 1 m (metr sze</w:t>
      </w:r>
      <w:r w:rsidRPr="001D3E0C">
        <w:rPr>
          <w:rFonts w:ascii="CG Omega" w:hAnsi="CG Omega" w:cs="TimesNewRoman"/>
        </w:rPr>
        <w:t>ś</w:t>
      </w:r>
      <w:r w:rsidRPr="001D3E0C">
        <w:rPr>
          <w:rFonts w:ascii="CG Omega" w:hAnsi="CG Omega"/>
        </w:rPr>
        <w:t>cienny) konstrukcji z betonu. Do obliczenia ilo</w:t>
      </w:r>
      <w:r w:rsidRPr="001D3E0C">
        <w:rPr>
          <w:rFonts w:ascii="CG Omega" w:hAnsi="CG Omega" w:cs="TimesNewRoman"/>
        </w:rPr>
        <w:t>ś</w:t>
      </w:r>
      <w:r w:rsidRPr="001D3E0C">
        <w:rPr>
          <w:rFonts w:ascii="CG Omega" w:hAnsi="CG Omega"/>
        </w:rPr>
        <w:t>ci przedmiarowej przyjmuje si</w:t>
      </w:r>
      <w:r w:rsidRPr="001D3E0C">
        <w:rPr>
          <w:rFonts w:ascii="CG Omega" w:hAnsi="CG Omega" w:cs="TimesNewRoman"/>
        </w:rPr>
        <w:t xml:space="preserve">ę </w:t>
      </w:r>
      <w:r w:rsidRPr="001D3E0C">
        <w:rPr>
          <w:rFonts w:ascii="CG Omega" w:hAnsi="CG Omega"/>
        </w:rPr>
        <w:t>ilo</w:t>
      </w:r>
      <w:r w:rsidRPr="001D3E0C">
        <w:rPr>
          <w:rFonts w:ascii="CG Omega" w:hAnsi="CG Omega" w:cs="TimesNewRoman"/>
        </w:rPr>
        <w:t xml:space="preserve">ść </w:t>
      </w:r>
      <w:r w:rsidRPr="001D3E0C">
        <w:rPr>
          <w:rFonts w:ascii="CG Omega" w:hAnsi="CG Omega"/>
        </w:rPr>
        <w:t>konstrukcji wg dokumentacji projektowej. Z kubatury nie potr</w:t>
      </w:r>
      <w:r w:rsidRPr="001D3E0C">
        <w:rPr>
          <w:rFonts w:ascii="CG Omega" w:hAnsi="CG Omega" w:cs="TimesNewRoman"/>
        </w:rPr>
        <w:t>ą</w:t>
      </w:r>
      <w:r w:rsidRPr="001D3E0C">
        <w:rPr>
          <w:rFonts w:ascii="CG Omega" w:hAnsi="CG Omega"/>
        </w:rPr>
        <w:t>ca si</w:t>
      </w:r>
      <w:r w:rsidRPr="001D3E0C">
        <w:rPr>
          <w:rFonts w:ascii="CG Omega" w:hAnsi="CG Omega" w:cs="TimesNewRoman"/>
        </w:rPr>
        <w:t xml:space="preserve">ę </w:t>
      </w:r>
      <w:r w:rsidRPr="001D3E0C">
        <w:rPr>
          <w:rFonts w:ascii="CG Omega" w:hAnsi="CG Omega"/>
        </w:rPr>
        <w:t>rowków, skosów o przekroju równym lub mniejszym od 6 cm .</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8. ODBIÓR ROBOT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zasady odbioru robót podano w SST „Wymagania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8.1. Zgodno</w:t>
      </w:r>
      <w:r w:rsidRPr="001D3E0C">
        <w:rPr>
          <w:rFonts w:ascii="CG Omega" w:hAnsi="CG Omega" w:cs="TimesNewRoman"/>
        </w:rPr>
        <w:t xml:space="preserve">ść </w:t>
      </w:r>
      <w:r w:rsidRPr="001D3E0C">
        <w:rPr>
          <w:rFonts w:ascii="CG Omega" w:hAnsi="CG Omega"/>
        </w:rPr>
        <w:t>robót z dokumentacj</w:t>
      </w:r>
      <w:r w:rsidRPr="001D3E0C">
        <w:rPr>
          <w:rFonts w:ascii="CG Omega" w:hAnsi="CG Omega" w:cs="TimesNewRoman"/>
        </w:rPr>
        <w:t xml:space="preserve">ą </w:t>
      </w:r>
      <w:r w:rsidRPr="001D3E0C">
        <w:rPr>
          <w:rFonts w:ascii="CG Omega" w:hAnsi="CG Omega"/>
        </w:rPr>
        <w:t>projektow</w:t>
      </w:r>
      <w:r w:rsidRPr="001D3E0C">
        <w:rPr>
          <w:rFonts w:ascii="CG Omega" w:hAnsi="CG Omega" w:cs="TimesNewRoman"/>
        </w:rPr>
        <w:t xml:space="preserve">ą </w:t>
      </w:r>
      <w:r w:rsidRPr="001D3E0C">
        <w:rPr>
          <w:rFonts w:ascii="CG Omega" w:hAnsi="CG Omega"/>
        </w:rPr>
        <w:t>i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Roboty powinny by</w:t>
      </w:r>
      <w:r w:rsidRPr="001D3E0C">
        <w:rPr>
          <w:rFonts w:ascii="CG Omega" w:hAnsi="CG Omega" w:cs="TimesNewRoman"/>
        </w:rPr>
        <w:t xml:space="preserve">ć </w:t>
      </w:r>
      <w:r w:rsidRPr="001D3E0C">
        <w:rPr>
          <w:rFonts w:ascii="CG Omega" w:hAnsi="CG Omega"/>
        </w:rPr>
        <w:t>wykonywane zgodnie z dokumentacj</w:t>
      </w:r>
      <w:r w:rsidRPr="001D3E0C">
        <w:rPr>
          <w:rFonts w:ascii="CG Omega" w:hAnsi="CG Omega" w:cs="TimesNewRoman"/>
        </w:rPr>
        <w:t xml:space="preserve">ą </w:t>
      </w:r>
      <w:r w:rsidRPr="001D3E0C">
        <w:rPr>
          <w:rFonts w:ascii="CG Omega" w:hAnsi="CG Omega"/>
        </w:rPr>
        <w:t>projektow</w:t>
      </w:r>
      <w:r w:rsidRPr="001D3E0C">
        <w:rPr>
          <w:rFonts w:ascii="CG Omega" w:hAnsi="CG Omega" w:cs="TimesNewRoman"/>
        </w:rPr>
        <w:t>ą</w:t>
      </w:r>
      <w:r w:rsidRPr="001D3E0C">
        <w:rPr>
          <w:rFonts w:ascii="CG Omega" w:hAnsi="CG Omega"/>
        </w:rPr>
        <w:t>, specyfikacj</w:t>
      </w:r>
      <w:r w:rsidRPr="001D3E0C">
        <w:rPr>
          <w:rFonts w:ascii="CG Omega" w:hAnsi="CG Omega" w:cs="TimesNewRoman"/>
        </w:rPr>
        <w:t xml:space="preserve">ą </w:t>
      </w:r>
      <w:r w:rsidRPr="001D3E0C">
        <w:rPr>
          <w:rFonts w:ascii="CG Omega" w:hAnsi="CG Omega"/>
        </w:rPr>
        <w:t>techniczn</w:t>
      </w:r>
      <w:r w:rsidRPr="001D3E0C">
        <w:rPr>
          <w:rFonts w:ascii="CG Omega" w:hAnsi="CG Omega" w:cs="TimesNewRoman"/>
        </w:rPr>
        <w:t xml:space="preserve">ą </w:t>
      </w:r>
      <w:r w:rsidRPr="001D3E0C">
        <w:rPr>
          <w:rFonts w:ascii="CG Omega" w:hAnsi="CG Omega"/>
        </w:rPr>
        <w:t>oraz pisemnymi decyzjami Inspektora nadzoru.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8.2. Odbiór robót zanikaj</w:t>
      </w:r>
      <w:r w:rsidRPr="001D3E0C">
        <w:rPr>
          <w:rFonts w:ascii="CG Omega" w:hAnsi="CG Omega" w:cs="TimesNewRoman"/>
        </w:rPr>
        <w:t>ą</w:t>
      </w:r>
      <w:r w:rsidRPr="001D3E0C">
        <w:rPr>
          <w:rFonts w:ascii="CG Omega" w:hAnsi="CG Omega"/>
        </w:rPr>
        <w:t>cych lub ulegaj</w:t>
      </w:r>
      <w:r w:rsidRPr="001D3E0C">
        <w:rPr>
          <w:rFonts w:ascii="CG Omega" w:hAnsi="CG Omega" w:cs="TimesNewRoman"/>
        </w:rPr>
        <w:t>ą</w:t>
      </w:r>
      <w:r w:rsidRPr="001D3E0C">
        <w:rPr>
          <w:rFonts w:ascii="CG Omega" w:hAnsi="CG Omega"/>
        </w:rPr>
        <w:t>cych zakryciu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Podstaw</w:t>
      </w:r>
      <w:r w:rsidRPr="001D3E0C">
        <w:rPr>
          <w:rFonts w:ascii="CG Omega" w:hAnsi="CG Omega" w:cs="TimesNewRoman"/>
        </w:rPr>
        <w:t xml:space="preserve">ą </w:t>
      </w:r>
      <w:r w:rsidRPr="001D3E0C">
        <w:rPr>
          <w:rFonts w:ascii="CG Omega" w:hAnsi="CG Omega"/>
        </w:rPr>
        <w:t>odbioru robót zanikaj</w:t>
      </w:r>
      <w:r w:rsidRPr="001D3E0C">
        <w:rPr>
          <w:rFonts w:ascii="CG Omega" w:hAnsi="CG Omega" w:cs="TimesNewRoman"/>
        </w:rPr>
        <w:t>ą</w:t>
      </w:r>
      <w:r w:rsidRPr="001D3E0C">
        <w:rPr>
          <w:rFonts w:ascii="CG Omega" w:hAnsi="CG Omega"/>
        </w:rPr>
        <w:t>cych lub ulegaj</w:t>
      </w:r>
      <w:r w:rsidRPr="001D3E0C">
        <w:rPr>
          <w:rFonts w:ascii="CG Omega" w:hAnsi="CG Omega" w:cs="TimesNewRoman"/>
        </w:rPr>
        <w:t>ą</w:t>
      </w:r>
      <w:r w:rsidRPr="001D3E0C">
        <w:rPr>
          <w:rFonts w:ascii="CG Omega" w:hAnsi="CG Omega"/>
        </w:rPr>
        <w:t>cych zakryciu jest:</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 pisemne stwierdzenie Inspektora nadzoru w dzienniku budowy o wykonaniu robót zgodnie z dokumentacj</w:t>
      </w:r>
      <w:r w:rsidRPr="001D3E0C">
        <w:rPr>
          <w:rFonts w:ascii="CG Omega" w:hAnsi="CG Omega" w:cs="TimesNewRoman"/>
        </w:rPr>
        <w:t xml:space="preserve">ą </w:t>
      </w:r>
      <w:r w:rsidRPr="001D3E0C">
        <w:rPr>
          <w:rFonts w:ascii="CG Omega" w:hAnsi="CG Omega"/>
        </w:rPr>
        <w:t>projektow</w:t>
      </w:r>
      <w:r w:rsidRPr="001D3E0C">
        <w:rPr>
          <w:rFonts w:ascii="CG Omega" w:hAnsi="CG Omega" w:cs="TimesNewRoman"/>
        </w:rPr>
        <w:t xml:space="preserve">ą </w:t>
      </w:r>
      <w:r w:rsidRPr="001D3E0C">
        <w:rPr>
          <w:rFonts w:ascii="CG Omega" w:hAnsi="CG Omega"/>
        </w:rPr>
        <w:t>i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inne pisemne stwierdzenie Inspektora nadzoru o wykonaniu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Zakres robót zanikaj</w:t>
      </w:r>
      <w:r w:rsidRPr="001D3E0C">
        <w:rPr>
          <w:rFonts w:ascii="CG Omega" w:hAnsi="CG Omega" w:cs="TimesNewRoman"/>
        </w:rPr>
        <w:t>ą</w:t>
      </w:r>
      <w:r w:rsidRPr="001D3E0C">
        <w:rPr>
          <w:rFonts w:ascii="CG Omega" w:hAnsi="CG Omega"/>
        </w:rPr>
        <w:t>cych lub ulegaj</w:t>
      </w:r>
      <w:r w:rsidRPr="001D3E0C">
        <w:rPr>
          <w:rFonts w:ascii="CG Omega" w:hAnsi="CG Omega" w:cs="TimesNewRoman"/>
        </w:rPr>
        <w:t>ą</w:t>
      </w:r>
      <w:r w:rsidRPr="001D3E0C">
        <w:rPr>
          <w:rFonts w:ascii="CG Omega" w:hAnsi="CG Omega"/>
        </w:rPr>
        <w:t>cych zakryciu okre</w:t>
      </w:r>
      <w:r w:rsidRPr="001D3E0C">
        <w:rPr>
          <w:rFonts w:ascii="CG Omega" w:hAnsi="CG Omega" w:cs="TimesNewRoman"/>
        </w:rPr>
        <w:t>ś</w:t>
      </w:r>
      <w:r w:rsidRPr="001D3E0C">
        <w:rPr>
          <w:rFonts w:ascii="CG Omega" w:hAnsi="CG Omega"/>
        </w:rPr>
        <w:t>laj</w:t>
      </w:r>
      <w:r w:rsidRPr="001D3E0C">
        <w:rPr>
          <w:rFonts w:ascii="CG Omega" w:hAnsi="CG Omega" w:cs="TimesNewRoman"/>
        </w:rPr>
        <w:t xml:space="preserve">ą </w:t>
      </w:r>
      <w:r w:rsidRPr="001D3E0C">
        <w:rPr>
          <w:rFonts w:ascii="CG Omega" w:hAnsi="CG Omega"/>
        </w:rPr>
        <w:t>pisemne stwierdzenia Inspektora nadzoru lub inne dokumenty potwierdzone przez Inspektora nadzoru.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8.3. Odbiór ko</w:t>
      </w:r>
      <w:r w:rsidRPr="001D3E0C">
        <w:rPr>
          <w:rFonts w:ascii="CG Omega" w:hAnsi="CG Omega" w:cs="TimesNewRoman"/>
        </w:rPr>
        <w:t>ń</w:t>
      </w:r>
      <w:r w:rsidRPr="001D3E0C">
        <w:rPr>
          <w:rFonts w:ascii="CG Omega" w:hAnsi="CG Omega"/>
        </w:rPr>
        <w:t>cowy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Odbiór ko</w:t>
      </w:r>
      <w:r w:rsidRPr="001D3E0C">
        <w:rPr>
          <w:rFonts w:ascii="CG Omega" w:hAnsi="CG Omega" w:cs="TimesNewRoman"/>
        </w:rPr>
        <w:t>ń</w:t>
      </w:r>
      <w:r w:rsidRPr="001D3E0C">
        <w:rPr>
          <w:rFonts w:ascii="CG Omega" w:hAnsi="CG Omega"/>
        </w:rPr>
        <w:t>cowy odbywa si</w:t>
      </w:r>
      <w:r w:rsidRPr="001D3E0C">
        <w:rPr>
          <w:rFonts w:ascii="CG Omega" w:hAnsi="CG Omega" w:cs="TimesNewRoman"/>
        </w:rPr>
        <w:t xml:space="preserve">ę </w:t>
      </w:r>
      <w:r w:rsidRPr="001D3E0C">
        <w:rPr>
          <w:rFonts w:ascii="CG Omega" w:hAnsi="CG Omega"/>
        </w:rPr>
        <w:t>po pisemnym stwierdzeniu przez Inspektora nadzoru w dzienniku budowy zako</w:t>
      </w:r>
      <w:r w:rsidRPr="001D3E0C">
        <w:rPr>
          <w:rFonts w:ascii="CG Omega" w:hAnsi="CG Omega" w:cs="TimesNewRoman"/>
        </w:rPr>
        <w:t>ń</w:t>
      </w:r>
      <w:r w:rsidRPr="001D3E0C">
        <w:rPr>
          <w:rFonts w:ascii="CG Omega" w:hAnsi="CG Omega"/>
        </w:rPr>
        <w:t>czenia robót betonowych i spe</w:t>
      </w:r>
      <w:r w:rsidRPr="001D3E0C">
        <w:rPr>
          <w:rFonts w:ascii="CG Omega" w:hAnsi="CG Omega" w:cs="TimesNewRoman"/>
        </w:rPr>
        <w:t>ł</w:t>
      </w:r>
      <w:r w:rsidRPr="001D3E0C">
        <w:rPr>
          <w:rFonts w:ascii="CG Omega" w:hAnsi="CG Omega"/>
        </w:rPr>
        <w:t>nieniu innych warunków dotycz</w:t>
      </w:r>
      <w:r w:rsidRPr="001D3E0C">
        <w:rPr>
          <w:rFonts w:ascii="CG Omega" w:hAnsi="CG Omega" w:cs="TimesNewRoman"/>
        </w:rPr>
        <w:t>ą</w:t>
      </w:r>
      <w:r w:rsidRPr="001D3E0C">
        <w:rPr>
          <w:rFonts w:ascii="CG Omega" w:hAnsi="CG Omega"/>
        </w:rPr>
        <w:t>cych tych robót zawartych w umowie.</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9. PODSTAWA P</w:t>
      </w:r>
      <w:r w:rsidRPr="001D3E0C">
        <w:rPr>
          <w:rFonts w:ascii="CG Omega" w:hAnsi="CG Omega" w:cs="TimesNewRoman,Bold"/>
          <w:b/>
          <w:bCs/>
        </w:rPr>
        <w:t>Ł</w:t>
      </w:r>
      <w:r w:rsidRPr="001D3E0C">
        <w:rPr>
          <w:rFonts w:ascii="CG Omega" w:hAnsi="CG Omega"/>
          <w:b/>
          <w:bCs/>
        </w:rPr>
        <w:t>ATNO</w:t>
      </w:r>
      <w:r w:rsidRPr="001D3E0C">
        <w:rPr>
          <w:rFonts w:ascii="CG Omega" w:hAnsi="CG Omega" w:cs="TimesNewRoman,Bold"/>
          <w:b/>
          <w:bCs/>
        </w:rPr>
        <w:t>Ś</w:t>
      </w:r>
      <w:r w:rsidRPr="001D3E0C">
        <w:rPr>
          <w:rFonts w:ascii="CG Omega" w:hAnsi="CG Omega"/>
          <w:b/>
          <w:bCs/>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ustalenia dotycz</w:t>
      </w:r>
      <w:r w:rsidRPr="001D3E0C">
        <w:rPr>
          <w:rFonts w:ascii="CG Omega" w:hAnsi="CG Omega" w:cs="TimesNewRoman"/>
        </w:rPr>
        <w:t>ą</w:t>
      </w:r>
      <w:r w:rsidRPr="001D3E0C">
        <w:rPr>
          <w:rFonts w:ascii="CG Omega" w:hAnsi="CG Omega"/>
        </w:rPr>
        <w:t>ce podstawy p</w:t>
      </w:r>
      <w:r w:rsidRPr="001D3E0C">
        <w:rPr>
          <w:rFonts w:ascii="CG Omega" w:hAnsi="CG Omega" w:cs="TimesNewRoman"/>
        </w:rPr>
        <w:t>ł</w:t>
      </w:r>
      <w:r w:rsidRPr="001D3E0C">
        <w:rPr>
          <w:rFonts w:ascii="CG Omega" w:hAnsi="CG Omega"/>
        </w:rPr>
        <w:t>atno</w:t>
      </w:r>
      <w:r w:rsidRPr="001D3E0C">
        <w:rPr>
          <w:rFonts w:ascii="CG Omega" w:hAnsi="CG Omega" w:cs="TimesNewRoman"/>
        </w:rPr>
        <w:t>ś</w:t>
      </w:r>
      <w:r w:rsidRPr="001D3E0C">
        <w:rPr>
          <w:rFonts w:ascii="CG Omega" w:hAnsi="CG Omega"/>
        </w:rPr>
        <w:t>ci podano w SST „Wymagania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9.1. Cena jednostkowa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Cena jednostkowa uwzgl</w:t>
      </w:r>
      <w:r w:rsidRPr="001D3E0C">
        <w:rPr>
          <w:rFonts w:ascii="CG Omega" w:hAnsi="CG Omega" w:cs="TimesNewRoman"/>
        </w:rPr>
        <w:t>ę</w:t>
      </w:r>
      <w:r w:rsidRPr="001D3E0C">
        <w:rPr>
          <w:rFonts w:ascii="CG Omega" w:hAnsi="CG Omega"/>
        </w:rPr>
        <w:t>dnia: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zakup i dostarczenie niezb</w:t>
      </w:r>
      <w:r w:rsidRPr="001D3E0C">
        <w:rPr>
          <w:rFonts w:ascii="CG Omega" w:hAnsi="CG Omega" w:cs="TimesNewRoman"/>
        </w:rPr>
        <w:t>ę</w:t>
      </w:r>
      <w:r w:rsidRPr="001D3E0C">
        <w:rPr>
          <w:rFonts w:ascii="CG Omega" w:hAnsi="CG Omega"/>
        </w:rPr>
        <w:t>dnych czynników produkcji,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wykonanie deskowania oraz rusztowania z pomostem,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oczyszczenie deskowania,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przygotowanie i transport mieszanki,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u</w:t>
      </w:r>
      <w:r w:rsidRPr="001D3E0C">
        <w:rPr>
          <w:rFonts w:ascii="CG Omega" w:hAnsi="CG Omega" w:cs="TimesNewRoman"/>
        </w:rPr>
        <w:t>ł</w:t>
      </w:r>
      <w:r w:rsidRPr="001D3E0C">
        <w:rPr>
          <w:rFonts w:ascii="CG Omega" w:hAnsi="CG Omega"/>
        </w:rPr>
        <w:t>o</w:t>
      </w:r>
      <w:r w:rsidRPr="001D3E0C">
        <w:rPr>
          <w:rFonts w:ascii="CG Omega" w:hAnsi="CG Omega" w:cs="TimesNewRoman"/>
        </w:rPr>
        <w:t>ż</w:t>
      </w:r>
      <w:r w:rsidRPr="001D3E0C">
        <w:rPr>
          <w:rFonts w:ascii="CG Omega" w:hAnsi="CG Omega"/>
        </w:rPr>
        <w:t>enie mieszanki betonowej z zag</w:t>
      </w:r>
      <w:r w:rsidRPr="001D3E0C">
        <w:rPr>
          <w:rFonts w:ascii="CG Omega" w:hAnsi="CG Omega" w:cs="TimesNewRoman"/>
        </w:rPr>
        <w:t>ę</w:t>
      </w:r>
      <w:r w:rsidRPr="001D3E0C">
        <w:rPr>
          <w:rFonts w:ascii="CG Omega" w:hAnsi="CG Omega"/>
        </w:rPr>
        <w:t>szczeniem i piel</w:t>
      </w:r>
      <w:r w:rsidRPr="001D3E0C">
        <w:rPr>
          <w:rFonts w:ascii="CG Omega" w:hAnsi="CG Omega" w:cs="TimesNewRoman"/>
        </w:rPr>
        <w:t>ę</w:t>
      </w:r>
      <w:r w:rsidRPr="001D3E0C">
        <w:rPr>
          <w:rFonts w:ascii="CG Omega" w:hAnsi="CG Omega"/>
        </w:rPr>
        <w:t>gnacj</w:t>
      </w:r>
      <w:r w:rsidRPr="001D3E0C">
        <w:rPr>
          <w:rFonts w:ascii="CG Omega" w:hAnsi="CG Omega" w:cs="TimesNewRoman"/>
        </w:rPr>
        <w:t>ą</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wykonanie przerw dylatacyjnych,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wykonanie w konstrukcji wszystkich wymaganych projektem otworów, jak równie</w:t>
      </w:r>
      <w:r w:rsidRPr="001D3E0C">
        <w:rPr>
          <w:rFonts w:ascii="CG Omega" w:hAnsi="CG Omega" w:cs="TimesNewRoman"/>
        </w:rPr>
        <w:t xml:space="preserve">ż </w:t>
      </w:r>
      <w:r w:rsidRPr="001D3E0C">
        <w:rPr>
          <w:rFonts w:ascii="CG Omega" w:hAnsi="CG Omega"/>
        </w:rPr>
        <w:t>osadzenie potrzebnych zakotwie</w:t>
      </w:r>
      <w:r w:rsidRPr="001D3E0C">
        <w:rPr>
          <w:rFonts w:ascii="CG Omega" w:hAnsi="CG Omega" w:cs="TimesNewRoman"/>
        </w:rPr>
        <w:t>ń</w:t>
      </w:r>
      <w:r w:rsidRPr="001D3E0C">
        <w:rPr>
          <w:rFonts w:ascii="CG Omega" w:hAnsi="CG Omega"/>
        </w:rPr>
        <w:t>, marek, rur itp.,</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rozbiórk</w:t>
      </w:r>
      <w:r w:rsidRPr="001D3E0C">
        <w:rPr>
          <w:rFonts w:ascii="CG Omega" w:hAnsi="CG Omega" w:cs="TimesNewRoman"/>
        </w:rPr>
        <w:t xml:space="preserve">ę </w:t>
      </w:r>
      <w:proofErr w:type="spellStart"/>
      <w:r w:rsidRPr="001D3E0C">
        <w:rPr>
          <w:rFonts w:ascii="CG Omega" w:hAnsi="CG Omega"/>
        </w:rPr>
        <w:t>deskowa</w:t>
      </w:r>
      <w:r w:rsidRPr="001D3E0C">
        <w:rPr>
          <w:rFonts w:ascii="CG Omega" w:hAnsi="CG Omega" w:cs="TimesNewRoman"/>
        </w:rPr>
        <w:t>ń</w:t>
      </w:r>
      <w:proofErr w:type="spellEnd"/>
      <w:r w:rsidRPr="001D3E0C">
        <w:rPr>
          <w:rFonts w:ascii="CG Omega" w:hAnsi="CG Omega"/>
        </w:rPr>
        <w:t>, rusztowa</w:t>
      </w:r>
      <w:r w:rsidRPr="001D3E0C">
        <w:rPr>
          <w:rFonts w:ascii="CG Omega" w:hAnsi="CG Omega" w:cs="TimesNewRoman"/>
        </w:rPr>
        <w:t xml:space="preserve">ń </w:t>
      </w:r>
      <w:r w:rsidRPr="001D3E0C">
        <w:rPr>
          <w:rFonts w:ascii="CG Omega" w:hAnsi="CG Omega"/>
        </w:rPr>
        <w:t>i pomostów,</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oczyszczenie stanowiska pracy i usuni</w:t>
      </w:r>
      <w:r w:rsidRPr="001D3E0C">
        <w:rPr>
          <w:rFonts w:ascii="CG Omega" w:hAnsi="CG Omega" w:cs="TimesNewRoman"/>
        </w:rPr>
        <w:t>ę</w:t>
      </w:r>
      <w:r w:rsidRPr="001D3E0C">
        <w:rPr>
          <w:rFonts w:ascii="CG Omega" w:hAnsi="CG Omega"/>
        </w:rPr>
        <w:t>cie, b</w:t>
      </w:r>
      <w:r w:rsidRPr="001D3E0C">
        <w:rPr>
          <w:rFonts w:ascii="CG Omega" w:hAnsi="CG Omega" w:cs="TimesNewRoman"/>
        </w:rPr>
        <w:t>ę</w:t>
      </w:r>
      <w:r w:rsidRPr="001D3E0C">
        <w:rPr>
          <w:rFonts w:ascii="CG Omega" w:hAnsi="CG Omega"/>
        </w:rPr>
        <w:t>d</w:t>
      </w:r>
      <w:r w:rsidRPr="001D3E0C">
        <w:rPr>
          <w:rFonts w:ascii="CG Omega" w:hAnsi="CG Omega" w:cs="TimesNewRoman"/>
        </w:rPr>
        <w:t>ą</w:t>
      </w:r>
      <w:r w:rsidRPr="001D3E0C">
        <w:rPr>
          <w:rFonts w:ascii="CG Omega" w:hAnsi="CG Omega"/>
        </w:rPr>
        <w:t>cych w</w:t>
      </w:r>
      <w:r w:rsidRPr="001D3E0C">
        <w:rPr>
          <w:rFonts w:ascii="CG Omega" w:hAnsi="CG Omega" w:cs="TimesNewRoman"/>
        </w:rPr>
        <w:t>ł</w:t>
      </w:r>
      <w:r w:rsidRPr="001D3E0C">
        <w:rPr>
          <w:rFonts w:ascii="CG Omega" w:hAnsi="CG Omega"/>
        </w:rPr>
        <w:t>asno</w:t>
      </w:r>
      <w:r w:rsidRPr="001D3E0C">
        <w:rPr>
          <w:rFonts w:ascii="CG Omega" w:hAnsi="CG Omega" w:cs="TimesNewRoman"/>
        </w:rPr>
        <w:t>ś</w:t>
      </w:r>
      <w:r w:rsidRPr="001D3E0C">
        <w:rPr>
          <w:rFonts w:ascii="CG Omega" w:hAnsi="CG Omega"/>
        </w:rPr>
        <w:t>ci</w:t>
      </w:r>
      <w:r w:rsidRPr="001D3E0C">
        <w:rPr>
          <w:rFonts w:ascii="CG Omega" w:hAnsi="CG Omega" w:cs="TimesNewRoman"/>
        </w:rPr>
        <w:t xml:space="preserve">ą </w:t>
      </w:r>
      <w:r w:rsidRPr="001D3E0C">
        <w:rPr>
          <w:rFonts w:ascii="CG Omega" w:hAnsi="CG Omega"/>
        </w:rPr>
        <w:t>Wykonawcy, materia</w:t>
      </w:r>
      <w:r w:rsidRPr="001D3E0C">
        <w:rPr>
          <w:rFonts w:ascii="CG Omega" w:hAnsi="CG Omega" w:cs="TimesNewRoman"/>
        </w:rPr>
        <w:t>ł</w:t>
      </w:r>
      <w:r w:rsidRPr="001D3E0C">
        <w:rPr>
          <w:rFonts w:ascii="CG Omega" w:hAnsi="CG Omega"/>
        </w:rPr>
        <w:t>ów rozbiórkowych,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wykonanie bada</w:t>
      </w:r>
      <w:r w:rsidRPr="001D3E0C">
        <w:rPr>
          <w:rFonts w:ascii="CG Omega" w:hAnsi="CG Omega" w:cs="TimesNewRoman"/>
        </w:rPr>
        <w:t xml:space="preserve">ń </w:t>
      </w:r>
      <w:r w:rsidRPr="001D3E0C">
        <w:rPr>
          <w:rFonts w:ascii="CG Omega" w:hAnsi="CG Omega"/>
        </w:rPr>
        <w:t>i pomiarów kontrolnych.</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10. PRZEPISY ZWI</w:t>
      </w:r>
      <w:r w:rsidRPr="001D3E0C">
        <w:rPr>
          <w:rFonts w:ascii="CG Omega" w:hAnsi="CG Omega" w:cs="TimesNewRoman,Bold"/>
          <w:b/>
          <w:bCs/>
        </w:rPr>
        <w:t>Ą</w:t>
      </w:r>
      <w:r w:rsidRPr="001D3E0C">
        <w:rPr>
          <w:rFonts w:ascii="CG Omega" w:hAnsi="CG Omega"/>
          <w:b/>
          <w:bCs/>
        </w:rPr>
        <w:t>ZANE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10.1. Normy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PN-B-01801 Konstrukcje betonowe i </w:t>
      </w:r>
      <w:r w:rsidRPr="001D3E0C">
        <w:rPr>
          <w:rFonts w:ascii="CG Omega" w:hAnsi="CG Omega" w:cs="TimesNewRoman"/>
        </w:rPr>
        <w:t>ż</w:t>
      </w:r>
      <w:r w:rsidRPr="001D3E0C">
        <w:rPr>
          <w:rFonts w:ascii="CG Omega" w:hAnsi="CG Omega"/>
        </w:rPr>
        <w:t>elbetowe. Podstawy projektowania.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PN-B-03150/01 Konstrukcje z drewna i materia</w:t>
      </w:r>
      <w:r w:rsidRPr="001D3E0C">
        <w:rPr>
          <w:rFonts w:ascii="CG Omega" w:hAnsi="CG Omega" w:cs="TimesNewRoman"/>
        </w:rPr>
        <w:t>ł</w:t>
      </w:r>
      <w:r w:rsidRPr="001D3E0C">
        <w:rPr>
          <w:rFonts w:ascii="CG Omega" w:hAnsi="CG Omega"/>
        </w:rPr>
        <w:t>ów drewnopodobnych. Obliczenia statyczne i projektowanie. Materia</w:t>
      </w:r>
      <w:r w:rsidRPr="001D3E0C">
        <w:rPr>
          <w:rFonts w:ascii="CG Omega" w:hAnsi="CG Omega" w:cs="TimesNewRoman"/>
        </w:rPr>
        <w:t>ł</w:t>
      </w:r>
      <w:r w:rsidRPr="001D3E0C">
        <w:rPr>
          <w:rFonts w:ascii="CG Omega" w:hAnsi="CG Omega"/>
        </w:rPr>
        <w:t>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PN-S-10040 Obiekty mostowe. Konstrukcje betonowe, </w:t>
      </w:r>
      <w:r w:rsidRPr="001D3E0C">
        <w:rPr>
          <w:rFonts w:ascii="CG Omega" w:hAnsi="CG Omega" w:cs="TimesNewRoman"/>
        </w:rPr>
        <w:t>ż</w:t>
      </w:r>
      <w:r w:rsidRPr="001D3E0C">
        <w:rPr>
          <w:rFonts w:ascii="CG Omega" w:hAnsi="CG Omega"/>
        </w:rPr>
        <w:t>elbetowe i spr</w:t>
      </w:r>
      <w:r w:rsidRPr="001D3E0C">
        <w:rPr>
          <w:rFonts w:ascii="CG Omega" w:hAnsi="CG Omega" w:cs="TimesNewRoman"/>
        </w:rPr>
        <w:t>ęż</w:t>
      </w:r>
      <w:r w:rsidRPr="001D3E0C">
        <w:rPr>
          <w:rFonts w:ascii="CG Omega" w:hAnsi="CG Omega"/>
        </w:rPr>
        <w:t>one. Wymagania i badania.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PN-S-10042 Obiekty mostowe. Konstrukcje betonowe, </w:t>
      </w:r>
      <w:r w:rsidRPr="001D3E0C">
        <w:rPr>
          <w:rFonts w:ascii="CG Omega" w:hAnsi="CG Omega" w:cs="TimesNewRoman"/>
        </w:rPr>
        <w:t>ż</w:t>
      </w:r>
      <w:r w:rsidRPr="001D3E0C">
        <w:rPr>
          <w:rFonts w:ascii="CG Omega" w:hAnsi="CG Omega"/>
        </w:rPr>
        <w:t>elbetowe i spr</w:t>
      </w:r>
      <w:r w:rsidRPr="001D3E0C">
        <w:rPr>
          <w:rFonts w:ascii="CG Omega" w:hAnsi="CG Omega" w:cs="TimesNewRoman"/>
        </w:rPr>
        <w:t>ęż</w:t>
      </w:r>
      <w:r w:rsidRPr="001D3E0C">
        <w:rPr>
          <w:rFonts w:ascii="CG Omega" w:hAnsi="CG Omega"/>
        </w:rPr>
        <w:t>one. Projektowanie.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PN-B-01100 Kruszywa mineralne. Kruszywa skalne. Podzia</w:t>
      </w:r>
      <w:r w:rsidRPr="001D3E0C">
        <w:rPr>
          <w:rFonts w:ascii="CG Omega" w:hAnsi="CG Omega" w:cs="TimesNewRoman"/>
        </w:rPr>
        <w:t>ł</w:t>
      </w:r>
      <w:r w:rsidRPr="001D3E0C">
        <w:rPr>
          <w:rFonts w:ascii="CG Omega" w:hAnsi="CG Omega"/>
        </w:rPr>
        <w:t>, nazwy i okre</w:t>
      </w:r>
      <w:r w:rsidRPr="001D3E0C">
        <w:rPr>
          <w:rFonts w:ascii="CG Omega" w:hAnsi="CG Omega" w:cs="TimesNewRoman"/>
        </w:rPr>
        <w:t>ś</w:t>
      </w:r>
      <w:r w:rsidRPr="001D3E0C">
        <w:rPr>
          <w:rFonts w:ascii="CG Omega" w:hAnsi="CG Omega"/>
        </w:rPr>
        <w:t>lenia.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197-1 Cement. Sk</w:t>
      </w:r>
      <w:r w:rsidRPr="001D3E0C">
        <w:rPr>
          <w:rFonts w:ascii="CG Omega" w:hAnsi="CG Omega" w:cs="TimesNewRoman"/>
        </w:rPr>
        <w:t>ł</w:t>
      </w:r>
      <w:r w:rsidRPr="001D3E0C">
        <w:rPr>
          <w:rFonts w:ascii="CG Omega" w:hAnsi="CG Omega"/>
        </w:rPr>
        <w:t>ad, wymagania i kryteria zgodno</w:t>
      </w:r>
      <w:r w:rsidRPr="001D3E0C">
        <w:rPr>
          <w:rFonts w:ascii="CG Omega" w:hAnsi="CG Omega" w:cs="TimesNewRoman"/>
        </w:rPr>
        <w:t>ś</w:t>
      </w:r>
      <w:r w:rsidRPr="001D3E0C">
        <w:rPr>
          <w:rFonts w:ascii="CG Omega" w:hAnsi="CG Omega"/>
        </w:rPr>
        <w:t>ci dla cementu powszechnego u</w:t>
      </w:r>
      <w:r w:rsidRPr="001D3E0C">
        <w:rPr>
          <w:rFonts w:ascii="CG Omega" w:hAnsi="CG Omega" w:cs="TimesNewRoman"/>
        </w:rPr>
        <w:t>ż</w:t>
      </w:r>
      <w:r w:rsidRPr="001D3E0C">
        <w:rPr>
          <w:rFonts w:ascii="CG Omega" w:hAnsi="CG Omega"/>
        </w:rPr>
        <w:t>ytku.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196-1 Metody badania cementu. Oznaczanie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196-2 Metody badania cementu. Analiza chemiczna cementu.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PN-EN 196-3 Metody badania cementu. Oznaczanie czasu wi</w:t>
      </w:r>
      <w:r w:rsidRPr="001D3E0C">
        <w:rPr>
          <w:rFonts w:ascii="CG Omega" w:hAnsi="CG Omega" w:cs="TimesNewRoman"/>
        </w:rPr>
        <w:t>ą</w:t>
      </w:r>
      <w:r w:rsidRPr="001D3E0C">
        <w:rPr>
          <w:rFonts w:ascii="CG Omega" w:hAnsi="CG Omega"/>
        </w:rPr>
        <w:t>zania i sta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obj</w:t>
      </w:r>
      <w:r w:rsidRPr="001D3E0C">
        <w:rPr>
          <w:rFonts w:ascii="CG Omega" w:hAnsi="CG Omega" w:cs="TimesNewRoman"/>
        </w:rPr>
        <w:t>ę</w:t>
      </w:r>
      <w:r w:rsidRPr="001D3E0C">
        <w:rPr>
          <w:rFonts w:ascii="CG Omega" w:hAnsi="CG Omega"/>
        </w:rPr>
        <w:t>to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196-6 Metody badania cementu. Oznaczanie stopnia zmielenia.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PN-B-04320 Cement. Odbiorcza statystyczna kontrola jako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934-2 Domieszki do betonu, zaprawy i zaczynu. Domieszki do betonu. Definicje i wymagania.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480-1 Domieszki do betonu, zaprawy i zaczynu. Metody bada</w:t>
      </w:r>
      <w:r w:rsidRPr="001D3E0C">
        <w:rPr>
          <w:rFonts w:ascii="CG Omega" w:hAnsi="CG Omega" w:cs="TimesNewRoman"/>
        </w:rPr>
        <w:t>ń</w:t>
      </w:r>
      <w:r w:rsidRPr="001D3E0C">
        <w:rPr>
          <w:rFonts w:ascii="CG Omega" w:hAnsi="CG Omega"/>
        </w:rPr>
        <w:t>. Beton wzorcowy i zaprawa wzorcowa do bada</w:t>
      </w:r>
      <w:r w:rsidRPr="001D3E0C">
        <w:rPr>
          <w:rFonts w:ascii="CG Omega" w:hAnsi="CG Omega" w:cs="TimesNewRoman"/>
        </w:rPr>
        <w:t>ń</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480-2 Domieszki do betonu, zaprawy i zaczynu. Metody bada</w:t>
      </w:r>
      <w:r w:rsidRPr="001D3E0C">
        <w:rPr>
          <w:rFonts w:ascii="CG Omega" w:hAnsi="CG Omega" w:cs="TimesNewRoman"/>
        </w:rPr>
        <w:t>ń</w:t>
      </w:r>
      <w:r w:rsidRPr="001D3E0C">
        <w:rPr>
          <w:rFonts w:ascii="CG Omega" w:hAnsi="CG Omega"/>
        </w:rPr>
        <w:t>. Oznaczanie czasu wi</w:t>
      </w:r>
      <w:r w:rsidRPr="001D3E0C">
        <w:rPr>
          <w:rFonts w:ascii="CG Omega" w:hAnsi="CG Omega" w:cs="TimesNewRoman"/>
        </w:rPr>
        <w:t>ą</w:t>
      </w:r>
      <w:r w:rsidRPr="001D3E0C">
        <w:rPr>
          <w:rFonts w:ascii="CG Omega" w:hAnsi="CG Omega"/>
        </w:rPr>
        <w:t>zania.</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PN-EN 480-4 Domieszki do betonu, zaprawy i zaczynu. Metody bada</w:t>
      </w:r>
      <w:r w:rsidRPr="001D3E0C">
        <w:rPr>
          <w:rFonts w:ascii="CG Omega" w:hAnsi="CG Omega" w:cs="TimesNewRoman"/>
        </w:rPr>
        <w:t>ń</w:t>
      </w:r>
      <w:r w:rsidRPr="001D3E0C">
        <w:rPr>
          <w:rFonts w:ascii="CG Omega" w:hAnsi="CG Omega"/>
        </w:rPr>
        <w:t>. Oznaczanie ilo</w:t>
      </w:r>
      <w:r w:rsidRPr="001D3E0C">
        <w:rPr>
          <w:rFonts w:ascii="CG Omega" w:hAnsi="CG Omega" w:cs="TimesNewRoman"/>
        </w:rPr>
        <w:t>ś</w:t>
      </w:r>
      <w:r w:rsidRPr="001D3E0C">
        <w:rPr>
          <w:rFonts w:ascii="CG Omega" w:hAnsi="CG Omega"/>
        </w:rPr>
        <w:t>ci wody wydzielaj</w:t>
      </w:r>
      <w:r w:rsidRPr="001D3E0C">
        <w:rPr>
          <w:rFonts w:ascii="CG Omega" w:hAnsi="CG Omega" w:cs="TimesNewRoman"/>
        </w:rPr>
        <w:t>ą</w:t>
      </w:r>
      <w:r w:rsidRPr="001D3E0C">
        <w:rPr>
          <w:rFonts w:ascii="CG Omega" w:hAnsi="CG Omega"/>
        </w:rPr>
        <w:t>cej si</w:t>
      </w:r>
      <w:r w:rsidRPr="001D3E0C">
        <w:rPr>
          <w:rFonts w:ascii="CG Omega" w:hAnsi="CG Omega" w:cs="TimesNewRoman"/>
        </w:rPr>
        <w:t xml:space="preserve">ę </w:t>
      </w:r>
      <w:r w:rsidRPr="001D3E0C">
        <w:rPr>
          <w:rFonts w:ascii="CG Omega" w:hAnsi="CG Omega"/>
        </w:rPr>
        <w:t>samoczynnie z mieszanki betonowej.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480-5 Domieszki do betonu, zaprawy i zaczynu. Metody bada</w:t>
      </w:r>
      <w:r w:rsidRPr="001D3E0C">
        <w:rPr>
          <w:rFonts w:ascii="CG Omega" w:hAnsi="CG Omega" w:cs="TimesNewRoman"/>
        </w:rPr>
        <w:t>ń</w:t>
      </w:r>
      <w:r w:rsidRPr="001D3E0C">
        <w:rPr>
          <w:rFonts w:ascii="CG Omega" w:hAnsi="CG Omega"/>
        </w:rPr>
        <w:t>. Oznaczanie absorpcji kapilarnej.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480-6 Domieszki do betonu, zaprawy i zaczynu. Metody bada</w:t>
      </w:r>
      <w:r w:rsidRPr="001D3E0C">
        <w:rPr>
          <w:rFonts w:ascii="CG Omega" w:hAnsi="CG Omega" w:cs="TimesNewRoman"/>
        </w:rPr>
        <w:t>ń</w:t>
      </w:r>
      <w:r w:rsidRPr="001D3E0C">
        <w:rPr>
          <w:rFonts w:ascii="CG Omega" w:hAnsi="CG Omega"/>
        </w:rPr>
        <w:t>. Analiza w podczerwieni.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480-8 Domieszki do betonu. Metody bada</w:t>
      </w:r>
      <w:r w:rsidRPr="001D3E0C">
        <w:rPr>
          <w:rFonts w:ascii="CG Omega" w:hAnsi="CG Omega" w:cs="TimesNewRoman"/>
        </w:rPr>
        <w:t>ń</w:t>
      </w:r>
      <w:r w:rsidRPr="001D3E0C">
        <w:rPr>
          <w:rFonts w:ascii="CG Omega" w:hAnsi="CG Omega"/>
        </w:rPr>
        <w:t>. Oznaczanie umownej zawarto</w:t>
      </w:r>
      <w:r w:rsidRPr="001D3E0C">
        <w:rPr>
          <w:rFonts w:ascii="CG Omega" w:hAnsi="CG Omega" w:cs="TimesNewRoman"/>
        </w:rPr>
        <w:t>ś</w:t>
      </w:r>
      <w:r w:rsidRPr="001D3E0C">
        <w:rPr>
          <w:rFonts w:ascii="CG Omega" w:hAnsi="CG Omega"/>
        </w:rPr>
        <w:t>ci suchej substancji.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480-10 Domieszki do betonu, zaprawy i zaczynu. Metody bada</w:t>
      </w:r>
      <w:r w:rsidRPr="001D3E0C">
        <w:rPr>
          <w:rFonts w:ascii="CG Omega" w:hAnsi="CG Omega" w:cs="TimesNewRoman"/>
        </w:rPr>
        <w:t>ń</w:t>
      </w:r>
      <w:r w:rsidRPr="001D3E0C">
        <w:rPr>
          <w:rFonts w:ascii="CG Omega" w:hAnsi="CG Omega"/>
        </w:rPr>
        <w:t>. Oznaczanie zawarto</w:t>
      </w:r>
      <w:r w:rsidRPr="001D3E0C">
        <w:rPr>
          <w:rFonts w:ascii="CG Omega" w:hAnsi="CG Omega" w:cs="TimesNewRoman"/>
        </w:rPr>
        <w:t>ś</w:t>
      </w:r>
      <w:r w:rsidRPr="001D3E0C">
        <w:rPr>
          <w:rFonts w:ascii="CG Omega" w:hAnsi="CG Omega"/>
        </w:rPr>
        <w:t>ci chlorków rozpuszczalnych w wodzie.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480-12 Domieszki do betonu, zaprawy i zaczynu. Metody bada</w:t>
      </w:r>
      <w:r w:rsidRPr="001D3E0C">
        <w:rPr>
          <w:rFonts w:ascii="CG Omega" w:hAnsi="CG Omega" w:cs="TimesNewRoman"/>
        </w:rPr>
        <w:t>ń</w:t>
      </w:r>
      <w:r w:rsidRPr="001D3E0C">
        <w:rPr>
          <w:rFonts w:ascii="CG Omega" w:hAnsi="CG Omega"/>
        </w:rPr>
        <w:t>. Oznaczanie zawarto</w:t>
      </w:r>
      <w:r w:rsidRPr="001D3E0C">
        <w:rPr>
          <w:rFonts w:ascii="CG Omega" w:hAnsi="CG Omega" w:cs="TimesNewRoman"/>
        </w:rPr>
        <w:t>ś</w:t>
      </w:r>
      <w:r w:rsidRPr="001D3E0C">
        <w:rPr>
          <w:rFonts w:ascii="CG Omega" w:hAnsi="CG Omega"/>
        </w:rPr>
        <w:t>ci alkaliów w domieszkach.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PN-B-06250 Beton zwyk</w:t>
      </w:r>
      <w:r w:rsidRPr="001D3E0C">
        <w:rPr>
          <w:rFonts w:ascii="CG Omega" w:hAnsi="CG Omega" w:cs="TimesNewRoman"/>
        </w:rPr>
        <w:t>ł</w:t>
      </w:r>
      <w:r w:rsidRPr="001D3E0C">
        <w:rPr>
          <w:rFonts w:ascii="CG Omega" w:hAnsi="CG Omega"/>
        </w:rPr>
        <w:t>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PN-B-06251 Roboty betonowe i </w:t>
      </w:r>
      <w:r w:rsidRPr="001D3E0C">
        <w:rPr>
          <w:rFonts w:ascii="CG Omega" w:hAnsi="CG Omega" w:cs="TimesNewRoman"/>
        </w:rPr>
        <w:t>ż</w:t>
      </w:r>
      <w:r w:rsidRPr="001D3E0C">
        <w:rPr>
          <w:rFonts w:ascii="CG Omega" w:hAnsi="CG Omega"/>
        </w:rPr>
        <w:t>elbetowe. Wymagania techniczne.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PN-B-06261 Nieniszcz</w:t>
      </w:r>
      <w:r w:rsidRPr="001D3E0C">
        <w:rPr>
          <w:rFonts w:ascii="CG Omega" w:hAnsi="CG Omega" w:cs="TimesNewRoman"/>
        </w:rPr>
        <w:t>ą</w:t>
      </w:r>
      <w:r w:rsidRPr="001D3E0C">
        <w:rPr>
          <w:rFonts w:ascii="CG Omega" w:hAnsi="CG Omega"/>
        </w:rPr>
        <w:t>ce badania konstrukcji z betonu. Metoda ultrad</w:t>
      </w:r>
      <w:r w:rsidRPr="001D3E0C">
        <w:rPr>
          <w:rFonts w:ascii="CG Omega" w:hAnsi="CG Omega" w:cs="TimesNewRoman"/>
        </w:rPr>
        <w:t>ź</w:t>
      </w:r>
      <w:r w:rsidRPr="001D3E0C">
        <w:rPr>
          <w:rFonts w:ascii="CG Omega" w:hAnsi="CG Omega"/>
        </w:rPr>
        <w:t>wi</w:t>
      </w:r>
      <w:r w:rsidRPr="001D3E0C">
        <w:rPr>
          <w:rFonts w:ascii="CG Omega" w:hAnsi="CG Omega" w:cs="TimesNewRoman"/>
        </w:rPr>
        <w:t>ę</w:t>
      </w:r>
      <w:r w:rsidRPr="001D3E0C">
        <w:rPr>
          <w:rFonts w:ascii="CG Omega" w:hAnsi="CG Omega"/>
        </w:rPr>
        <w:t>kowa badania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 xml:space="preserve">ci betonu na </w:t>
      </w:r>
      <w:r w:rsidRPr="001D3E0C">
        <w:rPr>
          <w:rFonts w:ascii="CG Omega" w:hAnsi="CG Omega" w:cs="TimesNewRoman"/>
        </w:rPr>
        <w:t>ś</w:t>
      </w:r>
      <w:r w:rsidRPr="001D3E0C">
        <w:rPr>
          <w:rFonts w:ascii="CG Omega" w:hAnsi="CG Omega"/>
        </w:rPr>
        <w:t>ciskanie.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PN-B.06262 Nieniszcz</w:t>
      </w:r>
      <w:r w:rsidRPr="001D3E0C">
        <w:rPr>
          <w:rFonts w:ascii="CG Omega" w:hAnsi="CG Omega" w:cs="TimesNewRoman"/>
        </w:rPr>
        <w:t>ą</w:t>
      </w:r>
      <w:r w:rsidRPr="001D3E0C">
        <w:rPr>
          <w:rFonts w:ascii="CG Omega" w:hAnsi="CG Omega"/>
        </w:rPr>
        <w:t xml:space="preserve">ce badania konstrukcji z betonu. Metoda </w:t>
      </w:r>
      <w:proofErr w:type="spellStart"/>
      <w:r w:rsidRPr="001D3E0C">
        <w:rPr>
          <w:rFonts w:ascii="CG Omega" w:hAnsi="CG Omega"/>
        </w:rPr>
        <w:t>sklerometryczna</w:t>
      </w:r>
      <w:proofErr w:type="spellEnd"/>
      <w:r w:rsidRPr="001D3E0C">
        <w:rPr>
          <w:rFonts w:ascii="CG Omega" w:hAnsi="CG Omega"/>
        </w:rPr>
        <w:t xml:space="preserve"> badania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 xml:space="preserve">ci betonu na </w:t>
      </w:r>
      <w:r w:rsidRPr="001D3E0C">
        <w:rPr>
          <w:rFonts w:ascii="CG Omega" w:hAnsi="CG Omega" w:cs="TimesNewRoman"/>
        </w:rPr>
        <w:t>ś</w:t>
      </w:r>
      <w:r w:rsidRPr="001D3E0C">
        <w:rPr>
          <w:rFonts w:ascii="CG Omega" w:hAnsi="CG Omega"/>
        </w:rPr>
        <w:t>ciskanie za pomoc</w:t>
      </w:r>
      <w:r w:rsidRPr="001D3E0C">
        <w:rPr>
          <w:rFonts w:ascii="CG Omega" w:hAnsi="CG Omega" w:cs="TimesNewRoman"/>
        </w:rPr>
        <w:t xml:space="preserve">ą </w:t>
      </w:r>
      <w:r w:rsidRPr="001D3E0C">
        <w:rPr>
          <w:rFonts w:ascii="CG Omega" w:hAnsi="CG Omega"/>
        </w:rPr>
        <w:t>m</w:t>
      </w:r>
      <w:r w:rsidRPr="001D3E0C">
        <w:rPr>
          <w:rFonts w:ascii="CG Omega" w:hAnsi="CG Omega" w:cs="TimesNewRoman"/>
        </w:rPr>
        <w:t>ł</w:t>
      </w:r>
      <w:r w:rsidRPr="001D3E0C">
        <w:rPr>
          <w:rFonts w:ascii="CG Omega" w:hAnsi="CG Omega"/>
        </w:rPr>
        <w:t>otka Schmidta typu N.</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PN-B-14501 Zaprawy budowlane zwyk</w:t>
      </w:r>
      <w:r w:rsidRPr="001D3E0C">
        <w:rPr>
          <w:rFonts w:ascii="CG Omega" w:hAnsi="CG Omega" w:cs="TimesNewRoman"/>
        </w:rPr>
        <w:t>ł</w:t>
      </w:r>
      <w:r w:rsidRPr="001D3E0C">
        <w:rPr>
          <w:rFonts w:ascii="CG Omega" w:hAnsi="CG Omega"/>
        </w:rPr>
        <w:t>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PN-B-06712 Kruszywa mineralne do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PN-B-06714/00 Kruszywa mineralne. Badania. Postanowienia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PN-B-06714/10 Kruszywa mineralne. Badania. Oznaczenia jamisto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PN-B-06714/12 Kruszywa mineralne. Badania. Oznaczenie zawarto</w:t>
      </w:r>
      <w:r w:rsidRPr="001D3E0C">
        <w:rPr>
          <w:rFonts w:ascii="CG Omega" w:hAnsi="CG Omega" w:cs="TimesNewRoman"/>
        </w:rPr>
        <w:t>ś</w:t>
      </w:r>
      <w:r w:rsidRPr="001D3E0C">
        <w:rPr>
          <w:rFonts w:ascii="CG Omega" w:hAnsi="CG Omega"/>
        </w:rPr>
        <w:t>ci zanieczyszcze</w:t>
      </w:r>
      <w:r w:rsidRPr="001D3E0C">
        <w:rPr>
          <w:rFonts w:ascii="CG Omega" w:hAnsi="CG Omega" w:cs="TimesNewRoman"/>
        </w:rPr>
        <w:t xml:space="preserve">ń </w:t>
      </w:r>
      <w:r w:rsidRPr="001D3E0C">
        <w:rPr>
          <w:rFonts w:ascii="CG Omega" w:hAnsi="CG Omega"/>
        </w:rPr>
        <w:t>obcych.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PN-B-06714/13 Kruszywa mineralne. Badania. Oznaczanie zawarto</w:t>
      </w:r>
      <w:r w:rsidRPr="001D3E0C">
        <w:rPr>
          <w:rFonts w:ascii="CG Omega" w:hAnsi="CG Omega" w:cs="TimesNewRoman"/>
        </w:rPr>
        <w:t>ś</w:t>
      </w:r>
      <w:r w:rsidRPr="001D3E0C">
        <w:rPr>
          <w:rFonts w:ascii="CG Omega" w:hAnsi="CG Omega"/>
        </w:rPr>
        <w:t>ci py</w:t>
      </w:r>
      <w:r w:rsidRPr="001D3E0C">
        <w:rPr>
          <w:rFonts w:ascii="CG Omega" w:hAnsi="CG Omega" w:cs="TimesNewRoman"/>
        </w:rPr>
        <w:t>ł</w:t>
      </w:r>
      <w:r w:rsidRPr="001D3E0C">
        <w:rPr>
          <w:rFonts w:ascii="CG Omega" w:hAnsi="CG Omega"/>
        </w:rPr>
        <w:t>ów mineralnych.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933-1 Badania geometrycznych w</w:t>
      </w:r>
      <w:r w:rsidRPr="001D3E0C">
        <w:rPr>
          <w:rFonts w:ascii="CG Omega" w:hAnsi="CG Omega" w:cs="TimesNewRoman"/>
        </w:rPr>
        <w:t>ł</w:t>
      </w:r>
      <w:r w:rsidRPr="001D3E0C">
        <w:rPr>
          <w:rFonts w:ascii="CG Omega" w:hAnsi="CG Omega"/>
        </w:rPr>
        <w:t>a</w:t>
      </w:r>
      <w:r w:rsidRPr="001D3E0C">
        <w:rPr>
          <w:rFonts w:ascii="CG Omega" w:hAnsi="CG Omega" w:cs="TimesNewRoman"/>
        </w:rPr>
        <w:t>ś</w:t>
      </w:r>
      <w:r w:rsidRPr="001D3E0C">
        <w:rPr>
          <w:rFonts w:ascii="CG Omega" w:hAnsi="CG Omega"/>
        </w:rPr>
        <w:t>ciwo</w:t>
      </w:r>
      <w:r w:rsidRPr="001D3E0C">
        <w:rPr>
          <w:rFonts w:ascii="CG Omega" w:hAnsi="CG Omega" w:cs="TimesNewRoman"/>
        </w:rPr>
        <w:t>ś</w:t>
      </w:r>
      <w:r w:rsidRPr="001D3E0C">
        <w:rPr>
          <w:rFonts w:ascii="CG Omega" w:hAnsi="CG Omega"/>
        </w:rPr>
        <w:t>ci kruszyw. Oznaczanie sk</w:t>
      </w:r>
      <w:r w:rsidRPr="001D3E0C">
        <w:rPr>
          <w:rFonts w:ascii="CG Omega" w:hAnsi="CG Omega" w:cs="TimesNewRoman"/>
        </w:rPr>
        <w:t>ł</w:t>
      </w:r>
      <w:r w:rsidRPr="001D3E0C">
        <w:rPr>
          <w:rFonts w:ascii="CG Omega" w:hAnsi="CG Omega"/>
        </w:rPr>
        <w:t>adu ziarnowego. Metoda przesiewania.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933-4 Badania geometrycznych w</w:t>
      </w:r>
      <w:r w:rsidRPr="001D3E0C">
        <w:rPr>
          <w:rFonts w:ascii="CG Omega" w:hAnsi="CG Omega" w:cs="TimesNewRoman"/>
        </w:rPr>
        <w:t>ł</w:t>
      </w:r>
      <w:r w:rsidRPr="001D3E0C">
        <w:rPr>
          <w:rFonts w:ascii="CG Omega" w:hAnsi="CG Omega"/>
        </w:rPr>
        <w:t>a</w:t>
      </w:r>
      <w:r w:rsidRPr="001D3E0C">
        <w:rPr>
          <w:rFonts w:ascii="CG Omega" w:hAnsi="CG Omega" w:cs="TimesNewRoman"/>
        </w:rPr>
        <w:t>ś</w:t>
      </w:r>
      <w:r w:rsidRPr="001D3E0C">
        <w:rPr>
          <w:rFonts w:ascii="CG Omega" w:hAnsi="CG Omega"/>
        </w:rPr>
        <w:t>ciwo</w:t>
      </w:r>
      <w:r w:rsidRPr="001D3E0C">
        <w:rPr>
          <w:rFonts w:ascii="CG Omega" w:hAnsi="CG Omega" w:cs="TimesNewRoman"/>
        </w:rPr>
        <w:t>ś</w:t>
      </w:r>
      <w:r w:rsidRPr="001D3E0C">
        <w:rPr>
          <w:rFonts w:ascii="CG Omega" w:hAnsi="CG Omega"/>
        </w:rPr>
        <w:t>ci kruszyw. Oznaczanie kszta</w:t>
      </w:r>
      <w:r w:rsidRPr="001D3E0C">
        <w:rPr>
          <w:rFonts w:ascii="CG Omega" w:hAnsi="CG Omega" w:cs="TimesNewRoman"/>
        </w:rPr>
        <w:t>ł</w:t>
      </w:r>
      <w:r w:rsidRPr="001D3E0C">
        <w:rPr>
          <w:rFonts w:ascii="CG Omega" w:hAnsi="CG Omega"/>
        </w:rPr>
        <w:t>tu ziaren. Wska</w:t>
      </w:r>
      <w:r w:rsidRPr="001D3E0C">
        <w:rPr>
          <w:rFonts w:ascii="CG Omega" w:hAnsi="CG Omega" w:cs="TimesNewRoman"/>
        </w:rPr>
        <w:t>ź</w:t>
      </w:r>
      <w:r w:rsidRPr="001D3E0C">
        <w:rPr>
          <w:rFonts w:ascii="CG Omega" w:hAnsi="CG Omega"/>
        </w:rPr>
        <w:t>nik kszta</w:t>
      </w:r>
      <w:r w:rsidRPr="001D3E0C">
        <w:rPr>
          <w:rFonts w:ascii="CG Omega" w:hAnsi="CG Omega" w:cs="TimesNewRoman"/>
        </w:rPr>
        <w:t>ł</w:t>
      </w:r>
      <w:r w:rsidRPr="001D3E0C">
        <w:rPr>
          <w:rFonts w:ascii="CG Omega" w:hAnsi="CG Omega"/>
        </w:rPr>
        <w:t>tu.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1097-6 Badania mechanicznych i fizycznych w</w:t>
      </w:r>
      <w:r w:rsidRPr="001D3E0C">
        <w:rPr>
          <w:rFonts w:ascii="CG Omega" w:hAnsi="CG Omega" w:cs="TimesNewRoman"/>
        </w:rPr>
        <w:t>ł</w:t>
      </w:r>
      <w:r w:rsidRPr="001D3E0C">
        <w:rPr>
          <w:rFonts w:ascii="CG Omega" w:hAnsi="CG Omega"/>
        </w:rPr>
        <w:t>a</w:t>
      </w:r>
      <w:r w:rsidRPr="001D3E0C">
        <w:rPr>
          <w:rFonts w:ascii="CG Omega" w:hAnsi="CG Omega" w:cs="TimesNewRoman"/>
        </w:rPr>
        <w:t>ś</w:t>
      </w:r>
      <w:r w:rsidRPr="001D3E0C">
        <w:rPr>
          <w:rFonts w:ascii="CG Omega" w:hAnsi="CG Omega"/>
        </w:rPr>
        <w:t>ciwo</w:t>
      </w:r>
      <w:r w:rsidRPr="001D3E0C">
        <w:rPr>
          <w:rFonts w:ascii="CG Omega" w:hAnsi="CG Omega" w:cs="TimesNewRoman"/>
        </w:rPr>
        <w:t>ś</w:t>
      </w:r>
      <w:r w:rsidRPr="001D3E0C">
        <w:rPr>
          <w:rFonts w:ascii="CG Omega" w:hAnsi="CG Omega"/>
        </w:rPr>
        <w:t>ci kruszyw. Oznaczanie g</w:t>
      </w:r>
      <w:r w:rsidRPr="001D3E0C">
        <w:rPr>
          <w:rFonts w:ascii="CG Omega" w:hAnsi="CG Omega" w:cs="TimesNewRoman"/>
        </w:rPr>
        <w:t>ę</w:t>
      </w:r>
      <w:r w:rsidRPr="001D3E0C">
        <w:rPr>
          <w:rFonts w:ascii="CG Omega" w:hAnsi="CG Omega"/>
        </w:rPr>
        <w:t>sto</w:t>
      </w:r>
      <w:r w:rsidRPr="001D3E0C">
        <w:rPr>
          <w:rFonts w:ascii="CG Omega" w:hAnsi="CG Omega" w:cs="TimesNewRoman"/>
        </w:rPr>
        <w:t>ś</w:t>
      </w:r>
      <w:r w:rsidRPr="001D3E0C">
        <w:rPr>
          <w:rFonts w:ascii="CG Omega" w:hAnsi="CG Omega"/>
        </w:rPr>
        <w:t>ci ziaren i nasi</w:t>
      </w:r>
      <w:r w:rsidRPr="001D3E0C">
        <w:rPr>
          <w:rFonts w:ascii="CG Omega" w:hAnsi="CG Omega" w:cs="TimesNewRoman"/>
        </w:rPr>
        <w:t>ą</w:t>
      </w:r>
      <w:r w:rsidRPr="001D3E0C">
        <w:rPr>
          <w:rFonts w:ascii="CG Omega" w:hAnsi="CG Omega"/>
        </w:rPr>
        <w:t>kliwo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PN-B-06714/34 Kruszywa mineralne. Badania. Oznaczanie reaktywno</w:t>
      </w:r>
      <w:r w:rsidRPr="001D3E0C">
        <w:rPr>
          <w:rFonts w:ascii="CG Omega" w:hAnsi="CG Omega" w:cs="TimesNewRoman"/>
        </w:rPr>
        <w:t>ś</w:t>
      </w:r>
      <w:r w:rsidRPr="001D3E0C">
        <w:rPr>
          <w:rFonts w:ascii="CG Omega" w:hAnsi="CG Omega"/>
        </w:rPr>
        <w:t>ci alkalicznej.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PN-B-32250 Materia</w:t>
      </w:r>
      <w:r w:rsidRPr="001D3E0C">
        <w:rPr>
          <w:rFonts w:ascii="CG Omega" w:hAnsi="CG Omega" w:cs="TimesNewRoman"/>
        </w:rPr>
        <w:t>ł</w:t>
      </w:r>
      <w:r w:rsidRPr="001D3E0C">
        <w:rPr>
          <w:rFonts w:ascii="CG Omega" w:hAnsi="CG Omega"/>
        </w:rPr>
        <w:t>y budowlane. Woda do betonu i zaprawy.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PN-B-04500 Zaprawy budowlane. Badanie cech fizycznych i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ciowych.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PN-C-04541 Woda i </w:t>
      </w:r>
      <w:r w:rsidRPr="001D3E0C">
        <w:rPr>
          <w:rFonts w:ascii="CG Omega" w:hAnsi="CG Omega" w:cs="TimesNewRoman"/>
        </w:rPr>
        <w:t>ś</w:t>
      </w:r>
      <w:r w:rsidRPr="001D3E0C">
        <w:rPr>
          <w:rFonts w:ascii="CG Omega" w:hAnsi="CG Omega"/>
        </w:rPr>
        <w:t>cieki. Oznaczenie suchej pozosta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pozosta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po pra</w:t>
      </w:r>
      <w:r w:rsidRPr="001D3E0C">
        <w:rPr>
          <w:rFonts w:ascii="CG Omega" w:hAnsi="CG Omega" w:cs="TimesNewRoman"/>
        </w:rPr>
        <w:t>ż</w:t>
      </w:r>
      <w:r w:rsidRPr="001D3E0C">
        <w:rPr>
          <w:rFonts w:ascii="CG Omega" w:hAnsi="CG Omega"/>
        </w:rPr>
        <w:t>eniu, straty przy pra</w:t>
      </w:r>
      <w:r w:rsidRPr="001D3E0C">
        <w:rPr>
          <w:rFonts w:ascii="CG Omega" w:hAnsi="CG Omega" w:cs="TimesNewRoman"/>
        </w:rPr>
        <w:t>ż</w:t>
      </w:r>
      <w:r w:rsidRPr="001D3E0C">
        <w:rPr>
          <w:rFonts w:ascii="CG Omega" w:hAnsi="CG Omega"/>
        </w:rPr>
        <w:t>eniu oraz substancji rozpuszczonych, substancji rozpuszczonych mineralnych i substancji rozpuszczonych lotnych.</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 xml:space="preserve">PN-C-04554/02 Woda i </w:t>
      </w:r>
      <w:r w:rsidRPr="001D3E0C">
        <w:rPr>
          <w:rFonts w:ascii="CG Omega" w:hAnsi="CG Omega" w:cs="TimesNewRoman"/>
        </w:rPr>
        <w:t>ś</w:t>
      </w:r>
      <w:r w:rsidRPr="001D3E0C">
        <w:rPr>
          <w:rFonts w:ascii="CG Omega" w:hAnsi="CG Omega"/>
        </w:rPr>
        <w:t>cieki. Badania twardo</w:t>
      </w:r>
      <w:r w:rsidRPr="001D3E0C">
        <w:rPr>
          <w:rFonts w:ascii="CG Omega" w:hAnsi="CG Omega" w:cs="TimesNewRoman"/>
        </w:rPr>
        <w:t>ś</w:t>
      </w:r>
      <w:r w:rsidRPr="001D3E0C">
        <w:rPr>
          <w:rFonts w:ascii="CG Omega" w:hAnsi="CG Omega"/>
        </w:rPr>
        <w:t>ci. Oznaczanie twardo</w:t>
      </w:r>
      <w:r w:rsidRPr="001D3E0C">
        <w:rPr>
          <w:rFonts w:ascii="CG Omega" w:hAnsi="CG Omega" w:cs="TimesNewRoman"/>
        </w:rPr>
        <w:t>ś</w:t>
      </w:r>
      <w:r w:rsidRPr="001D3E0C">
        <w:rPr>
          <w:rFonts w:ascii="CG Omega" w:hAnsi="CG Omega"/>
        </w:rPr>
        <w:t>ci ogólnej powy</w:t>
      </w:r>
      <w:r w:rsidRPr="001D3E0C">
        <w:rPr>
          <w:rFonts w:ascii="CG Omega" w:hAnsi="CG Omega" w:cs="TimesNewRoman"/>
        </w:rPr>
        <w:t>ż</w:t>
      </w:r>
      <w:r w:rsidRPr="001D3E0C">
        <w:rPr>
          <w:rFonts w:ascii="CG Omega" w:hAnsi="CG Omega"/>
        </w:rPr>
        <w:t xml:space="preserve">ej 0,337 </w:t>
      </w:r>
      <w:proofErr w:type="spellStart"/>
      <w:r w:rsidRPr="001D3E0C">
        <w:rPr>
          <w:rFonts w:ascii="CG Omega" w:hAnsi="CG Omega"/>
        </w:rPr>
        <w:t>mval</w:t>
      </w:r>
      <w:proofErr w:type="spellEnd"/>
      <w:r w:rsidRPr="001D3E0C">
        <w:rPr>
          <w:rFonts w:ascii="CG Omega" w:hAnsi="CG Omega"/>
        </w:rPr>
        <w:t>/</w:t>
      </w:r>
      <w:proofErr w:type="spellStart"/>
      <w:r w:rsidRPr="001D3E0C">
        <w:rPr>
          <w:rFonts w:ascii="CG Omega" w:hAnsi="CG Omega"/>
        </w:rPr>
        <w:t>dm</w:t>
      </w:r>
      <w:proofErr w:type="spellEnd"/>
      <w:r w:rsidRPr="001D3E0C">
        <w:rPr>
          <w:rFonts w:ascii="CG Omega" w:hAnsi="CG Omega"/>
        </w:rPr>
        <w:t xml:space="preserve"> metod</w:t>
      </w:r>
      <w:r w:rsidRPr="001D3E0C">
        <w:rPr>
          <w:rFonts w:ascii="CG Omega" w:hAnsi="CG Omega" w:cs="TimesNewRoman"/>
        </w:rPr>
        <w:t xml:space="preserve">ą </w:t>
      </w:r>
      <w:proofErr w:type="spellStart"/>
      <w:r w:rsidRPr="001D3E0C">
        <w:rPr>
          <w:rFonts w:ascii="CG Omega" w:hAnsi="CG Omega"/>
        </w:rPr>
        <w:t>wersenianow</w:t>
      </w:r>
      <w:r w:rsidRPr="001D3E0C">
        <w:rPr>
          <w:rFonts w:ascii="CG Omega" w:hAnsi="CG Omega" w:cs="TimesNewRoman"/>
        </w:rPr>
        <w:t>ą</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PN-C-04566/02 Woda i </w:t>
      </w:r>
      <w:r w:rsidRPr="001D3E0C">
        <w:rPr>
          <w:rFonts w:ascii="CG Omega" w:hAnsi="CG Omega" w:cs="TimesNewRoman"/>
        </w:rPr>
        <w:t>ś</w:t>
      </w:r>
      <w:r w:rsidRPr="001D3E0C">
        <w:rPr>
          <w:rFonts w:ascii="CG Omega" w:hAnsi="CG Omega"/>
        </w:rPr>
        <w:t>cieki. Badania zawarto</w:t>
      </w:r>
      <w:r w:rsidRPr="001D3E0C">
        <w:rPr>
          <w:rFonts w:ascii="CG Omega" w:hAnsi="CG Omega" w:cs="TimesNewRoman"/>
        </w:rPr>
        <w:t>ś</w:t>
      </w:r>
      <w:r w:rsidRPr="001D3E0C">
        <w:rPr>
          <w:rFonts w:ascii="CG Omega" w:hAnsi="CG Omega"/>
        </w:rPr>
        <w:t>ci siarki i jej zwi</w:t>
      </w:r>
      <w:r w:rsidRPr="001D3E0C">
        <w:rPr>
          <w:rFonts w:ascii="CG Omega" w:hAnsi="CG Omega" w:cs="TimesNewRoman"/>
        </w:rPr>
        <w:t>ą</w:t>
      </w:r>
      <w:r w:rsidRPr="001D3E0C">
        <w:rPr>
          <w:rFonts w:ascii="CG Omega" w:hAnsi="CG Omega"/>
        </w:rPr>
        <w:t>zków. Oznaczanie siarkowodoru i siarczków rozpuszczalnych metod</w:t>
      </w:r>
      <w:r w:rsidRPr="001D3E0C">
        <w:rPr>
          <w:rFonts w:ascii="CG Omega" w:hAnsi="CG Omega" w:cs="TimesNewRoman"/>
        </w:rPr>
        <w:t xml:space="preserve">ą </w:t>
      </w:r>
      <w:r w:rsidRPr="001D3E0C">
        <w:rPr>
          <w:rFonts w:ascii="CG Omega" w:hAnsi="CG Omega"/>
        </w:rPr>
        <w:t>kolorymetryczn</w:t>
      </w:r>
      <w:r w:rsidRPr="001D3E0C">
        <w:rPr>
          <w:rFonts w:ascii="CG Omega" w:hAnsi="CG Omega" w:cs="TimesNewRoman"/>
        </w:rPr>
        <w:t xml:space="preserve">ą </w:t>
      </w:r>
      <w:r w:rsidRPr="001D3E0C">
        <w:rPr>
          <w:rFonts w:ascii="CG Omega" w:hAnsi="CG Omega"/>
        </w:rPr>
        <w:t xml:space="preserve">z </w:t>
      </w:r>
      <w:proofErr w:type="spellStart"/>
      <w:r w:rsidRPr="001D3E0C">
        <w:rPr>
          <w:rFonts w:ascii="CG Omega" w:hAnsi="CG Omega"/>
        </w:rPr>
        <w:t>tiofluorescein</w:t>
      </w:r>
      <w:r w:rsidRPr="001D3E0C">
        <w:rPr>
          <w:rFonts w:ascii="CG Omega" w:hAnsi="CG Omega" w:cs="TimesNewRoman"/>
        </w:rPr>
        <w:t>ą</w:t>
      </w:r>
      <w:proofErr w:type="spellEnd"/>
      <w:r w:rsidRPr="001D3E0C">
        <w:rPr>
          <w:rFonts w:ascii="CG Omega" w:hAnsi="CG Omega" w:cs="TimesNewRoman"/>
        </w:rPr>
        <w:t xml:space="preserve"> </w:t>
      </w:r>
      <w:r w:rsidRPr="001D3E0C">
        <w:rPr>
          <w:rFonts w:ascii="CG Omega" w:hAnsi="CG Omega"/>
        </w:rPr>
        <w:t>z kwasem o-</w:t>
      </w:r>
      <w:proofErr w:type="spellStart"/>
      <w:r w:rsidRPr="001D3E0C">
        <w:rPr>
          <w:rFonts w:ascii="CG Omega" w:hAnsi="CG Omega"/>
        </w:rPr>
        <w:t>hydroksyrt</w:t>
      </w:r>
      <w:r w:rsidRPr="001D3E0C">
        <w:rPr>
          <w:rFonts w:ascii="CG Omega" w:hAnsi="CG Omega" w:cs="TimesNewRoman"/>
        </w:rPr>
        <w:t>ę</w:t>
      </w:r>
      <w:r w:rsidRPr="001D3E0C">
        <w:rPr>
          <w:rFonts w:ascii="CG Omega" w:hAnsi="CG Omega"/>
        </w:rPr>
        <w:t>ciobenzoesowym</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PN-C-04566/03 Woda i </w:t>
      </w:r>
      <w:r w:rsidRPr="001D3E0C">
        <w:rPr>
          <w:rFonts w:ascii="CG Omega" w:hAnsi="CG Omega" w:cs="TimesNewRoman"/>
        </w:rPr>
        <w:t>ś</w:t>
      </w:r>
      <w:r w:rsidRPr="001D3E0C">
        <w:rPr>
          <w:rFonts w:ascii="CG Omega" w:hAnsi="CG Omega"/>
        </w:rPr>
        <w:t>cieki. Badania zawarto</w:t>
      </w:r>
      <w:r w:rsidRPr="001D3E0C">
        <w:rPr>
          <w:rFonts w:ascii="CG Omega" w:hAnsi="CG Omega" w:cs="TimesNewRoman"/>
        </w:rPr>
        <w:t>ś</w:t>
      </w:r>
      <w:r w:rsidRPr="001D3E0C">
        <w:rPr>
          <w:rFonts w:ascii="CG Omega" w:hAnsi="CG Omega"/>
        </w:rPr>
        <w:t>ci siarki i jej zwi</w:t>
      </w:r>
      <w:r w:rsidRPr="001D3E0C">
        <w:rPr>
          <w:rFonts w:ascii="CG Omega" w:hAnsi="CG Omega" w:cs="TimesNewRoman"/>
        </w:rPr>
        <w:t>ą</w:t>
      </w:r>
      <w:r w:rsidRPr="001D3E0C">
        <w:rPr>
          <w:rFonts w:ascii="CG Omega" w:hAnsi="CG Omega"/>
        </w:rPr>
        <w:t>zków. Oznaczanie siarkowodoru i siarczków rozpuszczalnych metod</w:t>
      </w:r>
      <w:r w:rsidRPr="001D3E0C">
        <w:rPr>
          <w:rFonts w:ascii="CG Omega" w:hAnsi="CG Omega" w:cs="TimesNewRoman"/>
        </w:rPr>
        <w:t xml:space="preserve">ą </w:t>
      </w:r>
      <w:proofErr w:type="spellStart"/>
      <w:r w:rsidRPr="001D3E0C">
        <w:rPr>
          <w:rFonts w:ascii="CG Omega" w:hAnsi="CG Omega"/>
        </w:rPr>
        <w:t>tiomerkurymetryczn</w:t>
      </w:r>
      <w:r w:rsidRPr="001D3E0C">
        <w:rPr>
          <w:rFonts w:ascii="CG Omega" w:hAnsi="CG Omega" w:cs="TimesNewRoman"/>
        </w:rPr>
        <w:t>ą</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 xml:space="preserve">PN-C-04600/00 Woda i </w:t>
      </w:r>
      <w:r w:rsidRPr="001D3E0C">
        <w:rPr>
          <w:rFonts w:ascii="CG Omega" w:hAnsi="CG Omega" w:cs="TimesNewRoman"/>
        </w:rPr>
        <w:t>ś</w:t>
      </w:r>
      <w:r w:rsidRPr="001D3E0C">
        <w:rPr>
          <w:rFonts w:ascii="CG Omega" w:hAnsi="CG Omega"/>
        </w:rPr>
        <w:t>cieki. Badania zawarto</w:t>
      </w:r>
      <w:r w:rsidRPr="001D3E0C">
        <w:rPr>
          <w:rFonts w:ascii="CG Omega" w:hAnsi="CG Omega" w:cs="TimesNewRoman"/>
        </w:rPr>
        <w:t>ś</w:t>
      </w:r>
      <w:r w:rsidRPr="001D3E0C">
        <w:rPr>
          <w:rFonts w:ascii="CG Omega" w:hAnsi="CG Omega"/>
        </w:rPr>
        <w:t>ci chloru i jego zwi</w:t>
      </w:r>
      <w:r w:rsidRPr="001D3E0C">
        <w:rPr>
          <w:rFonts w:ascii="CG Omega" w:hAnsi="CG Omega" w:cs="TimesNewRoman"/>
        </w:rPr>
        <w:t>ą</w:t>
      </w:r>
      <w:r w:rsidRPr="001D3E0C">
        <w:rPr>
          <w:rFonts w:ascii="CG Omega" w:hAnsi="CG Omega"/>
        </w:rPr>
        <w:t>zków oraz zapotrzebowania chloru.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Oznaczenie pozosta</w:t>
      </w:r>
      <w:r w:rsidRPr="001D3E0C">
        <w:rPr>
          <w:rFonts w:ascii="CG Omega" w:hAnsi="CG Omega" w:cs="TimesNewRoman"/>
        </w:rPr>
        <w:t>ł</w:t>
      </w:r>
      <w:r w:rsidRPr="001D3E0C">
        <w:rPr>
          <w:rFonts w:ascii="CG Omega" w:hAnsi="CG Omega"/>
        </w:rPr>
        <w:t>ego u</w:t>
      </w:r>
      <w:r w:rsidRPr="001D3E0C">
        <w:rPr>
          <w:rFonts w:ascii="CG Omega" w:hAnsi="CG Omega" w:cs="TimesNewRoman"/>
        </w:rPr>
        <w:t>ż</w:t>
      </w:r>
      <w:r w:rsidRPr="001D3E0C">
        <w:rPr>
          <w:rFonts w:ascii="CG Omega" w:hAnsi="CG Omega"/>
        </w:rPr>
        <w:t>ytecznego chloru metod</w:t>
      </w:r>
      <w:r w:rsidRPr="001D3E0C">
        <w:rPr>
          <w:rFonts w:ascii="CG Omega" w:hAnsi="CG Omega" w:cs="TimesNewRoman"/>
        </w:rPr>
        <w:t xml:space="preserve">ą </w:t>
      </w:r>
      <w:r w:rsidRPr="001D3E0C">
        <w:rPr>
          <w:rFonts w:ascii="CG Omega" w:hAnsi="CG Omega"/>
        </w:rPr>
        <w:t>miareczkow</w:t>
      </w:r>
      <w:r w:rsidRPr="001D3E0C">
        <w:rPr>
          <w:rFonts w:ascii="CG Omega" w:hAnsi="CG Omega" w:cs="TimesNewRoman"/>
        </w:rPr>
        <w:t xml:space="preserve">ą </w:t>
      </w:r>
      <w:r w:rsidRPr="001D3E0C">
        <w:rPr>
          <w:rFonts w:ascii="CG Omega" w:hAnsi="CG Omega"/>
        </w:rPr>
        <w:t>jodometryczn</w:t>
      </w:r>
      <w:r w:rsidRPr="001D3E0C">
        <w:rPr>
          <w:rFonts w:ascii="CG Omega" w:hAnsi="CG Omega" w:cs="TimesNewRoman"/>
        </w:rPr>
        <w:t>ą</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PN-C-04628/02 Woda i </w:t>
      </w:r>
      <w:r w:rsidRPr="001D3E0C">
        <w:rPr>
          <w:rFonts w:ascii="CG Omega" w:hAnsi="CG Omega" w:cs="TimesNewRoman"/>
        </w:rPr>
        <w:t>ś</w:t>
      </w:r>
      <w:r w:rsidRPr="001D3E0C">
        <w:rPr>
          <w:rFonts w:ascii="CG Omega" w:hAnsi="CG Omega"/>
        </w:rPr>
        <w:t>cieki. Badania zawarto</w:t>
      </w:r>
      <w:r w:rsidRPr="001D3E0C">
        <w:rPr>
          <w:rFonts w:ascii="CG Omega" w:hAnsi="CG Omega" w:cs="TimesNewRoman"/>
        </w:rPr>
        <w:t>ś</w:t>
      </w:r>
      <w:r w:rsidRPr="001D3E0C">
        <w:rPr>
          <w:rFonts w:ascii="CG Omega" w:hAnsi="CG Omega"/>
        </w:rPr>
        <w:t>ci cukrów. Oznaczanie cukrów ogólnych, cukrów rozpuszczonych i skrobi nierozpuszczonej metod</w:t>
      </w:r>
      <w:r w:rsidRPr="001D3E0C">
        <w:rPr>
          <w:rFonts w:ascii="CG Omega" w:hAnsi="CG Omega" w:cs="TimesNewRoman"/>
        </w:rPr>
        <w:t xml:space="preserve">ą </w:t>
      </w:r>
      <w:r w:rsidRPr="001D3E0C">
        <w:rPr>
          <w:rFonts w:ascii="CG Omega" w:hAnsi="CG Omega"/>
        </w:rPr>
        <w:t>kolorymetryczn</w:t>
      </w:r>
      <w:r w:rsidRPr="001D3E0C">
        <w:rPr>
          <w:rFonts w:ascii="CG Omega" w:hAnsi="CG Omega" w:cs="TimesNewRoman"/>
        </w:rPr>
        <w:t xml:space="preserve">ą </w:t>
      </w:r>
      <w:r w:rsidRPr="001D3E0C">
        <w:rPr>
          <w:rFonts w:ascii="CG Omega" w:hAnsi="CG Omega"/>
        </w:rPr>
        <w:t xml:space="preserve">z </w:t>
      </w:r>
      <w:proofErr w:type="spellStart"/>
      <w:r w:rsidRPr="001D3E0C">
        <w:rPr>
          <w:rFonts w:ascii="CG Omega" w:hAnsi="CG Omega"/>
        </w:rPr>
        <w:t>antronem</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PN-D-96000 Tarcica iglasta ogólnego przeznaczenia.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PN-D-96002 Tarcica li</w:t>
      </w:r>
      <w:r w:rsidRPr="001D3E0C">
        <w:rPr>
          <w:rFonts w:ascii="CG Omega" w:hAnsi="CG Omega" w:cs="TimesNewRoman"/>
        </w:rPr>
        <w:t>ś</w:t>
      </w:r>
      <w:r w:rsidRPr="001D3E0C">
        <w:rPr>
          <w:rFonts w:ascii="CG Omega" w:hAnsi="CG Omega"/>
        </w:rPr>
        <w:t>ciasta ogólnego przeznaczenia.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PN-D-95017 Surowiec drzewny. Drewno wielkowymiarowe iglaste. Wspólne wymagania i badania.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PN-N-02251 Geodezja. Osnowy geodezyjne. Terminologia.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PN-N-02211 Geodezyjne wyznaczenie pomieszcze</w:t>
      </w:r>
      <w:r w:rsidRPr="001D3E0C">
        <w:rPr>
          <w:rFonts w:ascii="CG Omega" w:hAnsi="CG Omega" w:cs="TimesNewRoman"/>
        </w:rPr>
        <w:t>ń</w:t>
      </w:r>
      <w:r w:rsidRPr="001D3E0C">
        <w:rPr>
          <w:rFonts w:ascii="CG Omega" w:hAnsi="CG Omega"/>
        </w:rPr>
        <w:t>. Podstawowe nazwy i okre</w:t>
      </w:r>
      <w:r w:rsidRPr="001D3E0C">
        <w:rPr>
          <w:rFonts w:ascii="CG Omega" w:hAnsi="CG Omega" w:cs="TimesNewRoman"/>
        </w:rPr>
        <w:t>ś</w:t>
      </w:r>
      <w:r w:rsidRPr="001D3E0C">
        <w:rPr>
          <w:rFonts w:ascii="CG Omega" w:hAnsi="CG Omega"/>
        </w:rPr>
        <w:t>lenia.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PN-M-47900.00 Rusztowania stoj</w:t>
      </w:r>
      <w:r w:rsidRPr="001D3E0C">
        <w:rPr>
          <w:rFonts w:ascii="CG Omega" w:hAnsi="CG Omega" w:cs="TimesNewRoman"/>
        </w:rPr>
        <w:t>ą</w:t>
      </w:r>
      <w:r w:rsidRPr="001D3E0C">
        <w:rPr>
          <w:rFonts w:ascii="CG Omega" w:hAnsi="CG Omega"/>
        </w:rPr>
        <w:t>ce metalowe robocze. Okre</w:t>
      </w:r>
      <w:r w:rsidRPr="001D3E0C">
        <w:rPr>
          <w:rFonts w:ascii="CG Omega" w:hAnsi="CG Omega" w:cs="TimesNewRoman"/>
        </w:rPr>
        <w:t>ś</w:t>
      </w:r>
      <w:r w:rsidRPr="001D3E0C">
        <w:rPr>
          <w:rFonts w:ascii="CG Omega" w:hAnsi="CG Omega"/>
        </w:rPr>
        <w:t>lenia, podzia</w:t>
      </w:r>
      <w:r w:rsidRPr="001D3E0C">
        <w:rPr>
          <w:rFonts w:ascii="CG Omega" w:hAnsi="CG Omega" w:cs="TimesNewRoman"/>
        </w:rPr>
        <w:t xml:space="preserve">ł </w:t>
      </w:r>
      <w:r w:rsidRPr="001D3E0C">
        <w:rPr>
          <w:rFonts w:ascii="CG Omega" w:hAnsi="CG Omega"/>
        </w:rPr>
        <w:t>i g</w:t>
      </w:r>
      <w:r w:rsidRPr="001D3E0C">
        <w:rPr>
          <w:rFonts w:ascii="CG Omega" w:hAnsi="CG Omega" w:cs="TimesNewRoman"/>
        </w:rPr>
        <w:t>ł</w:t>
      </w:r>
      <w:r w:rsidRPr="001D3E0C">
        <w:rPr>
          <w:rFonts w:ascii="CG Omega" w:hAnsi="CG Omega"/>
        </w:rPr>
        <w:t>ówne wymiary.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PN-M-47900.01 Rusztowania stoj</w:t>
      </w:r>
      <w:r w:rsidRPr="001D3E0C">
        <w:rPr>
          <w:rFonts w:ascii="CG Omega" w:hAnsi="CG Omega" w:cs="TimesNewRoman"/>
        </w:rPr>
        <w:t>ą</w:t>
      </w:r>
      <w:r w:rsidRPr="001D3E0C">
        <w:rPr>
          <w:rFonts w:ascii="CG Omega" w:hAnsi="CG Omega"/>
        </w:rPr>
        <w:t>ce metalowe robocze. Rusztowania stojakowe z rur stalowych. Ogólne wymagania i badania oraz eksploatacja.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PN-M-47900.02 Rusztowania stoj</w:t>
      </w:r>
      <w:r w:rsidRPr="001D3E0C">
        <w:rPr>
          <w:rFonts w:ascii="CG Omega" w:hAnsi="CG Omega" w:cs="TimesNewRoman"/>
        </w:rPr>
        <w:t>ą</w:t>
      </w:r>
      <w:r w:rsidRPr="001D3E0C">
        <w:rPr>
          <w:rFonts w:ascii="CG Omega" w:hAnsi="CG Omega"/>
        </w:rPr>
        <w:t>ce metalowe robocze. Rusztowania ramowe. Ogólne wymagania i badania.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PN-M-47900.03 Rusztowania stoj</w:t>
      </w:r>
      <w:r w:rsidRPr="001D3E0C">
        <w:rPr>
          <w:rFonts w:ascii="CG Omega" w:hAnsi="CG Omega" w:cs="TimesNewRoman"/>
        </w:rPr>
        <w:t>ą</w:t>
      </w:r>
      <w:r w:rsidRPr="001D3E0C">
        <w:rPr>
          <w:rFonts w:ascii="CG Omega" w:hAnsi="CG Omega"/>
        </w:rPr>
        <w:t>ce metalowe robocze. Z</w:t>
      </w:r>
      <w:r w:rsidRPr="001D3E0C">
        <w:rPr>
          <w:rFonts w:ascii="CG Omega" w:hAnsi="CG Omega" w:cs="TimesNewRoman"/>
        </w:rPr>
        <w:t>łą</w:t>
      </w:r>
      <w:r w:rsidRPr="001D3E0C">
        <w:rPr>
          <w:rFonts w:ascii="CG Omega" w:hAnsi="CG Omega"/>
        </w:rPr>
        <w:t>cza. Ogólne wymagania i badania.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PN-B-03163-1 Konstrukcje drewniane. Rusztowania. Terminologia.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PN-B-03163-2 Konstrukcje drewniane. Rusztowania. Wymagania.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PN-B-03163-3 Konstrukcje drewniane. Rusztowania. Badania.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PN-ISO-9000 (seria 9000, 9001, 9002 i 9003). Normy dotycz</w:t>
      </w:r>
      <w:r w:rsidRPr="001D3E0C">
        <w:rPr>
          <w:rFonts w:ascii="CG Omega" w:hAnsi="CG Omega" w:cs="TimesNewRoman"/>
        </w:rPr>
        <w:t>ą</w:t>
      </w:r>
      <w:r w:rsidRPr="001D3E0C">
        <w:rPr>
          <w:rFonts w:ascii="CG Omega" w:hAnsi="CG Omega"/>
        </w:rPr>
        <w:t>ce zarz</w:t>
      </w:r>
      <w:r w:rsidRPr="001D3E0C">
        <w:rPr>
          <w:rFonts w:ascii="CG Omega" w:hAnsi="CG Omega" w:cs="TimesNewRoman"/>
        </w:rPr>
        <w:t>ą</w:t>
      </w:r>
      <w:r w:rsidRPr="001D3E0C">
        <w:rPr>
          <w:rFonts w:ascii="CG Omega" w:hAnsi="CG Omega"/>
        </w:rPr>
        <w:t>dzania jako</w:t>
      </w:r>
      <w:r w:rsidRPr="001D3E0C">
        <w:rPr>
          <w:rFonts w:ascii="CG Omega" w:hAnsi="CG Omega" w:cs="TimesNewRoman"/>
        </w:rPr>
        <w:t>ś</w:t>
      </w:r>
      <w:r w:rsidRPr="001D3E0C">
        <w:rPr>
          <w:rFonts w:ascii="CG Omega" w:hAnsi="CG Omega"/>
        </w:rPr>
        <w:t>ci</w:t>
      </w:r>
      <w:r w:rsidRPr="001D3E0C">
        <w:rPr>
          <w:rFonts w:ascii="CG Omega" w:hAnsi="CG Omega" w:cs="TimesNewRoman"/>
        </w:rPr>
        <w:t xml:space="preserve">ą </w:t>
      </w:r>
      <w:r w:rsidRPr="001D3E0C">
        <w:rPr>
          <w:rFonts w:ascii="CG Omega" w:hAnsi="CG Omega"/>
        </w:rPr>
        <w:t>i zapewnienie jako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10.2. Inne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Instrukcje Instytutu Techniki Budowlanej: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- 240/82 Instrukcja zabezpieczenia przed korozj</w:t>
      </w:r>
      <w:r w:rsidRPr="001D3E0C">
        <w:rPr>
          <w:rFonts w:ascii="CG Omega" w:hAnsi="CG Omega" w:cs="TimesNewRoman"/>
        </w:rPr>
        <w:t xml:space="preserve">ą </w:t>
      </w:r>
      <w:r w:rsidRPr="001D3E0C">
        <w:rPr>
          <w:rFonts w:ascii="CG Omega" w:hAnsi="CG Omega"/>
        </w:rPr>
        <w:t xml:space="preserve">konstrukcji betonowych i </w:t>
      </w:r>
      <w:r w:rsidRPr="001D3E0C">
        <w:rPr>
          <w:rFonts w:ascii="CG Omega" w:hAnsi="CG Omega" w:cs="TimesNewRoman"/>
        </w:rPr>
        <w:t>ż</w:t>
      </w:r>
      <w:r w:rsidRPr="001D3E0C">
        <w:rPr>
          <w:rFonts w:ascii="CG Omega" w:hAnsi="CG Omega"/>
        </w:rPr>
        <w:t>elbetowych,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- 306/91 Zabezpieczenie korozji alkalicznej betonu przez zastosowanie dodatków mineralnych,</w:t>
      </w:r>
    </w:p>
    <w:p w:rsidR="00083CD3" w:rsidRPr="001D3E0C" w:rsidRDefault="00F42FC5" w:rsidP="001D3E0C">
      <w:pPr>
        <w:autoSpaceDE w:val="0"/>
        <w:autoSpaceDN w:val="0"/>
        <w:adjustRightInd w:val="0"/>
        <w:spacing w:after="0" w:line="240" w:lineRule="auto"/>
        <w:jc w:val="both"/>
        <w:rPr>
          <w:rFonts w:ascii="CG Omega" w:hAnsi="CG Omega" w:cs="Arial"/>
        </w:rPr>
      </w:pPr>
      <w:r w:rsidRPr="001D3E0C">
        <w:rPr>
          <w:rFonts w:ascii="CG Omega" w:hAnsi="CG Omega"/>
        </w:rPr>
        <w:t xml:space="preserve">• Warunki wykonania i </w:t>
      </w:r>
      <w:proofErr w:type="spellStart"/>
      <w:r w:rsidRPr="001D3E0C">
        <w:rPr>
          <w:rFonts w:ascii="CG Omega" w:hAnsi="CG Omega"/>
        </w:rPr>
        <w:t>odbi</w:t>
      </w:r>
      <w:proofErr w:type="spellEnd"/>
    </w:p>
    <w:sectPr w:rsidR="00083CD3" w:rsidRPr="001D3E0C" w:rsidSect="007B6B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96A" w:rsidRDefault="0032696A" w:rsidP="00E05DB5">
      <w:pPr>
        <w:spacing w:after="0" w:line="240" w:lineRule="auto"/>
      </w:pPr>
      <w:r>
        <w:separator/>
      </w:r>
    </w:p>
  </w:endnote>
  <w:endnote w:type="continuationSeparator" w:id="0">
    <w:p w:rsidR="0032696A" w:rsidRDefault="0032696A" w:rsidP="00E0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G Omega">
    <w:panose1 w:val="020B0502050508020304"/>
    <w:charset w:val="EE"/>
    <w:family w:val="swiss"/>
    <w:pitch w:val="variable"/>
    <w:sig w:usb0="00000007" w:usb1="00000000" w:usb2="00000000" w:usb3="00000000" w:csb0="00000093" w:csb1="00000000"/>
  </w:font>
  <w:font w:name="BookmanOldStylePogrubiony,Bold">
    <w:altName w:val="Times New Roman"/>
    <w:panose1 w:val="00000000000000000000"/>
    <w:charset w:val="00"/>
    <w:family w:val="auto"/>
    <w:notTrueType/>
    <w:pitch w:val="default"/>
    <w:sig w:usb0="00000003" w:usb1="00000000" w:usb2="00000000" w:usb3="00000000" w:csb0="00000001" w:csb1="00000000"/>
  </w:font>
  <w:font w:name="BookmanOldStylePogrubionakursyw">
    <w:altName w:val="Times New Roman"/>
    <w:panose1 w:val="00000000000000000000"/>
    <w:charset w:val="00"/>
    <w:family w:val="auto"/>
    <w:notTrueType/>
    <w:pitch w:val="default"/>
    <w:sig w:usb0="00000003" w:usb1="00000000" w:usb2="00000000" w:usb3="00000000" w:csb0="00000001" w:csb1="00000000"/>
  </w:font>
  <w:font w:name="TimesNewRomanPogrubiona,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ArialPogrubiony,Bold">
    <w:altName w:val="Times New Roman"/>
    <w:panose1 w:val="00000000000000000000"/>
    <w:charset w:val="00"/>
    <w:family w:val="auto"/>
    <w:notTrueType/>
    <w:pitch w:val="default"/>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6126"/>
      <w:docPartObj>
        <w:docPartGallery w:val="Page Numbers (Bottom of Page)"/>
        <w:docPartUnique/>
      </w:docPartObj>
    </w:sdtPr>
    <w:sdtContent>
      <w:p w:rsidR="00462E1D" w:rsidRDefault="00462E1D">
        <w:pPr>
          <w:pStyle w:val="Stopka"/>
          <w:jc w:val="right"/>
        </w:pPr>
        <w:r>
          <w:fldChar w:fldCharType="begin"/>
        </w:r>
        <w:r>
          <w:instrText xml:space="preserve"> PAGE   \* MERGEFORMAT </w:instrText>
        </w:r>
        <w:r>
          <w:fldChar w:fldCharType="separate"/>
        </w:r>
        <w:r w:rsidR="001D3E0C">
          <w:rPr>
            <w:noProof/>
          </w:rPr>
          <w:t>24</w:t>
        </w:r>
        <w:r>
          <w:rPr>
            <w:noProof/>
          </w:rPr>
          <w:fldChar w:fldCharType="end"/>
        </w:r>
      </w:p>
    </w:sdtContent>
  </w:sdt>
  <w:p w:rsidR="00462E1D" w:rsidRDefault="00462E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96A" w:rsidRDefault="0032696A" w:rsidP="00E05DB5">
      <w:pPr>
        <w:spacing w:after="0" w:line="240" w:lineRule="auto"/>
      </w:pPr>
      <w:r>
        <w:separator/>
      </w:r>
    </w:p>
  </w:footnote>
  <w:footnote w:type="continuationSeparator" w:id="0">
    <w:p w:rsidR="0032696A" w:rsidRDefault="0032696A" w:rsidP="00E05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FF8271"/>
    <w:multiLevelType w:val="hybridMultilevel"/>
    <w:tmpl w:val="36343E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827F9E"/>
    <w:multiLevelType w:val="hybridMultilevel"/>
    <w:tmpl w:val="05D5B8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B1F7F7"/>
    <w:multiLevelType w:val="hybridMultilevel"/>
    <w:tmpl w:val="27B145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093B07"/>
    <w:multiLevelType w:val="hybridMultilevel"/>
    <w:tmpl w:val="F7E694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9113C"/>
    <w:multiLevelType w:val="hybridMultilevel"/>
    <w:tmpl w:val="AA40D1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721635"/>
    <w:multiLevelType w:val="hybridMultilevel"/>
    <w:tmpl w:val="33AA67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E050FF"/>
    <w:multiLevelType w:val="hybridMultilevel"/>
    <w:tmpl w:val="3D5C4622"/>
    <w:lvl w:ilvl="0" w:tplc="C4C669A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C7582F"/>
    <w:multiLevelType w:val="hybridMultilevel"/>
    <w:tmpl w:val="A1C6DB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3145B9"/>
    <w:multiLevelType w:val="hybridMultilevel"/>
    <w:tmpl w:val="D4B6F8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502273"/>
    <w:multiLevelType w:val="multilevel"/>
    <w:tmpl w:val="C0F87430"/>
    <w:lvl w:ilvl="0">
      <w:start w:val="1"/>
      <w:numFmt w:val="decimal"/>
      <w:lvlText w:val="%1."/>
      <w:lvlJc w:val="left"/>
      <w:pPr>
        <w:tabs>
          <w:tab w:val="num" w:pos="705"/>
        </w:tabs>
        <w:ind w:left="705" w:hanging="7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0E981225"/>
    <w:multiLevelType w:val="hybridMultilevel"/>
    <w:tmpl w:val="3962BC84"/>
    <w:lvl w:ilvl="0" w:tplc="9AD2120A">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1" w15:restartNumberingAfterBreak="0">
    <w:nsid w:val="18227618"/>
    <w:multiLevelType w:val="hybridMultilevel"/>
    <w:tmpl w:val="2AD80EFE"/>
    <w:lvl w:ilvl="0" w:tplc="5348417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B5D59"/>
    <w:multiLevelType w:val="hybridMultilevel"/>
    <w:tmpl w:val="E9A2AE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F70FA9"/>
    <w:multiLevelType w:val="hybridMultilevel"/>
    <w:tmpl w:val="431E5EEC"/>
    <w:lvl w:ilvl="0" w:tplc="FE385C24">
      <w:start w:val="11"/>
      <w:numFmt w:val="bullet"/>
      <w:lvlText w:val="-"/>
      <w:lvlJc w:val="left"/>
      <w:pPr>
        <w:tabs>
          <w:tab w:val="num" w:pos="840"/>
        </w:tabs>
        <w:ind w:left="840" w:hanging="360"/>
      </w:pPr>
      <w:rPr>
        <w:rFonts w:ascii="Times New Roman" w:eastAsia="Times New Roman" w:hAnsi="Times New Roman" w:cs="Times New Roman" w:hint="default"/>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1D3E1009"/>
    <w:multiLevelType w:val="hybridMultilevel"/>
    <w:tmpl w:val="6DCECFB8"/>
    <w:lvl w:ilvl="0" w:tplc="DE003634">
      <w:start w:val="1"/>
      <w:numFmt w:val="decimal"/>
      <w:lvlText w:val="%1."/>
      <w:lvlJc w:val="left"/>
      <w:pPr>
        <w:tabs>
          <w:tab w:val="num" w:pos="644"/>
        </w:tabs>
        <w:ind w:left="644" w:hanging="284"/>
      </w:pPr>
      <w:rPr>
        <w:rFonts w:hint="default"/>
        <w:color w:val="auto"/>
      </w:rPr>
    </w:lvl>
    <w:lvl w:ilvl="1" w:tplc="04150001">
      <w:start w:val="1"/>
      <w:numFmt w:val="bullet"/>
      <w:lvlText w:val=""/>
      <w:lvlJc w:val="left"/>
      <w:pPr>
        <w:tabs>
          <w:tab w:val="num" w:pos="1440"/>
        </w:tabs>
        <w:ind w:left="1440" w:hanging="360"/>
      </w:pPr>
      <w:rPr>
        <w:rFonts w:ascii="Symbol" w:hAnsi="Symbol" w:hint="default"/>
      </w:rPr>
    </w:lvl>
    <w:lvl w:ilvl="2" w:tplc="2E5263D6">
      <w:start w:val="1"/>
      <w:numFmt w:val="upperRoman"/>
      <w:lvlText w:val="%3."/>
      <w:lvlJc w:val="left"/>
      <w:pPr>
        <w:tabs>
          <w:tab w:val="num" w:pos="2700"/>
        </w:tabs>
        <w:ind w:left="2700" w:hanging="720"/>
      </w:pPr>
      <w:rPr>
        <w:rFonts w:hint="default"/>
      </w:rPr>
    </w:lvl>
    <w:lvl w:ilvl="3" w:tplc="04150001">
      <w:start w:val="1"/>
      <w:numFmt w:val="bullet"/>
      <w:lvlText w:val=""/>
      <w:lvlJc w:val="left"/>
      <w:pPr>
        <w:tabs>
          <w:tab w:val="num" w:pos="2880"/>
        </w:tabs>
        <w:ind w:left="2880" w:hanging="360"/>
      </w:pPr>
      <w:rPr>
        <w:rFonts w:ascii="Symbol" w:hAnsi="Symbol"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73026B"/>
    <w:multiLevelType w:val="hybridMultilevel"/>
    <w:tmpl w:val="F624881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C71530"/>
    <w:multiLevelType w:val="hybridMultilevel"/>
    <w:tmpl w:val="58F29CDE"/>
    <w:lvl w:ilvl="0" w:tplc="D8C221FC">
      <w:start w:val="1"/>
      <w:numFmt w:val="bullet"/>
      <w:lvlText w:val=""/>
      <w:lvlJc w:val="left"/>
      <w:pPr>
        <w:tabs>
          <w:tab w:val="num" w:pos="360"/>
        </w:tabs>
        <w:ind w:left="360" w:hanging="360"/>
      </w:pPr>
      <w:rPr>
        <w:rFonts w:ascii="Symbol" w:hAnsi="Symbol" w:hint="default"/>
        <w:sz w:val="20"/>
      </w:rPr>
    </w:lvl>
    <w:lvl w:ilvl="1" w:tplc="C4C669A8">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5A0094"/>
    <w:multiLevelType w:val="hybridMultilevel"/>
    <w:tmpl w:val="BF581D48"/>
    <w:lvl w:ilvl="0" w:tplc="04150001">
      <w:start w:val="1"/>
      <w:numFmt w:val="bullet"/>
      <w:lvlText w:val=""/>
      <w:lvlJc w:val="left"/>
      <w:pPr>
        <w:tabs>
          <w:tab w:val="num" w:pos="650"/>
        </w:tabs>
        <w:ind w:left="650" w:hanging="360"/>
      </w:pPr>
      <w:rPr>
        <w:rFonts w:ascii="Symbol" w:hAnsi="Symbol" w:hint="default"/>
      </w:rPr>
    </w:lvl>
    <w:lvl w:ilvl="1" w:tplc="04150003" w:tentative="1">
      <w:start w:val="1"/>
      <w:numFmt w:val="bullet"/>
      <w:lvlText w:val="o"/>
      <w:lvlJc w:val="left"/>
      <w:pPr>
        <w:tabs>
          <w:tab w:val="num" w:pos="1370"/>
        </w:tabs>
        <w:ind w:left="1370" w:hanging="360"/>
      </w:pPr>
      <w:rPr>
        <w:rFonts w:ascii="Courier New" w:hAnsi="Courier New" w:cs="Courier New" w:hint="default"/>
      </w:rPr>
    </w:lvl>
    <w:lvl w:ilvl="2" w:tplc="04150005" w:tentative="1">
      <w:start w:val="1"/>
      <w:numFmt w:val="bullet"/>
      <w:lvlText w:val=""/>
      <w:lvlJc w:val="left"/>
      <w:pPr>
        <w:tabs>
          <w:tab w:val="num" w:pos="2090"/>
        </w:tabs>
        <w:ind w:left="2090" w:hanging="360"/>
      </w:pPr>
      <w:rPr>
        <w:rFonts w:ascii="Wingdings" w:hAnsi="Wingdings" w:hint="default"/>
      </w:rPr>
    </w:lvl>
    <w:lvl w:ilvl="3" w:tplc="04150001" w:tentative="1">
      <w:start w:val="1"/>
      <w:numFmt w:val="bullet"/>
      <w:lvlText w:val=""/>
      <w:lvlJc w:val="left"/>
      <w:pPr>
        <w:tabs>
          <w:tab w:val="num" w:pos="2810"/>
        </w:tabs>
        <w:ind w:left="2810" w:hanging="360"/>
      </w:pPr>
      <w:rPr>
        <w:rFonts w:ascii="Symbol" w:hAnsi="Symbol" w:hint="default"/>
      </w:rPr>
    </w:lvl>
    <w:lvl w:ilvl="4" w:tplc="04150003" w:tentative="1">
      <w:start w:val="1"/>
      <w:numFmt w:val="bullet"/>
      <w:lvlText w:val="o"/>
      <w:lvlJc w:val="left"/>
      <w:pPr>
        <w:tabs>
          <w:tab w:val="num" w:pos="3530"/>
        </w:tabs>
        <w:ind w:left="3530" w:hanging="360"/>
      </w:pPr>
      <w:rPr>
        <w:rFonts w:ascii="Courier New" w:hAnsi="Courier New" w:cs="Courier New" w:hint="default"/>
      </w:rPr>
    </w:lvl>
    <w:lvl w:ilvl="5" w:tplc="04150005" w:tentative="1">
      <w:start w:val="1"/>
      <w:numFmt w:val="bullet"/>
      <w:lvlText w:val=""/>
      <w:lvlJc w:val="left"/>
      <w:pPr>
        <w:tabs>
          <w:tab w:val="num" w:pos="4250"/>
        </w:tabs>
        <w:ind w:left="4250" w:hanging="360"/>
      </w:pPr>
      <w:rPr>
        <w:rFonts w:ascii="Wingdings" w:hAnsi="Wingdings" w:hint="default"/>
      </w:rPr>
    </w:lvl>
    <w:lvl w:ilvl="6" w:tplc="04150001" w:tentative="1">
      <w:start w:val="1"/>
      <w:numFmt w:val="bullet"/>
      <w:lvlText w:val=""/>
      <w:lvlJc w:val="left"/>
      <w:pPr>
        <w:tabs>
          <w:tab w:val="num" w:pos="4970"/>
        </w:tabs>
        <w:ind w:left="4970" w:hanging="360"/>
      </w:pPr>
      <w:rPr>
        <w:rFonts w:ascii="Symbol" w:hAnsi="Symbol" w:hint="default"/>
      </w:rPr>
    </w:lvl>
    <w:lvl w:ilvl="7" w:tplc="04150003" w:tentative="1">
      <w:start w:val="1"/>
      <w:numFmt w:val="bullet"/>
      <w:lvlText w:val="o"/>
      <w:lvlJc w:val="left"/>
      <w:pPr>
        <w:tabs>
          <w:tab w:val="num" w:pos="5690"/>
        </w:tabs>
        <w:ind w:left="5690" w:hanging="360"/>
      </w:pPr>
      <w:rPr>
        <w:rFonts w:ascii="Courier New" w:hAnsi="Courier New" w:cs="Courier New" w:hint="default"/>
      </w:rPr>
    </w:lvl>
    <w:lvl w:ilvl="8" w:tplc="0415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2A535DAF"/>
    <w:multiLevelType w:val="hybridMultilevel"/>
    <w:tmpl w:val="F87EA96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7579B5"/>
    <w:multiLevelType w:val="hybridMultilevel"/>
    <w:tmpl w:val="BD8087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281AA9"/>
    <w:multiLevelType w:val="multilevel"/>
    <w:tmpl w:val="F4EE159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33EE5EFA"/>
    <w:multiLevelType w:val="hybridMultilevel"/>
    <w:tmpl w:val="CE96EC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E26D66"/>
    <w:multiLevelType w:val="hybridMultilevel"/>
    <w:tmpl w:val="EBAE3B3E"/>
    <w:lvl w:ilvl="0" w:tplc="9AD2120A">
      <w:start w:val="1"/>
      <w:numFmt w:val="decimal"/>
      <w:lvlText w:val="%1."/>
      <w:lvlJc w:val="left"/>
      <w:pPr>
        <w:tabs>
          <w:tab w:val="num" w:pos="420"/>
        </w:tabs>
        <w:ind w:left="420" w:hanging="360"/>
      </w:pPr>
      <w:rPr>
        <w:rFonts w:hint="default"/>
      </w:rPr>
    </w:lvl>
    <w:lvl w:ilvl="1" w:tplc="04150001">
      <w:start w:val="1"/>
      <w:numFmt w:val="bullet"/>
      <w:lvlText w:val=""/>
      <w:lvlJc w:val="left"/>
      <w:pPr>
        <w:tabs>
          <w:tab w:val="num" w:pos="1140"/>
        </w:tabs>
        <w:ind w:left="1140" w:hanging="360"/>
      </w:pPr>
      <w:rPr>
        <w:rFonts w:ascii="Symbol" w:hAnsi="Symbol"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3" w15:restartNumberingAfterBreak="0">
    <w:nsid w:val="3C816CBA"/>
    <w:multiLevelType w:val="hybridMultilevel"/>
    <w:tmpl w:val="AE824F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805CC4"/>
    <w:multiLevelType w:val="hybridMultilevel"/>
    <w:tmpl w:val="57FA6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565E8"/>
    <w:multiLevelType w:val="hybridMultilevel"/>
    <w:tmpl w:val="9F146816"/>
    <w:lvl w:ilvl="0" w:tplc="F3EEB65C">
      <w:start w:val="10"/>
      <w:numFmt w:val="decimal"/>
      <w:lvlText w:val="%1."/>
      <w:lvlJc w:val="left"/>
      <w:pPr>
        <w:ind w:left="405" w:hanging="4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3A2D84"/>
    <w:multiLevelType w:val="hybridMultilevel"/>
    <w:tmpl w:val="9CAAA0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326893"/>
    <w:multiLevelType w:val="hybridMultilevel"/>
    <w:tmpl w:val="3D322A64"/>
    <w:lvl w:ilvl="0" w:tplc="ABE617DA">
      <w:start w:val="1"/>
      <w:numFmt w:val="bullet"/>
      <w:lvlText w:val=""/>
      <w:lvlJc w:val="left"/>
      <w:pPr>
        <w:tabs>
          <w:tab w:val="num" w:pos="360"/>
        </w:tabs>
        <w:ind w:left="36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5C61B1"/>
    <w:multiLevelType w:val="hybridMultilevel"/>
    <w:tmpl w:val="2D14B22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7C377A"/>
    <w:multiLevelType w:val="hybridMultilevel"/>
    <w:tmpl w:val="17686466"/>
    <w:lvl w:ilvl="0" w:tplc="C4C669A8">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5CF1B4F"/>
    <w:multiLevelType w:val="hybridMultilevel"/>
    <w:tmpl w:val="B3B84282"/>
    <w:lvl w:ilvl="0" w:tplc="7400C436">
      <w:start w:val="1"/>
      <w:numFmt w:val="upperRoman"/>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9EF620F"/>
    <w:multiLevelType w:val="hybridMultilevel"/>
    <w:tmpl w:val="94D8A03E"/>
    <w:lvl w:ilvl="0" w:tplc="46BAB538">
      <w:start w:val="1"/>
      <w:numFmt w:val="bullet"/>
      <w:lvlText w:val="-"/>
      <w:lvlJc w:val="left"/>
      <w:pPr>
        <w:tabs>
          <w:tab w:val="num" w:pos="840"/>
        </w:tabs>
        <w:ind w:left="840" w:hanging="360"/>
      </w:pPr>
      <w:rPr>
        <w:rFonts w:ascii="Times New Roman" w:eastAsia="Times New Roman" w:hAnsi="Times New Roman" w:cs="Times New Roman" w:hint="default"/>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32" w15:restartNumberingAfterBreak="0">
    <w:nsid w:val="5ED85311"/>
    <w:multiLevelType w:val="singleLevel"/>
    <w:tmpl w:val="405C9C84"/>
    <w:lvl w:ilvl="0">
      <w:start w:val="1"/>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622C058A"/>
    <w:multiLevelType w:val="hybridMultilevel"/>
    <w:tmpl w:val="6E866A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A05AB9"/>
    <w:multiLevelType w:val="hybridMultilevel"/>
    <w:tmpl w:val="A5BCB5FA"/>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663307E2"/>
    <w:multiLevelType w:val="hybridMultilevel"/>
    <w:tmpl w:val="88E8D74E"/>
    <w:lvl w:ilvl="0" w:tplc="1100AFB0">
      <w:start w:val="1"/>
      <w:numFmt w:val="upperRoman"/>
      <w:pStyle w:val="BOMBA"/>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55097C"/>
    <w:multiLevelType w:val="hybridMultilevel"/>
    <w:tmpl w:val="CBAAE0EA"/>
    <w:lvl w:ilvl="0" w:tplc="39D278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8002B1"/>
    <w:multiLevelType w:val="hybridMultilevel"/>
    <w:tmpl w:val="E272EAB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1151FE"/>
    <w:multiLevelType w:val="hybridMultilevel"/>
    <w:tmpl w:val="7EE496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135539"/>
    <w:multiLevelType w:val="multilevel"/>
    <w:tmpl w:val="563E1C3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0" w15:restartNumberingAfterBreak="0">
    <w:nsid w:val="6D8C6B19"/>
    <w:multiLevelType w:val="hybridMultilevel"/>
    <w:tmpl w:val="D62274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F23C4B"/>
    <w:multiLevelType w:val="hybridMultilevel"/>
    <w:tmpl w:val="A24CD7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453DB6"/>
    <w:multiLevelType w:val="hybridMultilevel"/>
    <w:tmpl w:val="45D2E7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A10D51"/>
    <w:multiLevelType w:val="multilevel"/>
    <w:tmpl w:val="0548E54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80"/>
        </w:tabs>
        <w:ind w:left="480" w:hanging="42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380"/>
        </w:tabs>
        <w:ind w:left="138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44" w15:restartNumberingAfterBreak="0">
    <w:nsid w:val="71C55C7E"/>
    <w:multiLevelType w:val="hybridMultilevel"/>
    <w:tmpl w:val="8200CB5E"/>
    <w:lvl w:ilvl="0" w:tplc="E7565662">
      <w:start w:val="1"/>
      <w:numFmt w:val="decimal"/>
      <w:lvlText w:val="%1."/>
      <w:lvlJc w:val="left"/>
      <w:pPr>
        <w:tabs>
          <w:tab w:val="num" w:pos="1020"/>
        </w:tabs>
        <w:ind w:left="1020" w:hanging="360"/>
      </w:pPr>
      <w:rPr>
        <w:rFonts w:hint="default"/>
      </w:r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45" w15:restartNumberingAfterBreak="0">
    <w:nsid w:val="7AD7615E"/>
    <w:multiLevelType w:val="hybridMultilevel"/>
    <w:tmpl w:val="3D4AD1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6"/>
  </w:num>
  <w:num w:numId="3">
    <w:abstractNumId w:val="24"/>
  </w:num>
  <w:num w:numId="4">
    <w:abstractNumId w:val="35"/>
  </w:num>
  <w:num w:numId="5">
    <w:abstractNumId w:val="4"/>
  </w:num>
  <w:num w:numId="6">
    <w:abstractNumId w:val="14"/>
  </w:num>
  <w:num w:numId="7">
    <w:abstractNumId w:val="12"/>
  </w:num>
  <w:num w:numId="8">
    <w:abstractNumId w:val="11"/>
  </w:num>
  <w:num w:numId="9">
    <w:abstractNumId w:val="43"/>
  </w:num>
  <w:num w:numId="10">
    <w:abstractNumId w:val="13"/>
  </w:num>
  <w:num w:numId="11">
    <w:abstractNumId w:val="31"/>
  </w:num>
  <w:num w:numId="12">
    <w:abstractNumId w:val="37"/>
  </w:num>
  <w:num w:numId="13">
    <w:abstractNumId w:val="28"/>
  </w:num>
  <w:num w:numId="14">
    <w:abstractNumId w:val="44"/>
  </w:num>
  <w:num w:numId="15">
    <w:abstractNumId w:val="10"/>
  </w:num>
  <w:num w:numId="16">
    <w:abstractNumId w:val="34"/>
  </w:num>
  <w:num w:numId="17">
    <w:abstractNumId w:val="30"/>
  </w:num>
  <w:num w:numId="18">
    <w:abstractNumId w:val="22"/>
  </w:num>
  <w:num w:numId="19">
    <w:abstractNumId w:val="45"/>
  </w:num>
  <w:num w:numId="20">
    <w:abstractNumId w:val="18"/>
  </w:num>
  <w:num w:numId="21">
    <w:abstractNumId w:val="0"/>
  </w:num>
  <w:num w:numId="22">
    <w:abstractNumId w:val="3"/>
  </w:num>
  <w:num w:numId="23">
    <w:abstractNumId w:val="2"/>
  </w:num>
  <w:num w:numId="24">
    <w:abstractNumId w:val="1"/>
  </w:num>
  <w:num w:numId="25">
    <w:abstractNumId w:val="15"/>
  </w:num>
  <w:num w:numId="26">
    <w:abstractNumId w:val="21"/>
  </w:num>
  <w:num w:numId="27">
    <w:abstractNumId w:val="5"/>
  </w:num>
  <w:num w:numId="28">
    <w:abstractNumId w:val="41"/>
  </w:num>
  <w:num w:numId="29">
    <w:abstractNumId w:val="38"/>
  </w:num>
  <w:num w:numId="30">
    <w:abstractNumId w:val="23"/>
  </w:num>
  <w:num w:numId="31">
    <w:abstractNumId w:val="8"/>
  </w:num>
  <w:num w:numId="32">
    <w:abstractNumId w:val="17"/>
  </w:num>
  <w:num w:numId="33">
    <w:abstractNumId w:val="19"/>
  </w:num>
  <w:num w:numId="34">
    <w:abstractNumId w:val="7"/>
  </w:num>
  <w:num w:numId="35">
    <w:abstractNumId w:val="26"/>
  </w:num>
  <w:num w:numId="36">
    <w:abstractNumId w:val="42"/>
  </w:num>
  <w:num w:numId="37">
    <w:abstractNumId w:val="16"/>
  </w:num>
  <w:num w:numId="38">
    <w:abstractNumId w:val="6"/>
  </w:num>
  <w:num w:numId="39">
    <w:abstractNumId w:val="29"/>
  </w:num>
  <w:num w:numId="40">
    <w:abstractNumId w:val="39"/>
  </w:num>
  <w:num w:numId="41">
    <w:abstractNumId w:val="9"/>
  </w:num>
  <w:num w:numId="42">
    <w:abstractNumId w:val="32"/>
  </w:num>
  <w:num w:numId="43">
    <w:abstractNumId w:val="27"/>
  </w:num>
  <w:num w:numId="44">
    <w:abstractNumId w:val="25"/>
  </w:num>
  <w:num w:numId="45">
    <w:abstractNumId w:val="4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064C"/>
    <w:rsid w:val="00083CD3"/>
    <w:rsid w:val="000A1E2C"/>
    <w:rsid w:val="000A5739"/>
    <w:rsid w:val="000B079F"/>
    <w:rsid w:val="000C4F26"/>
    <w:rsid w:val="000F2E3C"/>
    <w:rsid w:val="00101A6A"/>
    <w:rsid w:val="00147BFA"/>
    <w:rsid w:val="00150C67"/>
    <w:rsid w:val="00197914"/>
    <w:rsid w:val="001A0B3E"/>
    <w:rsid w:val="001B1365"/>
    <w:rsid w:val="001C66BB"/>
    <w:rsid w:val="001D3E0C"/>
    <w:rsid w:val="0021064C"/>
    <w:rsid w:val="002153D8"/>
    <w:rsid w:val="00223031"/>
    <w:rsid w:val="0028202F"/>
    <w:rsid w:val="00290465"/>
    <w:rsid w:val="00297429"/>
    <w:rsid w:val="002C26E4"/>
    <w:rsid w:val="00303260"/>
    <w:rsid w:val="00304117"/>
    <w:rsid w:val="00307357"/>
    <w:rsid w:val="00322B9F"/>
    <w:rsid w:val="0032696A"/>
    <w:rsid w:val="003275CF"/>
    <w:rsid w:val="00350725"/>
    <w:rsid w:val="003B1BED"/>
    <w:rsid w:val="00421F52"/>
    <w:rsid w:val="004234E4"/>
    <w:rsid w:val="00443BF8"/>
    <w:rsid w:val="00462E1D"/>
    <w:rsid w:val="00494058"/>
    <w:rsid w:val="00533C40"/>
    <w:rsid w:val="00565CBB"/>
    <w:rsid w:val="005B058D"/>
    <w:rsid w:val="005B1328"/>
    <w:rsid w:val="005C072C"/>
    <w:rsid w:val="005F760C"/>
    <w:rsid w:val="00623C25"/>
    <w:rsid w:val="00656621"/>
    <w:rsid w:val="00665237"/>
    <w:rsid w:val="0069007B"/>
    <w:rsid w:val="006A7EF3"/>
    <w:rsid w:val="006B1954"/>
    <w:rsid w:val="006B59C6"/>
    <w:rsid w:val="006C205A"/>
    <w:rsid w:val="006D1ED5"/>
    <w:rsid w:val="006F6F63"/>
    <w:rsid w:val="00700803"/>
    <w:rsid w:val="007030D8"/>
    <w:rsid w:val="00725BD9"/>
    <w:rsid w:val="0073127F"/>
    <w:rsid w:val="0074243D"/>
    <w:rsid w:val="0075117D"/>
    <w:rsid w:val="00756C3C"/>
    <w:rsid w:val="00773F50"/>
    <w:rsid w:val="00786B44"/>
    <w:rsid w:val="007B6BBB"/>
    <w:rsid w:val="007B7E40"/>
    <w:rsid w:val="007D593E"/>
    <w:rsid w:val="007F32BD"/>
    <w:rsid w:val="00825291"/>
    <w:rsid w:val="00856BE6"/>
    <w:rsid w:val="00883F40"/>
    <w:rsid w:val="00887248"/>
    <w:rsid w:val="0089723A"/>
    <w:rsid w:val="00900FC4"/>
    <w:rsid w:val="0090147A"/>
    <w:rsid w:val="009110DD"/>
    <w:rsid w:val="00920EA1"/>
    <w:rsid w:val="00957960"/>
    <w:rsid w:val="0096228C"/>
    <w:rsid w:val="00987639"/>
    <w:rsid w:val="009941EA"/>
    <w:rsid w:val="009C3385"/>
    <w:rsid w:val="009F5A43"/>
    <w:rsid w:val="009F6AB0"/>
    <w:rsid w:val="00AA0F0C"/>
    <w:rsid w:val="00AB72C9"/>
    <w:rsid w:val="00AC392C"/>
    <w:rsid w:val="00B23CC6"/>
    <w:rsid w:val="00BA3623"/>
    <w:rsid w:val="00BA532B"/>
    <w:rsid w:val="00BB3D4F"/>
    <w:rsid w:val="00CC5408"/>
    <w:rsid w:val="00CF10B6"/>
    <w:rsid w:val="00CF41AC"/>
    <w:rsid w:val="00D552EF"/>
    <w:rsid w:val="00DA730F"/>
    <w:rsid w:val="00DB6606"/>
    <w:rsid w:val="00DC149B"/>
    <w:rsid w:val="00DC6ED6"/>
    <w:rsid w:val="00DE712E"/>
    <w:rsid w:val="00E05DB5"/>
    <w:rsid w:val="00E07ADE"/>
    <w:rsid w:val="00E434AB"/>
    <w:rsid w:val="00E435D7"/>
    <w:rsid w:val="00EC4DCB"/>
    <w:rsid w:val="00EF2117"/>
    <w:rsid w:val="00F13244"/>
    <w:rsid w:val="00F2246F"/>
    <w:rsid w:val="00F42FC5"/>
    <w:rsid w:val="00FF6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0C7CF-793A-47A7-94AE-C6BF390B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639"/>
  </w:style>
  <w:style w:type="paragraph" w:styleId="Nagwek1">
    <w:name w:val="heading 1"/>
    <w:basedOn w:val="Normalny"/>
    <w:next w:val="Normalny"/>
    <w:link w:val="Nagwek1Znak"/>
    <w:qFormat/>
    <w:rsid w:val="00F42FC5"/>
    <w:pPr>
      <w:keepNext/>
      <w:spacing w:after="0" w:line="360" w:lineRule="auto"/>
      <w:outlineLvl w:val="0"/>
    </w:pPr>
    <w:rPr>
      <w:rFonts w:ascii="Times New Roman" w:eastAsia="Times New Roman" w:hAnsi="Times New Roman" w:cs="Times New Roman"/>
      <w:b/>
      <w:sz w:val="20"/>
      <w:szCs w:val="20"/>
      <w:lang w:eastAsia="pl-PL"/>
    </w:rPr>
  </w:style>
  <w:style w:type="paragraph" w:styleId="Nagwek2">
    <w:name w:val="heading 2"/>
    <w:basedOn w:val="Normalny"/>
    <w:next w:val="Normalny"/>
    <w:link w:val="Nagwek2Znak"/>
    <w:qFormat/>
    <w:rsid w:val="00F42FC5"/>
    <w:pPr>
      <w:keepNext/>
      <w:spacing w:after="0" w:line="360" w:lineRule="auto"/>
      <w:jc w:val="both"/>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F42FC5"/>
    <w:pPr>
      <w:keepNext/>
      <w:spacing w:after="0" w:line="360" w:lineRule="auto"/>
      <w:jc w:val="both"/>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qFormat/>
    <w:rsid w:val="00F42FC5"/>
    <w:pPr>
      <w:keepNext/>
      <w:spacing w:after="0" w:line="240" w:lineRule="auto"/>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F42FC5"/>
    <w:pPr>
      <w:keepNext/>
      <w:spacing w:after="0" w:line="240" w:lineRule="atLeast"/>
      <w:ind w:left="497"/>
      <w:jc w:val="both"/>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F42FC5"/>
    <w:pPr>
      <w:keepNext/>
      <w:spacing w:after="0" w:line="240" w:lineRule="auto"/>
      <w:ind w:left="60"/>
      <w:outlineLvl w:val="5"/>
    </w:pPr>
    <w:rPr>
      <w:rFonts w:ascii="Times New Roman" w:eastAsia="Times New Roman" w:hAnsi="Times New Roman" w:cs="Times New Roman"/>
      <w:b/>
      <w:bCs/>
      <w:sz w:val="28"/>
      <w:szCs w:val="24"/>
      <w:lang w:eastAsia="pl-PL"/>
    </w:rPr>
  </w:style>
  <w:style w:type="paragraph" w:styleId="Nagwek7">
    <w:name w:val="heading 7"/>
    <w:basedOn w:val="Normalny"/>
    <w:next w:val="Normalny"/>
    <w:link w:val="Nagwek7Znak"/>
    <w:qFormat/>
    <w:rsid w:val="00F42FC5"/>
    <w:pPr>
      <w:keepNext/>
      <w:spacing w:after="0" w:line="240" w:lineRule="auto"/>
      <w:outlineLvl w:val="6"/>
    </w:pPr>
    <w:rPr>
      <w:rFonts w:ascii="Arial" w:eastAsia="Times New Roman" w:hAnsi="Arial" w:cs="Times New Roman"/>
      <w:snapToGrid w:val="0"/>
      <w:sz w:val="20"/>
      <w:szCs w:val="20"/>
      <w:u w:val="single"/>
      <w:lang w:eastAsia="pl-PL"/>
    </w:rPr>
  </w:style>
  <w:style w:type="paragraph" w:styleId="Nagwek8">
    <w:name w:val="heading 8"/>
    <w:basedOn w:val="Normalny"/>
    <w:next w:val="Normalny"/>
    <w:link w:val="Nagwek8Znak"/>
    <w:qFormat/>
    <w:rsid w:val="00F42FC5"/>
    <w:pPr>
      <w:keepNext/>
      <w:spacing w:after="0" w:line="360" w:lineRule="auto"/>
      <w:jc w:val="both"/>
      <w:outlineLvl w:val="7"/>
    </w:pPr>
    <w:rPr>
      <w:rFonts w:ascii="Times New Roman" w:eastAsia="Times New Roman" w:hAnsi="Times New Roman" w:cs="Times New Roman"/>
      <w:b/>
      <w:sz w:val="28"/>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05D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5DB5"/>
    <w:rPr>
      <w:sz w:val="20"/>
      <w:szCs w:val="20"/>
    </w:rPr>
  </w:style>
  <w:style w:type="character" w:styleId="Odwoanieprzypisukocowego">
    <w:name w:val="endnote reference"/>
    <w:basedOn w:val="Domylnaczcionkaakapitu"/>
    <w:uiPriority w:val="99"/>
    <w:semiHidden/>
    <w:unhideWhenUsed/>
    <w:rsid w:val="00E05DB5"/>
    <w:rPr>
      <w:vertAlign w:val="superscript"/>
    </w:rPr>
  </w:style>
  <w:style w:type="paragraph" w:styleId="Akapitzlist">
    <w:name w:val="List Paragraph"/>
    <w:basedOn w:val="Normalny"/>
    <w:uiPriority w:val="34"/>
    <w:qFormat/>
    <w:rsid w:val="00533C40"/>
    <w:pPr>
      <w:ind w:left="720"/>
      <w:contextualSpacing/>
    </w:pPr>
  </w:style>
  <w:style w:type="paragraph" w:styleId="Nagwek">
    <w:name w:val="header"/>
    <w:basedOn w:val="Normalny"/>
    <w:link w:val="NagwekZnak"/>
    <w:semiHidden/>
    <w:unhideWhenUsed/>
    <w:rsid w:val="00F1324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13244"/>
  </w:style>
  <w:style w:type="paragraph" w:styleId="Stopka">
    <w:name w:val="footer"/>
    <w:basedOn w:val="Normalny"/>
    <w:link w:val="StopkaZnak"/>
    <w:unhideWhenUsed/>
    <w:rsid w:val="00F132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244"/>
  </w:style>
  <w:style w:type="character" w:customStyle="1" w:styleId="Nagwek1Znak">
    <w:name w:val="Nagłówek 1 Znak"/>
    <w:basedOn w:val="Domylnaczcionkaakapitu"/>
    <w:link w:val="Nagwek1"/>
    <w:rsid w:val="00F42FC5"/>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F42FC5"/>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F42FC5"/>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F42FC5"/>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42FC5"/>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F42FC5"/>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F42FC5"/>
    <w:rPr>
      <w:rFonts w:ascii="Arial" w:eastAsia="Times New Roman" w:hAnsi="Arial" w:cs="Times New Roman"/>
      <w:snapToGrid w:val="0"/>
      <w:sz w:val="20"/>
      <w:szCs w:val="20"/>
      <w:u w:val="single"/>
      <w:lang w:eastAsia="pl-PL"/>
    </w:rPr>
  </w:style>
  <w:style w:type="character" w:customStyle="1" w:styleId="Nagwek8Znak">
    <w:name w:val="Nagłówek 8 Znak"/>
    <w:basedOn w:val="Domylnaczcionkaakapitu"/>
    <w:link w:val="Nagwek8"/>
    <w:rsid w:val="00F42FC5"/>
    <w:rPr>
      <w:rFonts w:ascii="Times New Roman" w:eastAsia="Times New Roman" w:hAnsi="Times New Roman" w:cs="Times New Roman"/>
      <w:b/>
      <w:sz w:val="28"/>
      <w:szCs w:val="20"/>
      <w:u w:val="single"/>
      <w:lang w:eastAsia="pl-PL"/>
    </w:rPr>
  </w:style>
  <w:style w:type="paragraph" w:styleId="Tekstpodstawowy">
    <w:name w:val="Body Text"/>
    <w:basedOn w:val="Normalny"/>
    <w:link w:val="TekstpodstawowyZnak"/>
    <w:semiHidden/>
    <w:rsid w:val="00F42FC5"/>
    <w:pPr>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F42FC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F42FC5"/>
    <w:pPr>
      <w:autoSpaceDE w:val="0"/>
      <w:autoSpaceDN w:val="0"/>
      <w:adjustRightInd w:val="0"/>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semiHidden/>
    <w:rsid w:val="00F42FC5"/>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F42FC5"/>
    <w:pPr>
      <w:autoSpaceDE w:val="0"/>
      <w:autoSpaceDN w:val="0"/>
      <w:adjustRightInd w:val="0"/>
      <w:spacing w:after="0" w:line="240" w:lineRule="auto"/>
      <w:ind w:left="60"/>
      <w:jc w:val="center"/>
    </w:pPr>
    <w:rPr>
      <w:rFonts w:ascii="Times New Roman" w:eastAsia="Times New Roman" w:hAnsi="Times New Roman" w:cs="Times New Roman"/>
      <w:b/>
      <w:bCs/>
      <w:i/>
      <w:iCs/>
      <w:sz w:val="24"/>
      <w:szCs w:val="24"/>
      <w:u w:val="single"/>
      <w:lang w:eastAsia="pl-PL"/>
    </w:rPr>
  </w:style>
  <w:style w:type="character" w:customStyle="1" w:styleId="TekstpodstawowywcityZnak">
    <w:name w:val="Tekst podstawowy wcięty Znak"/>
    <w:basedOn w:val="Domylnaczcionkaakapitu"/>
    <w:link w:val="Tekstpodstawowywcity"/>
    <w:semiHidden/>
    <w:rsid w:val="00F42FC5"/>
    <w:rPr>
      <w:rFonts w:ascii="Times New Roman" w:eastAsia="Times New Roman" w:hAnsi="Times New Roman" w:cs="Times New Roman"/>
      <w:b/>
      <w:bCs/>
      <w:i/>
      <w:iCs/>
      <w:sz w:val="24"/>
      <w:szCs w:val="24"/>
      <w:u w:val="single"/>
      <w:lang w:eastAsia="pl-PL"/>
    </w:rPr>
  </w:style>
  <w:style w:type="character" w:styleId="Numerstrony">
    <w:name w:val="page number"/>
    <w:basedOn w:val="Domylnaczcionkaakapitu"/>
    <w:semiHidden/>
    <w:rsid w:val="00F42FC5"/>
  </w:style>
  <w:style w:type="paragraph" w:styleId="Tekstpodstawowywcity2">
    <w:name w:val="Body Text Indent 2"/>
    <w:basedOn w:val="Normalny"/>
    <w:link w:val="Tekstpodstawowywcity2Znak"/>
    <w:semiHidden/>
    <w:rsid w:val="00F42FC5"/>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F42FC5"/>
    <w:rPr>
      <w:rFonts w:ascii="Times New Roman" w:eastAsia="Times New Roman" w:hAnsi="Times New Roman" w:cs="Times New Roman"/>
      <w:sz w:val="24"/>
      <w:szCs w:val="24"/>
      <w:lang w:eastAsia="pl-PL"/>
    </w:rPr>
  </w:style>
  <w:style w:type="paragraph" w:customStyle="1" w:styleId="BOMBA">
    <w:name w:val="BOMBA"/>
    <w:basedOn w:val="Normalny"/>
    <w:rsid w:val="00F42FC5"/>
    <w:pPr>
      <w:numPr>
        <w:numId w:val="4"/>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paragraph" w:customStyle="1" w:styleId="znormal">
    <w:name w:val="z_normal"/>
    <w:rsid w:val="00F42FC5"/>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Default">
    <w:name w:val="Default"/>
    <w:rsid w:val="00F42FC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basedOn w:val="Domylnaczcionkaakapitu"/>
    <w:qFormat/>
    <w:rsid w:val="00F42FC5"/>
    <w:rPr>
      <w:b/>
      <w:bCs/>
    </w:rPr>
  </w:style>
  <w:style w:type="paragraph" w:customStyle="1" w:styleId="promoprice">
    <w:name w:val="promo_price"/>
    <w:basedOn w:val="Normalny"/>
    <w:rsid w:val="00F42F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semiHidden/>
    <w:rsid w:val="00F42FC5"/>
    <w:rPr>
      <w:color w:val="0000FF"/>
      <w:u w:val="single"/>
    </w:rPr>
  </w:style>
  <w:style w:type="paragraph" w:customStyle="1" w:styleId="all">
    <w:name w:val="all"/>
    <w:basedOn w:val="Normalny"/>
    <w:rsid w:val="00F42F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F42FC5"/>
    <w:pPr>
      <w:spacing w:after="0" w:line="240" w:lineRule="atLeast"/>
      <w:ind w:left="-70"/>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semiHidden/>
    <w:rsid w:val="00F42FC5"/>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F42FC5"/>
    <w:pPr>
      <w:spacing w:after="0" w:line="240" w:lineRule="auto"/>
      <w:jc w:val="both"/>
    </w:pPr>
    <w:rPr>
      <w:rFonts w:ascii="Times New Roman" w:eastAsia="Times New Roman" w:hAnsi="Times New Roman" w:cs="Times New Roman"/>
      <w:szCs w:val="20"/>
      <w:lang w:eastAsia="pl-PL"/>
    </w:rPr>
  </w:style>
  <w:style w:type="character" w:customStyle="1" w:styleId="Tekstpodstawowy3Znak">
    <w:name w:val="Tekst podstawowy 3 Znak"/>
    <w:basedOn w:val="Domylnaczcionkaakapitu"/>
    <w:link w:val="Tekstpodstawowy3"/>
    <w:semiHidden/>
    <w:rsid w:val="00F42FC5"/>
    <w:rPr>
      <w:rFonts w:ascii="Times New Roman" w:eastAsia="Times New Roman" w:hAnsi="Times New Roman" w:cs="Times New Roman"/>
      <w:szCs w:val="20"/>
      <w:lang w:eastAsia="pl-PL"/>
    </w:rPr>
  </w:style>
  <w:style w:type="character" w:customStyle="1" w:styleId="WW8Num4z2">
    <w:name w:val="WW8Num4z2"/>
    <w:rsid w:val="00F42FC5"/>
    <w:rPr>
      <w:rFonts w:ascii="Wingdings" w:hAnsi="Wingdings"/>
    </w:rPr>
  </w:style>
  <w:style w:type="paragraph" w:customStyle="1" w:styleId="WW-Tekstpodstawowy2">
    <w:name w:val="WW-Tekst podstawowy 2"/>
    <w:basedOn w:val="Normalny"/>
    <w:rsid w:val="00F42FC5"/>
    <w:pPr>
      <w:widowControl w:val="0"/>
      <w:suppressAutoHyphens/>
      <w:spacing w:after="0" w:line="360" w:lineRule="auto"/>
      <w:jc w:val="both"/>
    </w:pPr>
    <w:rPr>
      <w:rFonts w:ascii="Arial" w:eastAsia="Times New Roman" w:hAnsi="Arial" w:cs="Times New Roman"/>
      <w:sz w:val="20"/>
      <w:szCs w:val="20"/>
      <w:lang w:eastAsia="ar-SA"/>
    </w:rPr>
  </w:style>
  <w:style w:type="paragraph" w:styleId="Zagicieodgryformularza">
    <w:name w:val="HTML Top of Form"/>
    <w:basedOn w:val="Normalny"/>
    <w:next w:val="Normalny"/>
    <w:link w:val="ZagicieodgryformularzaZnak"/>
    <w:hidden/>
    <w:rsid w:val="00F42FC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F42FC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F42FC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F42FC5"/>
    <w:rPr>
      <w:rFonts w:ascii="Arial" w:eastAsia="Times New Roman" w:hAnsi="Arial" w:cs="Arial"/>
      <w:vanish/>
      <w:sz w:val="16"/>
      <w:szCs w:val="16"/>
      <w:lang w:eastAsia="pl-PL"/>
    </w:rPr>
  </w:style>
  <w:style w:type="character" w:styleId="UyteHipercze">
    <w:name w:val="FollowedHyperlink"/>
    <w:basedOn w:val="Domylnaczcionkaakapitu"/>
    <w:semiHidden/>
    <w:rsid w:val="00F42FC5"/>
    <w:rPr>
      <w:color w:val="800080"/>
      <w:u w:val="single"/>
    </w:rPr>
  </w:style>
  <w:style w:type="paragraph" w:customStyle="1" w:styleId="Tekstpodstawowy21">
    <w:name w:val="Tekst podstawowy 21"/>
    <w:basedOn w:val="Normalny"/>
    <w:rsid w:val="00F42FC5"/>
    <w:pPr>
      <w:overflowPunct w:val="0"/>
      <w:autoSpaceDE w:val="0"/>
      <w:autoSpaceDN w:val="0"/>
      <w:adjustRightInd w:val="0"/>
      <w:spacing w:after="0" w:line="240" w:lineRule="auto"/>
      <w:textAlignment w:val="baseline"/>
    </w:pPr>
    <w:rPr>
      <w:rFonts w:ascii="Times New Roman" w:eastAsia="Times New Roman" w:hAnsi="Times New Roman" w:cs="Times New Roman"/>
      <w:sz w:val="32"/>
      <w:szCs w:val="20"/>
      <w:u w:val="single"/>
      <w:lang w:eastAsia="pl-PL"/>
    </w:rPr>
  </w:style>
  <w:style w:type="paragraph" w:customStyle="1" w:styleId="abc">
    <w:name w:val="a b c"/>
    <w:basedOn w:val="znormal"/>
    <w:rsid w:val="00F42FC5"/>
    <w:pPr>
      <w:ind w:left="0"/>
    </w:pPr>
  </w:style>
  <w:style w:type="paragraph" w:customStyle="1" w:styleId="z3">
    <w:name w:val="z3"/>
    <w:rsid w:val="00F42FC5"/>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styleId="Tekstdymka">
    <w:name w:val="Balloon Text"/>
    <w:basedOn w:val="Normalny"/>
    <w:link w:val="TekstdymkaZnak"/>
    <w:semiHidden/>
    <w:rsid w:val="00F42FC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42FC5"/>
    <w:rPr>
      <w:rFonts w:ascii="Tahoma" w:eastAsia="Times New Roman" w:hAnsi="Tahoma" w:cs="Tahoma"/>
      <w:sz w:val="16"/>
      <w:szCs w:val="16"/>
      <w:lang w:eastAsia="pl-PL"/>
    </w:rPr>
  </w:style>
  <w:style w:type="paragraph" w:customStyle="1" w:styleId="Zwykytekst1">
    <w:name w:val="Zwykły tekst1"/>
    <w:basedOn w:val="Normalny"/>
    <w:rsid w:val="00F42FC5"/>
    <w:pPr>
      <w:spacing w:after="0" w:line="240" w:lineRule="auto"/>
    </w:pPr>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395E5-1207-4AB7-9C7F-26D5992B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35</Pages>
  <Words>14355</Words>
  <Characters>86136</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Inwest-1</cp:lastModifiedBy>
  <cp:revision>10</cp:revision>
  <cp:lastPrinted>2010-11-21T07:29:00Z</cp:lastPrinted>
  <dcterms:created xsi:type="dcterms:W3CDTF">2013-02-26T06:30:00Z</dcterms:created>
  <dcterms:modified xsi:type="dcterms:W3CDTF">2016-10-07T11:00:00Z</dcterms:modified>
</cp:coreProperties>
</file>