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2B" w:rsidRDefault="007E162B" w:rsidP="007E162B"/>
    <w:p w:rsidR="000B4A84" w:rsidRDefault="000B4A84" w:rsidP="007E162B"/>
    <w:p w:rsidR="000B4A84" w:rsidRPr="000B4A84" w:rsidRDefault="000B4A84" w:rsidP="007E162B">
      <w:pPr>
        <w:rPr>
          <w:b/>
          <w:sz w:val="32"/>
          <w:szCs w:val="32"/>
        </w:rPr>
      </w:pPr>
      <w:r w:rsidRPr="000B4A84">
        <w:rPr>
          <w:b/>
          <w:sz w:val="32"/>
          <w:szCs w:val="32"/>
        </w:rPr>
        <w:t>INWESTOR</w:t>
      </w:r>
    </w:p>
    <w:p w:rsidR="007E162B" w:rsidRPr="000B4A84" w:rsidRDefault="000B4A84" w:rsidP="007E162B">
      <w:pPr>
        <w:rPr>
          <w:sz w:val="28"/>
          <w:szCs w:val="28"/>
        </w:rPr>
      </w:pPr>
      <w:r w:rsidRPr="000B4A84">
        <w:rPr>
          <w:sz w:val="28"/>
          <w:szCs w:val="28"/>
        </w:rPr>
        <w:t>Gmina Wiązownica</w:t>
      </w:r>
    </w:p>
    <w:p w:rsidR="000B4A84" w:rsidRPr="000B4A84" w:rsidRDefault="000B4A84" w:rsidP="007E162B">
      <w:pPr>
        <w:rPr>
          <w:sz w:val="28"/>
          <w:szCs w:val="28"/>
        </w:rPr>
      </w:pPr>
      <w:r w:rsidRPr="000B4A84">
        <w:rPr>
          <w:sz w:val="28"/>
          <w:szCs w:val="28"/>
        </w:rPr>
        <w:t>37-522 Wiązownica</w:t>
      </w:r>
    </w:p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0B4A84" w:rsidRDefault="000B4A84" w:rsidP="007E162B"/>
    <w:p w:rsidR="000B4A84" w:rsidRDefault="000B4A84" w:rsidP="007E162B"/>
    <w:p w:rsidR="000B4A84" w:rsidRDefault="000B4A84" w:rsidP="007E162B"/>
    <w:p w:rsidR="000B4A84" w:rsidRDefault="000B4A84" w:rsidP="007E162B"/>
    <w:p w:rsidR="000B4A84" w:rsidRDefault="000B4A84" w:rsidP="007E162B"/>
    <w:p w:rsidR="000B4A84" w:rsidRDefault="000B4A84" w:rsidP="007E162B"/>
    <w:p w:rsidR="007E162B" w:rsidRPr="000B4A84" w:rsidRDefault="007E162B" w:rsidP="000B4A84">
      <w:pPr>
        <w:jc w:val="center"/>
        <w:rPr>
          <w:b/>
          <w:sz w:val="52"/>
          <w:szCs w:val="52"/>
        </w:rPr>
      </w:pPr>
      <w:r w:rsidRPr="000B4A84">
        <w:rPr>
          <w:b/>
          <w:sz w:val="52"/>
          <w:szCs w:val="52"/>
        </w:rPr>
        <w:t>SPECYFIKACJA TECHNICZNA</w:t>
      </w:r>
    </w:p>
    <w:p w:rsidR="007E162B" w:rsidRDefault="007E162B" w:rsidP="000B4A84">
      <w:pPr>
        <w:jc w:val="center"/>
        <w:rPr>
          <w:b/>
          <w:sz w:val="32"/>
          <w:szCs w:val="32"/>
        </w:rPr>
      </w:pPr>
    </w:p>
    <w:p w:rsidR="000B4A84" w:rsidRDefault="000B4A84" w:rsidP="000B4A84">
      <w:pPr>
        <w:jc w:val="center"/>
        <w:rPr>
          <w:b/>
          <w:sz w:val="32"/>
          <w:szCs w:val="32"/>
        </w:rPr>
      </w:pPr>
    </w:p>
    <w:p w:rsidR="00776EBF" w:rsidRDefault="00776EBF" w:rsidP="000B4A84">
      <w:pPr>
        <w:jc w:val="center"/>
        <w:rPr>
          <w:b/>
          <w:sz w:val="32"/>
          <w:szCs w:val="32"/>
        </w:rPr>
      </w:pPr>
    </w:p>
    <w:p w:rsidR="00776EBF" w:rsidRDefault="00776EBF" w:rsidP="000B4A84">
      <w:pPr>
        <w:jc w:val="center"/>
        <w:rPr>
          <w:b/>
          <w:sz w:val="32"/>
          <w:szCs w:val="32"/>
        </w:rPr>
      </w:pPr>
    </w:p>
    <w:p w:rsidR="000B4A84" w:rsidRPr="000B4A84" w:rsidRDefault="000B4A84" w:rsidP="000B4A84">
      <w:pPr>
        <w:jc w:val="center"/>
        <w:rPr>
          <w:b/>
          <w:sz w:val="32"/>
          <w:szCs w:val="32"/>
        </w:rPr>
      </w:pPr>
    </w:p>
    <w:p w:rsidR="007E162B" w:rsidRPr="000B4A84" w:rsidRDefault="00776EBF" w:rsidP="00776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Modernizacja stadionu sportowego w </w:t>
      </w:r>
      <w:r w:rsidR="009B4107">
        <w:rPr>
          <w:b/>
          <w:sz w:val="32"/>
          <w:szCs w:val="32"/>
        </w:rPr>
        <w:t>Wiązownicy</w:t>
      </w:r>
    </w:p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7E162B" w:rsidRDefault="007E162B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B87C8F" w:rsidRDefault="00B87C8F" w:rsidP="007E162B"/>
    <w:p w:rsidR="005731C7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lastRenderedPageBreak/>
        <w:t>1.WSTĘP</w:t>
      </w:r>
    </w:p>
    <w:p w:rsidR="005731C7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5731C7">
        <w:rPr>
          <w:rFonts w:ascii="CG Omega" w:hAnsi="CG Omega" w:cs="Arial"/>
          <w:b/>
        </w:rPr>
        <w:t>1.1. Przedmiot ST</w:t>
      </w:r>
    </w:p>
    <w:p w:rsidR="005731C7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Przedmiotem niniejszej specyfikacji technicznej są wymagania dotyczące wykonania i odbioru robót ogrodzenia w systemie panelowym.</w:t>
      </w:r>
    </w:p>
    <w:p w:rsidR="005731C7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5731C7">
        <w:rPr>
          <w:rFonts w:ascii="CG Omega" w:hAnsi="CG Omega" w:cs="Arial"/>
          <w:b/>
        </w:rPr>
        <w:t>1.2. Zakres stosowania ST</w:t>
      </w:r>
    </w:p>
    <w:p w:rsidR="005731C7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Specyfikacja techniczna jest stosowana jako dokument przetargowy i kontraktowy przy zleceniu i realiz</w:t>
      </w:r>
      <w:r>
        <w:rPr>
          <w:rFonts w:ascii="CG Omega" w:hAnsi="CG Omega" w:cs="Arial"/>
        </w:rPr>
        <w:t>acji robót wymienionych pkt. 1.4.</w:t>
      </w:r>
    </w:p>
    <w:p w:rsidR="00670B91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1.3</w:t>
      </w:r>
      <w:r w:rsidR="00670B91" w:rsidRPr="005731C7">
        <w:rPr>
          <w:rFonts w:ascii="CG Omega" w:hAnsi="CG Omega" w:cs="Arial"/>
          <w:b/>
        </w:rPr>
        <w:t>. Określenia podstawowe</w:t>
      </w:r>
    </w:p>
    <w:p w:rsidR="00670B91" w:rsidRPr="005731C7" w:rsidRDefault="00670B91" w:rsidP="005731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Ogrodzenie panelowe systemowe – ogrodzenie składające się z paneli wykonanych</w:t>
      </w:r>
      <w:r w:rsidR="005731C7" w:rsidRPr="005731C7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technologią zgrzewania poziomych i pionowych prętów stalowych różnych wysokościach i średnicach, słupków montażowych i systemu.</w:t>
      </w:r>
    </w:p>
    <w:p w:rsidR="00670B91" w:rsidRPr="005731C7" w:rsidRDefault="00670B91" w:rsidP="00670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Pozostałe określenia podane w specyfikacji technicznej /ST / zgodne z obowiązującymi normami i wytycznymi.</w:t>
      </w:r>
    </w:p>
    <w:p w:rsidR="00670B91" w:rsidRPr="005731C7" w:rsidRDefault="005731C7" w:rsidP="005731C7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1.4</w:t>
      </w:r>
      <w:r w:rsidRPr="005731C7">
        <w:rPr>
          <w:rFonts w:ascii="CG Omega" w:hAnsi="CG Omega" w:cs="Arial"/>
          <w:b/>
        </w:rPr>
        <w:t xml:space="preserve">. </w:t>
      </w:r>
      <w:r w:rsidR="00670B91" w:rsidRPr="005731C7">
        <w:rPr>
          <w:rFonts w:ascii="CG Omega" w:hAnsi="CG Omega" w:cs="Arial"/>
          <w:b/>
        </w:rPr>
        <w:t>Zakres robót objęty specyfikacją</w:t>
      </w:r>
    </w:p>
    <w:p w:rsidR="005731C7" w:rsidRPr="005731C7" w:rsidRDefault="005731C7" w:rsidP="005731C7">
      <w:pPr>
        <w:rPr>
          <w:rFonts w:ascii="CG Omega" w:hAnsi="CG Omega"/>
        </w:rPr>
      </w:pPr>
      <w:r w:rsidRPr="005731C7">
        <w:rPr>
          <w:rFonts w:ascii="CG Omega" w:hAnsi="CG Omega"/>
        </w:rPr>
        <w:t>W celu  zabezpieczenia i poprawy</w:t>
      </w:r>
      <w:r>
        <w:rPr>
          <w:rFonts w:ascii="CG Omega" w:hAnsi="CG Omega"/>
        </w:rPr>
        <w:t xml:space="preserve"> bezpieczeństwa należy</w:t>
      </w:r>
      <w:r w:rsidRPr="005731C7">
        <w:rPr>
          <w:rFonts w:ascii="CG Omega" w:hAnsi="CG Omega"/>
        </w:rPr>
        <w:t xml:space="preserve"> </w:t>
      </w:r>
      <w:r>
        <w:rPr>
          <w:rFonts w:ascii="CG Omega" w:hAnsi="CG Omega"/>
        </w:rPr>
        <w:t>wykonać ogrodzenie systemowe na cokole</w:t>
      </w:r>
      <w:r w:rsidRPr="005731C7">
        <w:rPr>
          <w:rFonts w:ascii="CG Omega" w:hAnsi="CG Omega"/>
        </w:rPr>
        <w:t xml:space="preserve"> po granicy działki. 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 xml:space="preserve">wysokość </w:t>
      </w:r>
      <w:proofErr w:type="spellStart"/>
      <w:r w:rsidRPr="005731C7">
        <w:rPr>
          <w:rFonts w:ascii="CG Omega" w:hAnsi="CG Omega"/>
        </w:rPr>
        <w:t>panela</w:t>
      </w:r>
      <w:proofErr w:type="spellEnd"/>
      <w:r w:rsidRPr="005731C7">
        <w:rPr>
          <w:rFonts w:ascii="CG Omega" w:hAnsi="CG Omega"/>
        </w:rPr>
        <w:t xml:space="preserve"> systemowego h=1750 i 2000 mm,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 xml:space="preserve">szerokość nominalna </w:t>
      </w:r>
      <w:proofErr w:type="spellStart"/>
      <w:r w:rsidRPr="005731C7">
        <w:rPr>
          <w:rFonts w:ascii="CG Omega" w:hAnsi="CG Omega"/>
        </w:rPr>
        <w:t>panela</w:t>
      </w:r>
      <w:proofErr w:type="spellEnd"/>
      <w:r w:rsidRPr="005731C7">
        <w:rPr>
          <w:rFonts w:ascii="CG Omega" w:hAnsi="CG Omega"/>
        </w:rPr>
        <w:t xml:space="preserve"> systemowego -2,50 m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 xml:space="preserve">wzmocnienie </w:t>
      </w:r>
      <w:proofErr w:type="spellStart"/>
      <w:r w:rsidRPr="005731C7">
        <w:rPr>
          <w:rFonts w:ascii="CG Omega" w:hAnsi="CG Omega"/>
        </w:rPr>
        <w:t>panela</w:t>
      </w:r>
      <w:proofErr w:type="spellEnd"/>
      <w:r w:rsidRPr="005731C7">
        <w:rPr>
          <w:rFonts w:ascii="CG Omega" w:hAnsi="CG Omega"/>
        </w:rPr>
        <w:t xml:space="preserve"> systemowego -przetłoczeniami w ilości 4,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średnica drutów poziomych  - ø5mm,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średnica drutów pionowych -  ø5mm,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elementy prefabrykowane  słupów ogrodzeniowych 25x25x25 cm.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cokół – podwalina wys. 25 cm.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odstęp pomiędzy drutami pionowymi wynosi-  5cm,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 xml:space="preserve">długość słupka  L=260cm,grubość ścianki </w:t>
      </w:r>
      <w:proofErr w:type="spellStart"/>
      <w:r w:rsidRPr="005731C7">
        <w:rPr>
          <w:rFonts w:ascii="CG Omega" w:hAnsi="CG Omega"/>
        </w:rPr>
        <w:t>profila</w:t>
      </w:r>
      <w:proofErr w:type="spellEnd"/>
      <w:r w:rsidRPr="005731C7">
        <w:rPr>
          <w:rFonts w:ascii="CG Omega" w:hAnsi="CG Omega"/>
        </w:rPr>
        <w:t xml:space="preserve"> zamkniętego 2 mm </w:t>
      </w:r>
    </w:p>
    <w:p w:rsidR="005731C7" w:rsidRP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 xml:space="preserve">słupek systemowy od góry zamknięty kapturkiem, </w:t>
      </w:r>
    </w:p>
    <w:p w:rsidR="005731C7" w:rsidRDefault="005731C7" w:rsidP="005731C7">
      <w:pPr>
        <w:pStyle w:val="Akapitzlist"/>
        <w:numPr>
          <w:ilvl w:val="0"/>
          <w:numId w:val="1"/>
        </w:numPr>
        <w:rPr>
          <w:rFonts w:ascii="CG Omega" w:hAnsi="CG Omega"/>
        </w:rPr>
      </w:pPr>
      <w:r w:rsidRPr="005731C7">
        <w:rPr>
          <w:rFonts w:ascii="CG Omega" w:hAnsi="CG Omega"/>
        </w:rPr>
        <w:t>roz</w:t>
      </w:r>
      <w:r w:rsidR="00776EBF">
        <w:rPr>
          <w:rFonts w:ascii="CG Omega" w:hAnsi="CG Omega"/>
        </w:rPr>
        <w:t>s</w:t>
      </w:r>
      <w:r w:rsidRPr="005731C7">
        <w:rPr>
          <w:rFonts w:ascii="CG Omega" w:hAnsi="CG Omega"/>
        </w:rPr>
        <w:t>taw w osi słupków ogrodzeniowych 2,58 m,</w:t>
      </w:r>
    </w:p>
    <w:p w:rsidR="00776EBF" w:rsidRPr="00776EBF" w:rsidRDefault="00776EBF" w:rsidP="00776EBF">
      <w:pPr>
        <w:autoSpaceDE w:val="0"/>
        <w:autoSpaceDN w:val="0"/>
        <w:adjustRightInd w:val="0"/>
        <w:ind w:left="360"/>
        <w:jc w:val="both"/>
        <w:rPr>
          <w:rFonts w:ascii="CG Omega" w:hAnsi="CG Omega"/>
        </w:rPr>
      </w:pPr>
      <w:proofErr w:type="spellStart"/>
      <w:r w:rsidRPr="00776EBF">
        <w:rPr>
          <w:rFonts w:ascii="CG Omega" w:hAnsi="CG Omega"/>
          <w:b/>
        </w:rPr>
        <w:t>Piłkochwyt</w:t>
      </w:r>
      <w:proofErr w:type="spellEnd"/>
      <w:r w:rsidRPr="00776EBF">
        <w:rPr>
          <w:rFonts w:ascii="CG Omega" w:hAnsi="CG Omega"/>
        </w:rPr>
        <w:t xml:space="preserve"> – należy usytuować na terenie boiska sportowego, zlokalizowanego na działce   nr </w:t>
      </w:r>
      <w:proofErr w:type="spellStart"/>
      <w:r w:rsidRPr="00776EBF">
        <w:rPr>
          <w:rFonts w:ascii="CG Omega" w:hAnsi="CG Omega"/>
        </w:rPr>
        <w:t>ewid</w:t>
      </w:r>
      <w:proofErr w:type="spellEnd"/>
      <w:r w:rsidRPr="00776EBF">
        <w:rPr>
          <w:rFonts w:ascii="CG Omega" w:hAnsi="CG Omega"/>
        </w:rPr>
        <w:t>. 85/1 wzdłuż linii końcowej, od strony drogi wojewódzkiej Sieniawa-Jarosław, zgodnie z planem sytuacyjnym zagospodarowania działki.</w:t>
      </w:r>
    </w:p>
    <w:p w:rsidR="00776EBF" w:rsidRPr="00776EBF" w:rsidRDefault="00776EBF" w:rsidP="00776EBF">
      <w:pPr>
        <w:autoSpaceDE w:val="0"/>
        <w:autoSpaceDN w:val="0"/>
        <w:adjustRightInd w:val="0"/>
        <w:ind w:left="360"/>
        <w:jc w:val="both"/>
        <w:rPr>
          <w:rFonts w:ascii="CG Omega" w:hAnsi="CG Omega"/>
        </w:rPr>
      </w:pPr>
      <w:proofErr w:type="spellStart"/>
      <w:r w:rsidRPr="00776EBF">
        <w:rPr>
          <w:rFonts w:ascii="CG Omega" w:hAnsi="CG Omega"/>
        </w:rPr>
        <w:t>Piłkochwyt</w:t>
      </w:r>
      <w:proofErr w:type="spellEnd"/>
      <w:r w:rsidRPr="00776EBF">
        <w:rPr>
          <w:rFonts w:ascii="CG Omega" w:hAnsi="CG Omega"/>
        </w:rPr>
        <w:t xml:space="preserve"> wykonać z profili stalowych zamkniętych o przekroju 80x80x3 mm. zabezpieczonych antykorozyjnie poprzez nałożenie powłoki poliestrowej w kolorze zielonym. Słupy stalowe osadzić w stopach wylewanych z betonu B-20 o wym. 0.35x0,35x1,2 m. w rozstawie co 5 m. Pomiędzy skrajnymi słupami wykonać wzmocnienia konstrukcji (stężenia poprzeczne) z profili stalowych 80x60x3 mm. zabezpieczonych antykorozyjnie.</w:t>
      </w:r>
    </w:p>
    <w:p w:rsidR="00776EBF" w:rsidRPr="00776EBF" w:rsidRDefault="00776EBF" w:rsidP="00776EBF">
      <w:pPr>
        <w:autoSpaceDE w:val="0"/>
        <w:autoSpaceDN w:val="0"/>
        <w:adjustRightInd w:val="0"/>
        <w:ind w:left="360"/>
        <w:jc w:val="both"/>
        <w:rPr>
          <w:rFonts w:ascii="CG Omega" w:hAnsi="CG Omega"/>
        </w:rPr>
      </w:pPr>
      <w:r w:rsidRPr="00776EBF">
        <w:rPr>
          <w:rFonts w:ascii="CG Omega" w:hAnsi="CG Omega"/>
        </w:rPr>
        <w:t xml:space="preserve">Pomiędzy słupkami </w:t>
      </w:r>
      <w:proofErr w:type="spellStart"/>
      <w:r w:rsidRPr="00776EBF">
        <w:rPr>
          <w:rFonts w:ascii="CG Omega" w:hAnsi="CG Omega"/>
        </w:rPr>
        <w:t>piłkochwytu</w:t>
      </w:r>
      <w:proofErr w:type="spellEnd"/>
      <w:r w:rsidRPr="00776EBF">
        <w:rPr>
          <w:rFonts w:ascii="CG Omega" w:hAnsi="CG Omega"/>
        </w:rPr>
        <w:t xml:space="preserve"> wprowadzić 3 linki stalowe naciągowe fi 3 mm. w rozstawie symetrycznym w stosunku do wysokości </w:t>
      </w:r>
      <w:proofErr w:type="spellStart"/>
      <w:r w:rsidRPr="00776EBF">
        <w:rPr>
          <w:rFonts w:ascii="CG Omega" w:hAnsi="CG Omega"/>
        </w:rPr>
        <w:t>piłkochwytu</w:t>
      </w:r>
      <w:proofErr w:type="spellEnd"/>
      <w:r w:rsidRPr="00776EBF">
        <w:rPr>
          <w:rFonts w:ascii="CG Omega" w:hAnsi="CG Omega"/>
        </w:rPr>
        <w:t xml:space="preserve"> i naciągnąć za pomocą napinaczy. </w:t>
      </w:r>
    </w:p>
    <w:p w:rsidR="00776EBF" w:rsidRPr="00776EBF" w:rsidRDefault="00776EBF" w:rsidP="00776EBF">
      <w:pPr>
        <w:autoSpaceDE w:val="0"/>
        <w:autoSpaceDN w:val="0"/>
        <w:adjustRightInd w:val="0"/>
        <w:ind w:left="360"/>
        <w:jc w:val="both"/>
        <w:rPr>
          <w:rFonts w:ascii="CG Omega" w:hAnsi="CG Omega"/>
        </w:rPr>
      </w:pPr>
      <w:r w:rsidRPr="00776EBF">
        <w:rPr>
          <w:rFonts w:ascii="CG Omega" w:hAnsi="CG Omega"/>
        </w:rPr>
        <w:t>Na linkach należy rozpiąć siatkę bezwęzłową z polipropylenu fi 4 mm. o wysokiej wytrzymałości o oczkach 8-10 cm. w kolorze zielonym. Siatkę mocować do linki stalowej. Do obciążenia dolnej krawędzi siatki należy zastosować  linkę ołowianą umieszczoną w taśmie zamocowanej siatki.</w:t>
      </w:r>
    </w:p>
    <w:p w:rsidR="00776EBF" w:rsidRPr="00C47CDD" w:rsidRDefault="00776EBF" w:rsidP="00776EBF">
      <w:pPr>
        <w:rPr>
          <w:rFonts w:ascii="CG Omega" w:hAnsi="CG Omega"/>
        </w:rPr>
      </w:pPr>
      <w:r>
        <w:rPr>
          <w:rFonts w:ascii="CG Omega" w:hAnsi="CG Omega"/>
          <w:b/>
        </w:rPr>
        <w:t xml:space="preserve">      </w:t>
      </w:r>
      <w:r w:rsidRPr="00C47CDD">
        <w:rPr>
          <w:rFonts w:ascii="CG Omega" w:hAnsi="CG Omega"/>
          <w:b/>
        </w:rPr>
        <w:t>Tablica świetlna wyników –</w:t>
      </w:r>
      <w:r w:rsidRPr="00C47CDD">
        <w:rPr>
          <w:rFonts w:ascii="CG Omega" w:hAnsi="CG Omega"/>
        </w:rPr>
        <w:t xml:space="preserve"> Tablica wyników diodowa na boiska zewnętrzne.</w:t>
      </w:r>
    </w:p>
    <w:p w:rsidR="00776EBF" w:rsidRDefault="00776EBF" w:rsidP="00776EBF">
      <w:pPr>
        <w:ind w:left="426"/>
        <w:rPr>
          <w:rFonts w:ascii="CG Omega" w:hAnsi="CG Omega"/>
        </w:rPr>
      </w:pPr>
      <w:r w:rsidRPr="00C47CDD">
        <w:rPr>
          <w:rFonts w:ascii="CG Omega" w:hAnsi="CG Omega"/>
        </w:rPr>
        <w:t>Rama tablicy stalowa, wykonana z profili zamkniętych, zabezpieczona powłoką antykorozyjną oraz pomalowana na kolor czarny.</w:t>
      </w:r>
      <w:r w:rsidRPr="00C47CDD">
        <w:rPr>
          <w:rFonts w:ascii="CG Omega" w:hAnsi="CG Omega"/>
        </w:rPr>
        <w:br/>
        <w:t xml:space="preserve">Montaż tablicy na wyniesionej konstrukcji wolnostojącej wys. 4 m., </w:t>
      </w:r>
      <w:r>
        <w:rPr>
          <w:rFonts w:ascii="CG Omega" w:hAnsi="CG Omega"/>
        </w:rPr>
        <w:t>2 słupy wykonane</w:t>
      </w:r>
      <w:r w:rsidRPr="00C47CDD">
        <w:rPr>
          <w:rFonts w:ascii="CG Omega" w:hAnsi="CG Omega"/>
        </w:rPr>
        <w:t xml:space="preserve"> z profili aluminiowych o przekroju 60x60 mm.</w:t>
      </w:r>
      <w:r>
        <w:rPr>
          <w:rFonts w:ascii="CG Omega" w:hAnsi="CG Omega"/>
        </w:rPr>
        <w:t xml:space="preserve"> zakotwionych w stopach betonowych o wym. 40x40 cm. na głębokość 1,2 m.</w:t>
      </w:r>
    </w:p>
    <w:p w:rsidR="00776EBF" w:rsidRPr="00C47CDD" w:rsidRDefault="00776EBF" w:rsidP="00776EBF">
      <w:pPr>
        <w:ind w:left="426"/>
        <w:rPr>
          <w:rFonts w:ascii="CG Omega" w:hAnsi="CG Omega"/>
          <w:b/>
        </w:rPr>
      </w:pPr>
      <w:r w:rsidRPr="00C47CDD">
        <w:rPr>
          <w:rFonts w:ascii="CG Omega" w:hAnsi="CG Omega"/>
          <w:b/>
        </w:rPr>
        <w:t>Parametry techniczne tablicy: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w</w:t>
      </w:r>
      <w:r w:rsidRPr="002A2C30">
        <w:rPr>
          <w:rFonts w:ascii="CG Omega" w:hAnsi="CG Omega"/>
        </w:rPr>
        <w:t>ymiary tablicy 200 x 300 x 8 cm,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lastRenderedPageBreak/>
        <w:t>- w</w:t>
      </w:r>
      <w:r w:rsidRPr="002A2C30">
        <w:rPr>
          <w:rFonts w:ascii="CG Omega" w:hAnsi="CG Omega"/>
        </w:rPr>
        <w:t>ielkość wyświetlaczy: 32</w:t>
      </w:r>
      <w:r>
        <w:rPr>
          <w:rFonts w:ascii="CG Omega" w:hAnsi="CG Omega"/>
        </w:rPr>
        <w:t>0 m</w:t>
      </w:r>
      <w:r w:rsidRPr="002A2C30">
        <w:rPr>
          <w:rFonts w:ascii="CG Omega" w:hAnsi="CG Omega"/>
        </w:rPr>
        <w:t>m,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k</w:t>
      </w:r>
      <w:r w:rsidRPr="002A2C30">
        <w:rPr>
          <w:rFonts w:ascii="CG Omega" w:hAnsi="CG Omega"/>
        </w:rPr>
        <w:t>olor wyświetlaczy: czerwony,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w</w:t>
      </w:r>
      <w:r w:rsidRPr="002A2C30">
        <w:rPr>
          <w:rFonts w:ascii="CG Omega" w:hAnsi="CG Omega"/>
        </w:rPr>
        <w:t>ysokość cyfr 305 mm</w:t>
      </w:r>
      <w:r>
        <w:rPr>
          <w:rFonts w:ascii="CG Omega" w:hAnsi="CG Omega"/>
        </w:rPr>
        <w:t>.</w:t>
      </w:r>
      <w:r w:rsidRPr="002A2C30">
        <w:rPr>
          <w:rFonts w:ascii="CG Omega" w:hAnsi="CG Omega"/>
        </w:rPr>
        <w:t xml:space="preserve"> </w:t>
      </w:r>
    </w:p>
    <w:p w:rsidR="00776EBF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czas gry (0 – 99 min) -</w:t>
      </w:r>
      <w:r w:rsidRPr="00CA1068">
        <w:rPr>
          <w:rFonts w:ascii="CG Omega" w:hAnsi="CG Omega"/>
        </w:rPr>
        <w:t xml:space="preserve"> </w:t>
      </w:r>
      <w:r w:rsidRPr="002A2C30">
        <w:rPr>
          <w:rFonts w:ascii="CG Omega" w:hAnsi="CG Omega"/>
        </w:rPr>
        <w:t>zegar czterocyfr</w:t>
      </w:r>
      <w:r>
        <w:rPr>
          <w:rFonts w:ascii="CG Omega" w:hAnsi="CG Omega"/>
        </w:rPr>
        <w:t>owy,</w:t>
      </w:r>
      <w:r w:rsidRPr="002A2C30">
        <w:rPr>
          <w:rFonts w:ascii="CG Omega" w:hAnsi="CG Omega"/>
        </w:rPr>
        <w:br/>
        <w:t>- wynik (0 – 9 pkt.),</w:t>
      </w:r>
      <w:r>
        <w:rPr>
          <w:rFonts w:ascii="CG Omega" w:hAnsi="CG Omega"/>
        </w:rPr>
        <w:t xml:space="preserve"> </w:t>
      </w:r>
      <w:r w:rsidRPr="002A2C30">
        <w:rPr>
          <w:rFonts w:ascii="CG Omega" w:hAnsi="CG Omega"/>
        </w:rPr>
        <w:br/>
        <w:t>- herb klubu,</w:t>
      </w:r>
      <w:r w:rsidRPr="002A2C30">
        <w:rPr>
          <w:rFonts w:ascii="CG Omega" w:hAnsi="CG Omega"/>
        </w:rPr>
        <w:br/>
        <w:t>- nazwy drużyn –  KS Wiązownica   -   goście,</w:t>
      </w:r>
    </w:p>
    <w:p w:rsidR="00776EBF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d</w:t>
      </w:r>
      <w:r w:rsidRPr="002A2C30">
        <w:rPr>
          <w:rFonts w:ascii="CG Omega" w:hAnsi="CG Omega"/>
        </w:rPr>
        <w:t>obra czytelność do 100 m;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>
        <w:rPr>
          <w:rFonts w:ascii="CG Omega" w:hAnsi="CG Omega"/>
        </w:rPr>
        <w:t>- zdalne s</w:t>
      </w:r>
      <w:r w:rsidRPr="002A2C30">
        <w:rPr>
          <w:rFonts w:ascii="CG Omega" w:hAnsi="CG Omega"/>
        </w:rPr>
        <w:t xml:space="preserve">terowanie bezprzewodowe z </w:t>
      </w:r>
      <w:r>
        <w:rPr>
          <w:rFonts w:ascii="CG Omega" w:hAnsi="CG Omega"/>
        </w:rPr>
        <w:t>pilota</w:t>
      </w:r>
      <w:r w:rsidRPr="002A2C30">
        <w:rPr>
          <w:rFonts w:ascii="CG Omega" w:hAnsi="CG Omega"/>
        </w:rPr>
        <w:t>,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 w:rsidRPr="002A2C30">
        <w:rPr>
          <w:rFonts w:ascii="CG Omega" w:hAnsi="CG Omega"/>
        </w:rPr>
        <w:t xml:space="preserve">- wyświetlanie czasu gry w trybie START-STOP; - Programowanie dowolnego czasu gry /       </w:t>
      </w:r>
    </w:p>
    <w:p w:rsidR="00776EBF" w:rsidRPr="002A2C30" w:rsidRDefault="00776EBF" w:rsidP="00776EBF">
      <w:pPr>
        <w:ind w:left="708"/>
        <w:rPr>
          <w:rFonts w:ascii="CG Omega" w:hAnsi="CG Omega"/>
        </w:rPr>
      </w:pPr>
      <w:r w:rsidRPr="002A2C30">
        <w:rPr>
          <w:rFonts w:ascii="CG Omega" w:hAnsi="CG Omega"/>
        </w:rPr>
        <w:t xml:space="preserve">  narastająco lub malejąco / w zakresie 1 do 99 min./</w:t>
      </w:r>
    </w:p>
    <w:p w:rsidR="00776EBF" w:rsidRPr="00CA1068" w:rsidRDefault="00776EBF" w:rsidP="00776EBF"/>
    <w:p w:rsidR="00776EBF" w:rsidRDefault="00776EBF" w:rsidP="00776EBF">
      <w:pPr>
        <w:ind w:left="426"/>
        <w:rPr>
          <w:rFonts w:ascii="CG Omega" w:hAnsi="CG Omega"/>
        </w:rPr>
      </w:pPr>
      <w:r>
        <w:rPr>
          <w:rFonts w:ascii="CG Omega" w:hAnsi="CG Omega"/>
          <w:b/>
        </w:rPr>
        <w:t>Bramki piłkarskie</w:t>
      </w:r>
      <w:r w:rsidRPr="006C1D44">
        <w:rPr>
          <w:rFonts w:ascii="CG Omega" w:hAnsi="CG Omega"/>
          <w:b/>
        </w:rPr>
        <w:t xml:space="preserve"> na płycie głównej</w:t>
      </w:r>
      <w:r>
        <w:rPr>
          <w:rFonts w:ascii="CG Omega" w:hAnsi="CG Omega"/>
          <w:b/>
        </w:rPr>
        <w:t xml:space="preserve"> –</w:t>
      </w:r>
      <w:r>
        <w:rPr>
          <w:rFonts w:ascii="CG Omega" w:hAnsi="CG Omega"/>
        </w:rPr>
        <w:t xml:space="preserve"> przed przystąpieniem do  wykonania robót należy zdemontować istniejące bramki z profili stalowych.</w:t>
      </w:r>
    </w:p>
    <w:p w:rsidR="00776EBF" w:rsidRPr="006C1D44" w:rsidRDefault="00776EBF" w:rsidP="00776EBF">
      <w:pPr>
        <w:ind w:left="426"/>
        <w:rPr>
          <w:rFonts w:ascii="CG Omega" w:hAnsi="CG Omega"/>
          <w:b/>
        </w:rPr>
      </w:pPr>
      <w:r>
        <w:rPr>
          <w:rFonts w:ascii="CG Omega" w:hAnsi="CG Omega"/>
        </w:rPr>
        <w:t>Montaż nowych bramek wykonanych</w:t>
      </w:r>
      <w:r w:rsidRPr="0098002E">
        <w:rPr>
          <w:rFonts w:ascii="CG Omega" w:hAnsi="CG Omega"/>
        </w:rPr>
        <w:t xml:space="preserve"> ze specjalnego owalnego profilu aluminiowego 120/100 mm z podwójnymi żebrami wzmacniającymi</w:t>
      </w:r>
      <w:r>
        <w:rPr>
          <w:rFonts w:ascii="CG Omega" w:hAnsi="CG Omega"/>
        </w:rPr>
        <w:t xml:space="preserve">, </w:t>
      </w:r>
    </w:p>
    <w:p w:rsidR="00776EBF" w:rsidRDefault="00776EBF" w:rsidP="00776EBF">
      <w:pPr>
        <w:ind w:left="426"/>
        <w:rPr>
          <w:rFonts w:ascii="CG Omega" w:hAnsi="CG Omega"/>
        </w:rPr>
      </w:pPr>
      <w:r>
        <w:rPr>
          <w:rFonts w:ascii="CG Omega" w:hAnsi="CG Omega"/>
        </w:rPr>
        <w:t>Całość konstrukcji</w:t>
      </w:r>
      <w:r w:rsidRPr="0098002E">
        <w:rPr>
          <w:rFonts w:ascii="CG Omega" w:hAnsi="CG Omega"/>
        </w:rPr>
        <w:t xml:space="preserve"> bramki malowana </w:t>
      </w:r>
      <w:r>
        <w:rPr>
          <w:rFonts w:ascii="CG Omega" w:hAnsi="CG Omega"/>
        </w:rPr>
        <w:t>metodą proszkową na kolor biały.</w:t>
      </w:r>
      <w:r>
        <w:rPr>
          <w:rFonts w:ascii="CG Omega" w:hAnsi="CG Omega"/>
        </w:rPr>
        <w:br/>
        <w:t>W skład kompletu wchodzą:</w:t>
      </w:r>
      <w:r>
        <w:rPr>
          <w:rFonts w:ascii="CG Omega" w:hAnsi="CG Omega"/>
        </w:rPr>
        <w:br/>
        <w:t xml:space="preserve"> -  rama główna bramki,</w:t>
      </w:r>
      <w:r>
        <w:rPr>
          <w:rFonts w:ascii="CG Omega" w:hAnsi="CG Omega"/>
        </w:rPr>
        <w:br/>
        <w:t xml:space="preserve"> - </w:t>
      </w:r>
      <w:r w:rsidRPr="0098002E">
        <w:rPr>
          <w:rFonts w:ascii="CG Omega" w:hAnsi="CG Omega"/>
        </w:rPr>
        <w:t xml:space="preserve"> tuleje mocujące </w:t>
      </w:r>
      <w:r>
        <w:rPr>
          <w:rFonts w:ascii="CG Omega" w:hAnsi="CG Omega"/>
        </w:rPr>
        <w:t>wraz z deklami zaślepiającymi,</w:t>
      </w:r>
      <w:r>
        <w:rPr>
          <w:rFonts w:ascii="CG Omega" w:hAnsi="CG Omega"/>
        </w:rPr>
        <w:br/>
        <w:t xml:space="preserve"> -</w:t>
      </w:r>
      <w:r w:rsidRPr="0098002E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 w:rsidRPr="0098002E">
        <w:rPr>
          <w:rFonts w:ascii="CG Omega" w:hAnsi="CG Omega"/>
        </w:rPr>
        <w:t>słupki odciągowe do naprężani</w:t>
      </w:r>
      <w:r>
        <w:rPr>
          <w:rFonts w:ascii="CG Omega" w:hAnsi="CG Omega"/>
        </w:rPr>
        <w:t>a siatki, osadzane w tulejach,</w:t>
      </w:r>
      <w:r>
        <w:rPr>
          <w:rFonts w:ascii="CG Omega" w:hAnsi="CG Omega"/>
        </w:rPr>
        <w:br/>
        <w:t xml:space="preserve"> -</w:t>
      </w:r>
      <w:r w:rsidRPr="0098002E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 w:rsidRPr="0098002E">
        <w:rPr>
          <w:rFonts w:ascii="CG Omega" w:hAnsi="CG Omega"/>
        </w:rPr>
        <w:t>ramka dolna do zamocowania dolnego b</w:t>
      </w:r>
      <w:r>
        <w:rPr>
          <w:rFonts w:ascii="CG Omega" w:hAnsi="CG Omega"/>
        </w:rPr>
        <w:t>rzegu siatki, składana do góry.</w:t>
      </w:r>
    </w:p>
    <w:p w:rsidR="00776EBF" w:rsidRDefault="00776EBF" w:rsidP="00776EBF">
      <w:pPr>
        <w:ind w:firstLine="426"/>
        <w:rPr>
          <w:rFonts w:ascii="CG Omega" w:hAnsi="CG Omega"/>
        </w:rPr>
      </w:pPr>
      <w:r>
        <w:rPr>
          <w:rFonts w:ascii="CG Omega" w:hAnsi="CG Omega"/>
        </w:rPr>
        <w:t xml:space="preserve"> -  b</w:t>
      </w:r>
      <w:r w:rsidRPr="0098002E">
        <w:rPr>
          <w:rFonts w:ascii="CG Omega" w:hAnsi="CG Omega"/>
        </w:rPr>
        <w:t>ezwęzłowa siatka bramkarska z polipropylenu o wysokiej wytrzymałości</w:t>
      </w:r>
      <w:r>
        <w:rPr>
          <w:rFonts w:ascii="CG Omega" w:hAnsi="CG Omega"/>
        </w:rPr>
        <w:t xml:space="preserve"> śr. 4 mm. w </w:t>
      </w:r>
    </w:p>
    <w:p w:rsidR="00776EBF" w:rsidRDefault="00776EBF" w:rsidP="00776EBF">
      <w:pPr>
        <w:ind w:left="708" w:firstLine="1"/>
        <w:rPr>
          <w:rFonts w:ascii="CG Omega" w:hAnsi="CG Omega"/>
        </w:rPr>
      </w:pPr>
      <w:r>
        <w:rPr>
          <w:rFonts w:ascii="CG Omega" w:hAnsi="CG Omega"/>
        </w:rPr>
        <w:t>kolorze biało-czerwonym o wymiarach</w:t>
      </w:r>
      <w:r w:rsidRPr="00D87B8D">
        <w:rPr>
          <w:rFonts w:ascii="CG Omega" w:hAnsi="CG Omega"/>
        </w:rPr>
        <w:t xml:space="preserve"> siatki : szerokość: 7,50 m. wysokość: 2,50 m. </w:t>
      </w:r>
      <w:r>
        <w:rPr>
          <w:rFonts w:ascii="CG Omega" w:hAnsi="CG Omega"/>
        </w:rPr>
        <w:t xml:space="preserve">  </w:t>
      </w:r>
    </w:p>
    <w:p w:rsidR="00776EBF" w:rsidRPr="00D87B8D" w:rsidRDefault="00776EBF" w:rsidP="00776EBF">
      <w:pPr>
        <w:ind w:left="708" w:firstLine="1"/>
        <w:rPr>
          <w:rFonts w:ascii="CG Omega" w:hAnsi="CG Omega"/>
        </w:rPr>
      </w:pPr>
      <w:r w:rsidRPr="00D87B8D">
        <w:rPr>
          <w:rFonts w:ascii="CG Omega" w:hAnsi="CG Omega"/>
        </w:rPr>
        <w:t>rozmiar oczka: 12 cm.</w:t>
      </w:r>
    </w:p>
    <w:p w:rsidR="00776EBF" w:rsidRPr="00D87B8D" w:rsidRDefault="00776EBF" w:rsidP="00776EBF">
      <w:pPr>
        <w:ind w:left="426"/>
        <w:rPr>
          <w:rFonts w:ascii="CG Omega" w:hAnsi="CG Omega"/>
          <w:b/>
        </w:rPr>
      </w:pPr>
      <w:r>
        <w:rPr>
          <w:rFonts w:ascii="CG Omega" w:hAnsi="CG Omega"/>
        </w:rPr>
        <w:t xml:space="preserve"> -  głębokość bramki 2 m.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>
        <w:rPr>
          <w:rFonts w:ascii="CG Omega" w:hAnsi="CG Omega"/>
        </w:rPr>
        <w:t>Bramki należy wykonać zgodnie z przepisami FIFA</w:t>
      </w:r>
      <w:r w:rsidRPr="0098002E">
        <w:rPr>
          <w:rFonts w:ascii="CG Omega" w:hAnsi="CG Omega"/>
        </w:rPr>
        <w:t xml:space="preserve"> </w:t>
      </w:r>
      <w:r>
        <w:rPr>
          <w:rFonts w:ascii="CG Omega" w:hAnsi="CG Omega"/>
        </w:rPr>
        <w:t>i PN.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  <w:b/>
        </w:rPr>
        <w:t xml:space="preserve">       </w:t>
      </w:r>
      <w:r w:rsidRPr="005C0EDD">
        <w:rPr>
          <w:rFonts w:ascii="CG Omega" w:hAnsi="CG Omega"/>
          <w:b/>
        </w:rPr>
        <w:t>Brama wjazdowa i furtka wejściowa</w:t>
      </w:r>
      <w:r>
        <w:rPr>
          <w:rFonts w:ascii="CG Omega" w:hAnsi="CG Omega"/>
          <w:b/>
        </w:rPr>
        <w:t xml:space="preserve"> – </w:t>
      </w:r>
      <w:r>
        <w:rPr>
          <w:rFonts w:ascii="CG Omega" w:hAnsi="CG Omega"/>
        </w:rPr>
        <w:t xml:space="preserve">w miejscu projektowanego usytuowania bramy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wjazdowej  istnieje   przęsło o szer. ok 5m.  z </w:t>
      </w:r>
      <w:proofErr w:type="spellStart"/>
      <w:r>
        <w:rPr>
          <w:rFonts w:ascii="CG Omega" w:hAnsi="CG Omega"/>
        </w:rPr>
        <w:t>panela</w:t>
      </w:r>
      <w:proofErr w:type="spellEnd"/>
      <w:r>
        <w:rPr>
          <w:rFonts w:ascii="CG Omega" w:hAnsi="CG Omega"/>
        </w:rPr>
        <w:t xml:space="preserve"> ogrodzeniowego,  wykorzystywane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>
        <w:rPr>
          <w:rFonts w:ascii="CG Omega" w:hAnsi="CG Omega"/>
        </w:rPr>
        <w:t>jako tymczasowa brama wjazdowa. Zakres robót  obejmuje: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- demontaż istniejącego </w:t>
      </w:r>
      <w:proofErr w:type="spellStart"/>
      <w:r>
        <w:rPr>
          <w:rFonts w:ascii="CG Omega" w:hAnsi="CG Omega"/>
        </w:rPr>
        <w:t>panela</w:t>
      </w:r>
      <w:proofErr w:type="spellEnd"/>
      <w:r>
        <w:rPr>
          <w:rFonts w:ascii="CG Omega" w:hAnsi="CG Omega"/>
        </w:rPr>
        <w:t xml:space="preserve"> ogrodzeniowego,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- wykonanie ramy konstrukcji bramy wjazdowej dwuskrzydłowej i furtki z </w:t>
      </w:r>
      <w:proofErr w:type="spellStart"/>
      <w:r>
        <w:rPr>
          <w:rFonts w:ascii="CG Omega" w:hAnsi="CG Omega"/>
        </w:rPr>
        <w:t>profila</w:t>
      </w:r>
      <w:proofErr w:type="spellEnd"/>
      <w:r>
        <w:rPr>
          <w:rFonts w:ascii="CG Omega" w:hAnsi="CG Omega"/>
        </w:rPr>
        <w:t xml:space="preserve"> stalowego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zamkniętego 40x25 mm. o wymiarach -  brama - wys./szer. 200x250 cm. (1 skrzydło),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  <w:r>
        <w:rPr>
          <w:rFonts w:ascii="CG Omega" w:hAnsi="CG Omega"/>
        </w:rPr>
        <w:t>furtka</w:t>
      </w:r>
      <w:r>
        <w:rPr>
          <w:rFonts w:ascii="CG Omega" w:hAnsi="CG Omega"/>
        </w:rPr>
        <w:t xml:space="preserve"> – </w:t>
      </w:r>
      <w:r>
        <w:rPr>
          <w:rFonts w:ascii="CG Omega" w:hAnsi="CG Omega"/>
        </w:rPr>
        <w:t>wys./szer. 200x100 cm.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- wypełnienie ramy bramy i furtki z </w:t>
      </w:r>
      <w:proofErr w:type="spellStart"/>
      <w:r>
        <w:rPr>
          <w:rFonts w:ascii="CG Omega" w:hAnsi="CG Omega"/>
        </w:rPr>
        <w:t>panela</w:t>
      </w:r>
      <w:proofErr w:type="spellEnd"/>
      <w:r>
        <w:rPr>
          <w:rFonts w:ascii="CG Omega" w:hAnsi="CG Omega"/>
        </w:rPr>
        <w:t xml:space="preserve"> ogrodzeniowego  ( wypełnienie bramy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  <w:r>
        <w:rPr>
          <w:rFonts w:ascii="CG Omega" w:hAnsi="CG Omega"/>
        </w:rPr>
        <w:t>wjazdowej z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materiału pochodzącego z demontażu, </w:t>
      </w:r>
    </w:p>
    <w:p w:rsidR="00776EBF" w:rsidRDefault="00776EBF" w:rsidP="00776EBF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- montaż zawiasów na istniejących  słupkach bramowych,</w:t>
      </w:r>
    </w:p>
    <w:p w:rsidR="00670B91" w:rsidRPr="00776EBF" w:rsidRDefault="00776EBF" w:rsidP="00776EBF">
      <w:pPr>
        <w:rPr>
          <w:rFonts w:ascii="CG Omega" w:hAnsi="CG Omega"/>
          <w:b/>
        </w:rPr>
      </w:pP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- montaż klamki i zamka typu np. LOB </w:t>
      </w:r>
      <w:r>
        <w:rPr>
          <w:rFonts w:ascii="CG Omega" w:hAnsi="CG Omega"/>
          <w:b/>
        </w:rPr>
        <w:t xml:space="preserve"> </w:t>
      </w:r>
      <w:r w:rsidRPr="005C0EDD">
        <w:rPr>
          <w:rFonts w:ascii="CG Omega" w:hAnsi="CG Omega"/>
          <w:b/>
        </w:rPr>
        <w:t xml:space="preserve"> </w:t>
      </w:r>
    </w:p>
    <w:p w:rsidR="00670B91" w:rsidRPr="00516394" w:rsidRDefault="005731C7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516394">
        <w:rPr>
          <w:rFonts w:ascii="CG Omega" w:hAnsi="CG Omega" w:cs="Arial"/>
          <w:b/>
        </w:rPr>
        <w:t>1.5</w:t>
      </w:r>
      <w:r w:rsidR="00670B91" w:rsidRPr="00516394">
        <w:rPr>
          <w:rFonts w:ascii="CG Omega" w:hAnsi="CG Omega" w:cs="Arial"/>
          <w:b/>
        </w:rPr>
        <w:t>. Ogólne wymagania dotyczące robót</w:t>
      </w:r>
    </w:p>
    <w:p w:rsidR="007E162B" w:rsidRPr="00516394" w:rsidRDefault="00670B91" w:rsidP="00776EBF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Wykonawca robót jest odpowiedzialny za jakość wykonywanych robót oraz za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zgodność ze specyfikacją techniczną i sztuką budowlaną.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Roboty, których dotyczy specyfikacja obejmują wszystkie czynności związane z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wykonaniem nowego i rozbiórką ogrodzenia istniejącego terenu szkoły na podstawie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posiadanej dokumentacji budowlanej. Informacje o terenie budowy zgodnie z</w:t>
      </w:r>
      <w:r w:rsidR="00516394">
        <w:rPr>
          <w:rFonts w:ascii="CG Omega" w:hAnsi="CG Omega" w:cs="Arial"/>
        </w:rPr>
        <w:t xml:space="preserve">  </w:t>
      </w:r>
      <w:r w:rsidRPr="005731C7">
        <w:rPr>
          <w:rFonts w:ascii="CG Omega" w:hAnsi="CG Omega" w:cs="Arial"/>
        </w:rPr>
        <w:t>dokumentacją.</w:t>
      </w:r>
      <w:r w:rsidR="00516394">
        <w:rPr>
          <w:rFonts w:ascii="CG Omega" w:hAnsi="CG Omega" w:cs="Arial"/>
        </w:rPr>
        <w:t xml:space="preserve">  </w:t>
      </w:r>
    </w:p>
    <w:p w:rsidR="00670B91" w:rsidRPr="005731C7" w:rsidRDefault="005731C7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1</w:t>
      </w:r>
      <w:r w:rsidR="00776EBF">
        <w:rPr>
          <w:rFonts w:ascii="CG Omega" w:hAnsi="CG Omega" w:cs="Arial"/>
        </w:rPr>
        <w:t>.5.1</w:t>
      </w:r>
      <w:r w:rsidR="00670B91" w:rsidRPr="005731C7">
        <w:rPr>
          <w:rFonts w:ascii="CG Omega" w:hAnsi="CG Omega" w:cs="Arial"/>
        </w:rPr>
        <w:t>. Informacja o placu budowy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Na okres prowadzenia robót należy wydzielić teren objęty przebudową w taki sposób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aby utrzymać normalne warunki użytkowania pozostałej części placu i chodników. Na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wykonawcy spoczywa odpowiedzialność za teren budowy od chwili przekazania do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odbioru końcowego.</w:t>
      </w:r>
    </w:p>
    <w:p w:rsidR="00670B91" w:rsidRPr="005731C7" w:rsidRDefault="00776EBF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>1.5.2</w:t>
      </w:r>
      <w:r w:rsidR="00670B91" w:rsidRPr="005731C7">
        <w:rPr>
          <w:rFonts w:ascii="CG Omega" w:hAnsi="CG Omega" w:cs="Arial"/>
        </w:rPr>
        <w:t>. Ochrona środowiska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lastRenderedPageBreak/>
        <w:t>Wykonawca ma obowiązek znać i podejmować wszelkie konieczne kroki mające na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celu stosowanie się do przepisów i norm dotyczących ochrony środowiska .</w:t>
      </w:r>
    </w:p>
    <w:p w:rsidR="00670B91" w:rsidRPr="005731C7" w:rsidRDefault="00776EBF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>1.5.3</w:t>
      </w:r>
      <w:r w:rsidR="00670B91" w:rsidRPr="005731C7">
        <w:rPr>
          <w:rFonts w:ascii="CG Omega" w:hAnsi="CG Omega" w:cs="Arial"/>
        </w:rPr>
        <w:t>. Ochrona przeciwpożarowa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Wykonawca będzie przestrzegać przepisy o ochronie p/pożarowej</w:t>
      </w:r>
      <w:r w:rsidR="00516394">
        <w:rPr>
          <w:rFonts w:ascii="CG Omega" w:hAnsi="CG Omega" w:cs="Arial"/>
        </w:rPr>
        <w:t xml:space="preserve">. </w:t>
      </w:r>
      <w:r w:rsidRPr="005731C7">
        <w:rPr>
          <w:rFonts w:ascii="CG Omega" w:hAnsi="CG Omega" w:cs="Arial"/>
        </w:rPr>
        <w:t>Wymagany sprzęt przeciwpożarowy będzie utrzymywany zgodnie z wymaganymi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przepisami. Materiały łatwopalne będą składowane i zabezpieczone przed dostępem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osób trzecich zgodnie z obowiązującymi wymogami.</w:t>
      </w:r>
    </w:p>
    <w:p w:rsidR="00670B91" w:rsidRPr="005731C7" w:rsidRDefault="00776EBF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>1.5.4</w:t>
      </w:r>
      <w:r w:rsidR="00670B91" w:rsidRPr="005731C7">
        <w:rPr>
          <w:rFonts w:ascii="CG Omega" w:hAnsi="CG Omega" w:cs="Arial"/>
        </w:rPr>
        <w:t>. Bezpieczeństwo i higiena pracy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Podczas realizacji robót Wykonawca ma obowiązek zadbać o przestrzeganie przepisów</w:t>
      </w:r>
    </w:p>
    <w:p w:rsidR="00670B91" w:rsidRPr="005731C7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731C7">
        <w:rPr>
          <w:rFonts w:ascii="CG Omega" w:hAnsi="CG Omega" w:cs="Arial"/>
        </w:rPr>
        <w:t>bezpieczeństwa i higieny pracy w tym, aby personel nie wykonywał pracy w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warunkach niebezpiecznych, szkodliwych dla zdrowia i życia oraz nie spełniających</w:t>
      </w:r>
      <w:r w:rsidR="00516394">
        <w:rPr>
          <w:rFonts w:ascii="CG Omega" w:hAnsi="CG Omega" w:cs="Arial"/>
        </w:rPr>
        <w:t xml:space="preserve"> </w:t>
      </w:r>
      <w:r w:rsidRPr="005731C7">
        <w:rPr>
          <w:rFonts w:ascii="CG Omega" w:hAnsi="CG Omega" w:cs="Arial"/>
        </w:rPr>
        <w:t>odpowiednich warunków sanitarnych .</w:t>
      </w:r>
    </w:p>
    <w:p w:rsidR="00EE6E65" w:rsidRPr="005731C7" w:rsidRDefault="00EE6E65" w:rsidP="007E162B">
      <w:pPr>
        <w:rPr>
          <w:rFonts w:ascii="CG Omega" w:hAnsi="CG Omega"/>
        </w:rPr>
      </w:pP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EE3AAA">
        <w:rPr>
          <w:rFonts w:ascii="CG Omega" w:hAnsi="CG Omega" w:cs="Arial"/>
          <w:b/>
        </w:rPr>
        <w:t>2. MATERIAŁY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EE3AAA">
        <w:rPr>
          <w:rFonts w:ascii="CG Omega" w:hAnsi="CG Omega" w:cs="Arial"/>
          <w:b/>
        </w:rPr>
        <w:t>2.1.Ogrodzenie z paneli zgrzewanych.</w:t>
      </w:r>
    </w:p>
    <w:p w:rsidR="00670B91" w:rsidRPr="00516394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Panele ogrodzeniowe ocynkowane i powlekane powłoką PCV - farbą poliestrową</w:t>
      </w:r>
    </w:p>
    <w:p w:rsidR="00670B91" w:rsidRPr="00516394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nanoszoną metodą elektrostatyczną na kolor zielony, o wymiarach paneli</w:t>
      </w:r>
      <w:r w:rsidR="00516394">
        <w:rPr>
          <w:rFonts w:ascii="CG Omega" w:hAnsi="CG Omega" w:cs="Arial"/>
        </w:rPr>
        <w:t xml:space="preserve"> </w:t>
      </w:r>
      <w:r w:rsidR="00516394" w:rsidRPr="00516394">
        <w:rPr>
          <w:rFonts w:ascii="CG Omega" w:hAnsi="CG Omega" w:cs="Arial"/>
        </w:rPr>
        <w:t>2000x2500</w:t>
      </w:r>
      <w:r w:rsidRPr="00516394">
        <w:rPr>
          <w:rFonts w:ascii="CG Omega" w:hAnsi="CG Omega" w:cs="Arial"/>
        </w:rPr>
        <w:t>mm, o wymiarze oczka 50x200mm, o średnicy prętów poziomych i</w:t>
      </w:r>
      <w:r w:rsidR="00516394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pionowych 5mm na słupkach przystosowanych do montażu paneli o przekroju</w:t>
      </w:r>
      <w:r w:rsidR="00516394">
        <w:rPr>
          <w:rFonts w:ascii="CG Omega" w:hAnsi="CG Omega" w:cs="Arial"/>
        </w:rPr>
        <w:t xml:space="preserve"> </w:t>
      </w:r>
      <w:r w:rsidR="00516394" w:rsidRPr="00516394">
        <w:rPr>
          <w:rFonts w:ascii="CG Omega" w:hAnsi="CG Omega" w:cs="Arial"/>
        </w:rPr>
        <w:t>40x60mm, wysokości 26</w:t>
      </w:r>
      <w:r w:rsidRPr="00516394">
        <w:rPr>
          <w:rFonts w:ascii="CG Omega" w:hAnsi="CG Omega" w:cs="Arial"/>
        </w:rPr>
        <w:t>00mm wykonane z prętów stalowych zgrzewanych punktowo.</w:t>
      </w:r>
    </w:p>
    <w:p w:rsidR="00670B91" w:rsidRPr="00516394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Panel z czterema wzmocnieniami. System montażu paneli na słupkach o profilu</w:t>
      </w:r>
      <w:r w:rsidR="00516394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zamkniętym 40x60mm. Słupki utwierdzone w monolitycznym fundamencie betonowym.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EE3AAA">
        <w:rPr>
          <w:rFonts w:ascii="CG Omega" w:hAnsi="CG Omega" w:cs="Arial"/>
          <w:b/>
        </w:rPr>
        <w:t>2.2. Furtki i bramy</w:t>
      </w:r>
    </w:p>
    <w:p w:rsidR="00670B91" w:rsidRPr="00516394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Furtk</w:t>
      </w:r>
      <w:r w:rsidR="00516394">
        <w:rPr>
          <w:rFonts w:ascii="CG Omega" w:hAnsi="CG Omega" w:cs="Arial"/>
        </w:rPr>
        <w:t xml:space="preserve">a </w:t>
      </w:r>
      <w:r w:rsidRPr="00516394">
        <w:rPr>
          <w:rFonts w:ascii="CG Omega" w:hAnsi="CG Omega" w:cs="Arial"/>
        </w:rPr>
        <w:t>systemowe ocynkowane i powlekane powłoką PCV</w:t>
      </w:r>
      <w:r w:rsidR="00516394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jak panele - kolor zielony, na słupkach s</w:t>
      </w:r>
      <w:r w:rsidR="00516394">
        <w:rPr>
          <w:rFonts w:ascii="CG Omega" w:hAnsi="CG Omega" w:cs="Arial"/>
        </w:rPr>
        <w:t>talowych z profili zamkniętych 40x6</w:t>
      </w:r>
      <w:r w:rsidRPr="00516394">
        <w:rPr>
          <w:rFonts w:ascii="CG Omega" w:hAnsi="CG Omega" w:cs="Arial"/>
        </w:rPr>
        <w:t>0mm, na</w:t>
      </w:r>
      <w:r w:rsidR="00516394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ramie z profili zamkniętych</w:t>
      </w:r>
      <w:r w:rsidR="00516394">
        <w:rPr>
          <w:rFonts w:ascii="CG Omega" w:hAnsi="CG Omega" w:cs="Arial"/>
        </w:rPr>
        <w:t xml:space="preserve"> 40x25</w:t>
      </w:r>
      <w:r w:rsidRPr="00516394">
        <w:rPr>
          <w:rFonts w:ascii="CG Omega" w:hAnsi="CG Omega" w:cs="Arial"/>
        </w:rPr>
        <w:t>mm z wypełnieniem panelem jak ogrodzenie z</w:t>
      </w:r>
      <w:r w:rsidR="00516394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zawiasami, klamką i zamkiem (szerok</w:t>
      </w:r>
      <w:r w:rsidR="00516394">
        <w:rPr>
          <w:rFonts w:ascii="CG Omega" w:hAnsi="CG Omega" w:cs="Arial"/>
        </w:rPr>
        <w:t>ość w świetle 100cm, wys. 20</w:t>
      </w:r>
      <w:r w:rsidRPr="00516394">
        <w:rPr>
          <w:rFonts w:ascii="CG Omega" w:hAnsi="CG Omega" w:cs="Arial"/>
        </w:rPr>
        <w:t>0cm).</w:t>
      </w:r>
    </w:p>
    <w:p w:rsidR="00670B91" w:rsidRPr="00516394" w:rsidRDefault="00516394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Brama </w:t>
      </w:r>
      <w:r w:rsidR="00670B91" w:rsidRPr="00516394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wjazdowa </w:t>
      </w:r>
      <w:r w:rsidR="00670B91" w:rsidRPr="00516394">
        <w:rPr>
          <w:rFonts w:ascii="CG Omega" w:hAnsi="CG Omega" w:cs="Arial"/>
        </w:rPr>
        <w:t xml:space="preserve"> ocynkowana i powlekana powłoką PCV jw. </w:t>
      </w:r>
      <w:r>
        <w:rPr>
          <w:rFonts w:ascii="CG Omega" w:hAnsi="CG Omega" w:cs="Arial"/>
        </w:rPr>
        <w:t>–</w:t>
      </w:r>
      <w:r w:rsidR="00670B91" w:rsidRPr="00516394">
        <w:rPr>
          <w:rFonts w:ascii="CG Omega" w:hAnsi="CG Omega" w:cs="Arial"/>
        </w:rPr>
        <w:t xml:space="preserve"> kolor</w:t>
      </w:r>
      <w:r>
        <w:rPr>
          <w:rFonts w:ascii="CG Omega" w:hAnsi="CG Omega" w:cs="Arial"/>
        </w:rPr>
        <w:t xml:space="preserve"> </w:t>
      </w:r>
      <w:r w:rsidR="00670B91" w:rsidRPr="00516394">
        <w:rPr>
          <w:rFonts w:ascii="CG Omega" w:hAnsi="CG Omega" w:cs="Arial"/>
        </w:rPr>
        <w:t xml:space="preserve">zielony, na </w:t>
      </w:r>
      <w:r>
        <w:rPr>
          <w:rFonts w:ascii="CG Omega" w:hAnsi="CG Omega" w:cs="Arial"/>
        </w:rPr>
        <w:t>słupkach z profili zamkniętych 40x6</w:t>
      </w:r>
      <w:r w:rsidR="00670B91" w:rsidRPr="00516394">
        <w:rPr>
          <w:rFonts w:ascii="CG Omega" w:hAnsi="CG Omega" w:cs="Arial"/>
        </w:rPr>
        <w:t>0mm</w:t>
      </w:r>
      <w:r>
        <w:rPr>
          <w:rFonts w:ascii="CG Omega" w:hAnsi="CG Omega" w:cs="Arial"/>
        </w:rPr>
        <w:t xml:space="preserve"> (istniejące) </w:t>
      </w:r>
      <w:r w:rsidR="00670B91" w:rsidRPr="00516394">
        <w:rPr>
          <w:rFonts w:ascii="CG Omega" w:hAnsi="CG Omega" w:cs="Arial"/>
        </w:rPr>
        <w:t>, na ramie z profili zamkniętych</w:t>
      </w:r>
      <w:r w:rsidR="006D154C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40x25</w:t>
      </w:r>
      <w:r w:rsidR="00670B91" w:rsidRPr="00516394">
        <w:rPr>
          <w:rFonts w:ascii="CG Omega" w:hAnsi="CG Omega" w:cs="Arial"/>
        </w:rPr>
        <w:t>mm z wypełnieniem panelami jak ogrodzenie, zamkiem i klamką (</w:t>
      </w:r>
      <w:r>
        <w:rPr>
          <w:rFonts w:ascii="CG Omega" w:hAnsi="CG Omega" w:cs="Arial"/>
        </w:rPr>
        <w:t>szerokość w świetle 5m, wys. 2,0</w:t>
      </w:r>
      <w:r w:rsidR="00670B91" w:rsidRPr="00516394">
        <w:rPr>
          <w:rFonts w:ascii="CG Omega" w:hAnsi="CG Omega" w:cs="Arial"/>
        </w:rPr>
        <w:t>m).</w:t>
      </w:r>
    </w:p>
    <w:p w:rsidR="00670B91" w:rsidRPr="00516394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 xml:space="preserve">Brama dwuskrzydłowa systemowa ocynkowana i powlekana powłoką PCV jw. </w:t>
      </w:r>
      <w:r w:rsidR="00EE3AAA">
        <w:rPr>
          <w:rFonts w:ascii="CG Omega" w:hAnsi="CG Omega" w:cs="Arial"/>
        </w:rPr>
        <w:t>–</w:t>
      </w:r>
      <w:r w:rsidRPr="00516394">
        <w:rPr>
          <w:rFonts w:ascii="CG Omega" w:hAnsi="CG Omega" w:cs="Arial"/>
        </w:rPr>
        <w:t xml:space="preserve"> kolor</w:t>
      </w:r>
      <w:r w:rsidR="00EE3AAA">
        <w:rPr>
          <w:rFonts w:ascii="CG Omega" w:hAnsi="CG Omega" w:cs="Arial"/>
        </w:rPr>
        <w:t xml:space="preserve"> </w:t>
      </w:r>
      <w:r w:rsidRPr="00516394">
        <w:rPr>
          <w:rFonts w:ascii="CG Omega" w:hAnsi="CG Omega" w:cs="Arial"/>
        </w:rPr>
        <w:t>zielony, na słupkach z profili zamkniętych 80x80mm, na ramie z profili zamkniętych</w:t>
      </w:r>
      <w:r w:rsidR="00B51C96">
        <w:rPr>
          <w:rFonts w:ascii="CG Omega" w:hAnsi="CG Omega" w:cs="Arial"/>
        </w:rPr>
        <w:t xml:space="preserve"> </w:t>
      </w:r>
      <w:r w:rsidR="006D154C">
        <w:rPr>
          <w:rFonts w:ascii="CG Omega" w:hAnsi="CG Omega" w:cs="Arial"/>
        </w:rPr>
        <w:t>40x25</w:t>
      </w:r>
      <w:r w:rsidRPr="00516394">
        <w:rPr>
          <w:rFonts w:ascii="CG Omega" w:hAnsi="CG Omega" w:cs="Arial"/>
        </w:rPr>
        <w:t>mm z wypełnieniem panelami jak ogrodzenie, wraz z zawiasami, zamkiem i</w:t>
      </w:r>
    </w:p>
    <w:p w:rsidR="00670B91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klamką (szerokość w świetle 4m, wys. 1,5m).</w:t>
      </w:r>
    </w:p>
    <w:p w:rsidR="00EE3AAA" w:rsidRPr="00EE3AAA" w:rsidRDefault="00EE3AAA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EE3AAA">
        <w:rPr>
          <w:rFonts w:ascii="CG Omega" w:hAnsi="CG Omega" w:cs="Arial"/>
          <w:b/>
        </w:rPr>
        <w:t>2.3. Bramki piłkarskie</w:t>
      </w:r>
    </w:p>
    <w:p w:rsidR="005731C7" w:rsidRPr="00516394" w:rsidRDefault="005731C7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516394">
        <w:rPr>
          <w:rFonts w:ascii="CG Omega" w:hAnsi="CG Omega" w:cs="Arial"/>
        </w:rPr>
        <w:t>Bramki piłkarskie p</w:t>
      </w:r>
      <w:r w:rsidR="00290F86" w:rsidRPr="00516394">
        <w:rPr>
          <w:rFonts w:ascii="CG Omega" w:hAnsi="CG Omega" w:cs="Arial"/>
        </w:rPr>
        <w:t xml:space="preserve">ełnowymiarowe z profili owalnych aluminiowych wraz z  słupkami odciągowymi  tulejami mocującymi wyposażone w siatki bezwęzłowe z polipropylenu o parametrach technicznym zgodnych z przepisami FIFA/UEFA i PN. </w:t>
      </w:r>
    </w:p>
    <w:p w:rsidR="00290F86" w:rsidRPr="00516394" w:rsidRDefault="00290F86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proofErr w:type="spellStart"/>
      <w:r w:rsidRPr="00516394">
        <w:rPr>
          <w:rFonts w:ascii="CG Omega" w:hAnsi="CG Omega" w:cs="Arial"/>
        </w:rPr>
        <w:t>Piłkochwyty</w:t>
      </w:r>
      <w:proofErr w:type="spellEnd"/>
      <w:r w:rsidRPr="00516394">
        <w:rPr>
          <w:rFonts w:ascii="CG Omega" w:hAnsi="CG Omega" w:cs="Arial"/>
        </w:rPr>
        <w:t xml:space="preserve">  z profili stalowych zabezpieczonych antykorozyjnie o wys. 6 m. i dł. 25 m. ze stężeniami słupów skrajnych,  z  linkami naciągowymi.</w:t>
      </w:r>
    </w:p>
    <w:p w:rsidR="00F67BB5" w:rsidRDefault="00EE3AAA" w:rsidP="00F67BB5">
      <w:pPr>
        <w:rPr>
          <w:rFonts w:ascii="CG Omega" w:hAnsi="CG Omega" w:cs="Arial"/>
        </w:rPr>
      </w:pPr>
      <w:r w:rsidRPr="00EE3AAA">
        <w:rPr>
          <w:rFonts w:ascii="CG Omega" w:hAnsi="CG Omega" w:cs="Arial"/>
          <w:b/>
        </w:rPr>
        <w:t xml:space="preserve">2.4. </w:t>
      </w:r>
      <w:r w:rsidR="00290F86" w:rsidRPr="00EE3AAA">
        <w:rPr>
          <w:rFonts w:ascii="CG Omega" w:hAnsi="CG Omega" w:cs="Arial"/>
          <w:b/>
        </w:rPr>
        <w:t>Tablica świetlna wyników</w:t>
      </w:r>
      <w:r w:rsidR="00F67BB5">
        <w:rPr>
          <w:rFonts w:ascii="CG Omega" w:hAnsi="CG Omega" w:cs="Arial"/>
        </w:rPr>
        <w:t xml:space="preserve"> </w:t>
      </w:r>
    </w:p>
    <w:p w:rsidR="00F67BB5" w:rsidRDefault="00F67BB5" w:rsidP="00F67BB5">
      <w:pPr>
        <w:rPr>
          <w:rFonts w:ascii="CG Omega" w:hAnsi="CG Omega"/>
        </w:rPr>
      </w:pPr>
      <w:r w:rsidRPr="00C47CDD">
        <w:rPr>
          <w:rFonts w:ascii="CG Omega" w:hAnsi="CG Omega"/>
        </w:rPr>
        <w:t>Tablica wyników diodowa na boiska zewnętrzne.</w:t>
      </w:r>
      <w:r>
        <w:rPr>
          <w:rFonts w:ascii="CG Omega" w:hAnsi="CG Omega"/>
        </w:rPr>
        <w:t xml:space="preserve"> </w:t>
      </w:r>
      <w:r w:rsidRPr="00C47CDD">
        <w:rPr>
          <w:rFonts w:ascii="CG Omega" w:hAnsi="CG Omega"/>
        </w:rPr>
        <w:t>Rama tablicy stalowa, wykonana z profili zamkniętych, zabezpieczona powłoką antykorozyjną oraz pomalowana na kolor czarny.</w:t>
      </w:r>
      <w:r w:rsidRPr="00C47CDD">
        <w:rPr>
          <w:rFonts w:ascii="CG Omega" w:hAnsi="CG Omega"/>
        </w:rPr>
        <w:br/>
        <w:t xml:space="preserve">Montaż tablicy na wyniesionej konstrukcji wolnostojącej wys. 4 m., </w:t>
      </w:r>
      <w:r>
        <w:rPr>
          <w:rFonts w:ascii="CG Omega" w:hAnsi="CG Omega"/>
        </w:rPr>
        <w:t>2 słupy wykonane</w:t>
      </w:r>
      <w:r w:rsidRPr="00C47CDD">
        <w:rPr>
          <w:rFonts w:ascii="CG Omega" w:hAnsi="CG Omega"/>
        </w:rPr>
        <w:t xml:space="preserve"> z profili aluminiowych o przekroju 60x60 mm.</w:t>
      </w:r>
      <w:r>
        <w:rPr>
          <w:rFonts w:ascii="CG Omega" w:hAnsi="CG Omega"/>
        </w:rPr>
        <w:t xml:space="preserve"> zakotwionych w stopach betonowych o wym. 40x40 cm. na głębokość 1,2 m.</w:t>
      </w:r>
    </w:p>
    <w:p w:rsidR="00670B91" w:rsidRPr="006D154C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</w:p>
    <w:p w:rsidR="00670B91" w:rsidRPr="006D154C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6D154C">
        <w:rPr>
          <w:rFonts w:ascii="CG Omega" w:hAnsi="CG Omega" w:cs="Arial"/>
          <w:b/>
        </w:rPr>
        <w:t>2.3. Źródła uzyskania materiałów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EE3AAA">
        <w:rPr>
          <w:rFonts w:ascii="CG Omega" w:hAnsi="CG Omega" w:cs="Arial"/>
        </w:rPr>
        <w:t>Wbudowane materiały budowlane powinny spełniać wymagania jakościowe określone</w:t>
      </w:r>
      <w:r w:rsidR="00EE3AAA" w:rsidRPr="00EE3AAA">
        <w:rPr>
          <w:rFonts w:ascii="CG Omega" w:hAnsi="CG Omega" w:cs="Arial"/>
        </w:rPr>
        <w:t xml:space="preserve"> </w:t>
      </w:r>
      <w:r w:rsidRPr="00EE3AAA">
        <w:rPr>
          <w:rFonts w:ascii="CG Omega" w:hAnsi="CG Omega" w:cs="Arial"/>
        </w:rPr>
        <w:t>Polskimi Normami i posiadać aprobatami techniczne, świadectwa kwalifikacyjne,</w:t>
      </w:r>
      <w:r w:rsidR="00EE3AAA" w:rsidRPr="00EE3AAA">
        <w:rPr>
          <w:rFonts w:ascii="CG Omega" w:hAnsi="CG Omega" w:cs="Arial"/>
        </w:rPr>
        <w:t xml:space="preserve"> </w:t>
      </w:r>
      <w:r w:rsidRPr="00EE3AAA">
        <w:rPr>
          <w:rFonts w:ascii="CG Omega" w:hAnsi="CG Omega" w:cs="Arial"/>
        </w:rPr>
        <w:t>atesty.</w:t>
      </w:r>
    </w:p>
    <w:p w:rsidR="00670B91" w:rsidRPr="006D154C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6D154C">
        <w:rPr>
          <w:rFonts w:ascii="CG Omega" w:hAnsi="CG Omega" w:cs="Arial"/>
          <w:b/>
        </w:rPr>
        <w:t>2.4. Przechowywanie materiałów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EE3AAA">
        <w:rPr>
          <w:rFonts w:ascii="CG Omega" w:hAnsi="CG Omega" w:cs="Arial"/>
        </w:rPr>
        <w:lastRenderedPageBreak/>
        <w:t>Wykonawca zapewni, aby materiały przeznaczone do wbudowania były zabezpieczone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EE3AAA">
        <w:rPr>
          <w:rFonts w:ascii="CG Omega" w:hAnsi="CG Omega" w:cs="Arial"/>
        </w:rPr>
        <w:t>przed zniszczeniem i zachowały swoją jakość. Najlepiej by były przechowywane w</w:t>
      </w:r>
    </w:p>
    <w:p w:rsidR="00670B91" w:rsidRPr="00EE3AAA" w:rsidRDefault="00670B91" w:rsidP="00670B91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EE3AAA">
        <w:rPr>
          <w:rFonts w:ascii="CG Omega" w:hAnsi="CG Omega" w:cs="Arial"/>
        </w:rPr>
        <w:t>zamkniętych, suchych magazynach, na utwardzonym podłożu.</w:t>
      </w:r>
    </w:p>
    <w:p w:rsidR="00670B91" w:rsidRPr="00EE3AAA" w:rsidRDefault="00670B91" w:rsidP="007E162B">
      <w:pPr>
        <w:rPr>
          <w:rFonts w:ascii="CG Omega" w:hAnsi="CG Omega"/>
          <w:b/>
        </w:rPr>
      </w:pPr>
    </w:p>
    <w:p w:rsidR="003D7112" w:rsidRPr="006D154C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6D154C">
        <w:rPr>
          <w:rFonts w:ascii="CG Omega" w:hAnsi="CG Omega" w:cs="Arial"/>
          <w:b/>
        </w:rPr>
        <w:t>3. SPRZĘT</w:t>
      </w:r>
    </w:p>
    <w:p w:rsidR="00D27122" w:rsidRPr="00D27122" w:rsidRDefault="00D27122" w:rsidP="00B51C96">
      <w:pPr>
        <w:spacing w:line="240" w:lineRule="auto"/>
        <w:jc w:val="both"/>
        <w:rPr>
          <w:rFonts w:ascii="CG Omega" w:eastAsia="Times New Roman" w:hAnsi="CG Omega" w:cs="Arial"/>
          <w:sz w:val="23"/>
          <w:szCs w:val="23"/>
          <w:lang w:eastAsia="pl-PL"/>
        </w:rPr>
      </w:pP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Wykonawca jest zobowiązany do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używania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jedynie takiego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sprzętu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, który nie spowoduje niekorzystnego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wpływu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na jako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ść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wykonywanych robót.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Sprzęt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używany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do robót powinien by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ł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zgodny z oferta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Wykonawcy i powinien odpowiada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Polskim Normom oraz by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ć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zaakceptowanym przez Inspektora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nadzoru.</w:t>
      </w:r>
    </w:p>
    <w:p w:rsidR="00D27122" w:rsidRPr="00D27122" w:rsidRDefault="00D27122" w:rsidP="00B51C96">
      <w:pPr>
        <w:spacing w:line="240" w:lineRule="auto"/>
        <w:jc w:val="both"/>
        <w:rPr>
          <w:rFonts w:ascii="CG Omega" w:eastAsia="Times New Roman" w:hAnsi="CG Omega" w:cs="Arial"/>
          <w:sz w:val="23"/>
          <w:szCs w:val="23"/>
          <w:lang w:eastAsia="pl-PL"/>
        </w:rPr>
      </w:pP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Liczba i wydajno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ść sprzętu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będzie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gwarantować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przeprowadzenie robót, zgodnie z zasadami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>określonymi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B51C96"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w </w:t>
      </w:r>
      <w:r w:rsidRPr="00D27122">
        <w:rPr>
          <w:rFonts w:ascii="CG Omega" w:eastAsia="Times New Roman" w:hAnsi="CG Omega" w:cs="Arial"/>
          <w:sz w:val="23"/>
          <w:szCs w:val="23"/>
          <w:lang w:eastAsia="pl-PL"/>
        </w:rPr>
        <w:t>dokumentacji projektowej, wskazaniach inspektora nadzoru w terminie przewidzianym umowa.</w:t>
      </w:r>
    </w:p>
    <w:p w:rsidR="00D27122" w:rsidRPr="00D27122" w:rsidRDefault="00B51C96" w:rsidP="00B51C96">
      <w:pPr>
        <w:spacing w:line="240" w:lineRule="auto"/>
        <w:jc w:val="both"/>
        <w:rPr>
          <w:rFonts w:ascii="CG Omega" w:eastAsia="Times New Roman" w:hAnsi="CG Omega" w:cs="Arial"/>
          <w:sz w:val="23"/>
          <w:szCs w:val="23"/>
          <w:lang w:eastAsia="pl-PL"/>
        </w:rPr>
      </w:pP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Sprzęt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b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ęd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ący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własnością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Wykonawcy lub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wynajęty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do wykonania robót ma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być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utrzymywany w dobrym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stanie i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gotowości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do pracy.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Będzie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spe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łniał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normy ochrony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Środowiska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i przepisy dotyczące jego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uż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ytkowania. Wykonawca dostarczy Inspektorowi nadzoru kopie dokumentów potwierdzających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dopuszczenie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sprzętu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do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użytkowania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, tam gdzie jest to wymagane przepisami.</w:t>
      </w:r>
    </w:p>
    <w:p w:rsidR="00D27122" w:rsidRPr="00D27122" w:rsidRDefault="00B51C96" w:rsidP="00B51C96">
      <w:pPr>
        <w:spacing w:line="240" w:lineRule="auto"/>
        <w:jc w:val="both"/>
        <w:rPr>
          <w:rFonts w:ascii="CG Omega" w:eastAsia="Times New Roman" w:hAnsi="CG Omega" w:cs="Arial"/>
          <w:sz w:val="23"/>
          <w:szCs w:val="23"/>
          <w:lang w:eastAsia="pl-PL"/>
        </w:rPr>
      </w:pP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Jeżeli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dokumentacja projektowa przewidują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mo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żliwość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wariantowego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użycia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sprzętu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 przy wykonywanych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robotach, wykonawca powiadomi Inspektora nadzoru o swoim zamiarze wyboru i uzyska jego akceptacje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przed u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ż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yciem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sprzętu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. Wybrany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sprzęt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, po akceptacji Inspektora nadzoru, nie mo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>ż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 xml:space="preserve">e </w:t>
      </w:r>
      <w:r w:rsidRPr="00B51C96">
        <w:rPr>
          <w:rFonts w:ascii="CG Omega" w:eastAsia="Times New Roman" w:hAnsi="CG Omega" w:cs="Arial"/>
          <w:sz w:val="23"/>
          <w:szCs w:val="23"/>
          <w:lang w:eastAsia="pl-PL"/>
        </w:rPr>
        <w:t xml:space="preserve">być później </w:t>
      </w:r>
      <w:r w:rsidR="00D27122" w:rsidRPr="00D27122">
        <w:rPr>
          <w:rFonts w:ascii="CG Omega" w:eastAsia="Times New Roman" w:hAnsi="CG Omega" w:cs="Arial"/>
          <w:sz w:val="23"/>
          <w:szCs w:val="23"/>
          <w:lang w:eastAsia="pl-PL"/>
        </w:rPr>
        <w:t>zmieniany bez jego zgody.</w:t>
      </w:r>
    </w:p>
    <w:p w:rsidR="003D7112" w:rsidRPr="00B51C96" w:rsidRDefault="003D7112" w:rsidP="00B51C96">
      <w:pPr>
        <w:spacing w:line="240" w:lineRule="auto"/>
        <w:jc w:val="both"/>
        <w:rPr>
          <w:rFonts w:ascii="CG Omega" w:hAnsi="CG Omega"/>
          <w:b/>
        </w:rPr>
      </w:pPr>
    </w:p>
    <w:p w:rsidR="007E162B" w:rsidRPr="00175599" w:rsidRDefault="006D154C" w:rsidP="007E162B">
      <w:pPr>
        <w:rPr>
          <w:rFonts w:ascii="CG Omega" w:hAnsi="CG Omega"/>
          <w:b/>
        </w:rPr>
      </w:pPr>
      <w:r w:rsidRPr="00175599">
        <w:rPr>
          <w:rFonts w:ascii="CG Omega" w:hAnsi="CG Omega"/>
          <w:b/>
        </w:rPr>
        <w:t>4</w:t>
      </w:r>
      <w:r w:rsidR="007E162B" w:rsidRPr="00175599">
        <w:rPr>
          <w:rFonts w:ascii="CG Omega" w:hAnsi="CG Omega"/>
          <w:b/>
        </w:rPr>
        <w:t xml:space="preserve">. </w:t>
      </w:r>
      <w:r w:rsidRPr="00175599">
        <w:rPr>
          <w:rFonts w:ascii="CG Omega" w:hAnsi="CG Omega"/>
          <w:b/>
        </w:rPr>
        <w:t>TRANSPORT</w:t>
      </w:r>
    </w:p>
    <w:p w:rsidR="003D7112" w:rsidRPr="006672D0" w:rsidRDefault="003D7112" w:rsidP="00B51C96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</w:rPr>
      </w:pPr>
      <w:r w:rsidRPr="006672D0">
        <w:rPr>
          <w:rFonts w:ascii="CG Omega" w:hAnsi="CG Omega" w:cs="Arial"/>
        </w:rPr>
        <w:t>Wyroby do transportu należy zabezpieczyć przed uszkodzeniami mechanicznymi</w:t>
      </w:r>
    </w:p>
    <w:p w:rsidR="003D7112" w:rsidRDefault="003D7112" w:rsidP="00B51C96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</w:rPr>
      </w:pPr>
      <w:r w:rsidRPr="006672D0">
        <w:rPr>
          <w:rFonts w:ascii="CG Omega" w:hAnsi="CG Omega" w:cs="Arial"/>
        </w:rPr>
        <w:t>poprzez odpowiednie opakowanie. Należy je również zabezpieczyć przed</w:t>
      </w:r>
      <w:r w:rsidR="006672D0">
        <w:rPr>
          <w:rFonts w:ascii="CG Omega" w:hAnsi="CG Omega" w:cs="Arial"/>
        </w:rPr>
        <w:t xml:space="preserve"> </w:t>
      </w:r>
      <w:r w:rsidRPr="006672D0">
        <w:rPr>
          <w:rFonts w:ascii="CG Omega" w:hAnsi="CG Omega" w:cs="Arial"/>
        </w:rPr>
        <w:t>przesunięciami i utratą stateczności. Wykonawca na bieżąco i na własny koszt będzie</w:t>
      </w:r>
      <w:r w:rsidR="006672D0">
        <w:rPr>
          <w:rFonts w:ascii="CG Omega" w:hAnsi="CG Omega" w:cs="Arial"/>
        </w:rPr>
        <w:t xml:space="preserve"> </w:t>
      </w:r>
      <w:r w:rsidRPr="006672D0">
        <w:rPr>
          <w:rFonts w:ascii="CG Omega" w:hAnsi="CG Omega" w:cs="Arial"/>
        </w:rPr>
        <w:t>usuwać wszelkie zabrudzenia spowodowane jego pojazdami na drogach dojazdowych</w:t>
      </w:r>
      <w:r w:rsidR="006672D0">
        <w:rPr>
          <w:rFonts w:ascii="CG Omega" w:hAnsi="CG Omega" w:cs="Arial"/>
        </w:rPr>
        <w:t xml:space="preserve"> </w:t>
      </w:r>
      <w:r w:rsidRPr="006672D0">
        <w:rPr>
          <w:rFonts w:ascii="CG Omega" w:hAnsi="CG Omega" w:cs="Arial"/>
        </w:rPr>
        <w:t>do miejsca robót.</w:t>
      </w:r>
    </w:p>
    <w:p w:rsidR="00B51C96" w:rsidRPr="006672D0" w:rsidRDefault="00B51C96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175599">
        <w:rPr>
          <w:rFonts w:ascii="CG Omega" w:hAnsi="CG Omega" w:cs="Arial"/>
          <w:b/>
        </w:rPr>
        <w:t>5.WYKONANIE ROBÓT</w:t>
      </w:r>
    </w:p>
    <w:p w:rsidR="003D7112" w:rsidRPr="00175599" w:rsidRDefault="006672D0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5.1</w:t>
      </w:r>
      <w:r w:rsidR="003D7112" w:rsidRPr="00175599">
        <w:rPr>
          <w:rFonts w:ascii="CG Omega" w:hAnsi="CG Omega" w:cs="Arial"/>
        </w:rPr>
        <w:t>. Roboty budowlano-montażowe</w:t>
      </w:r>
      <w:r w:rsidR="00175599" w:rsidRPr="00175599">
        <w:rPr>
          <w:rFonts w:ascii="CG Omega" w:hAnsi="CG Omega" w:cs="Arial"/>
        </w:rPr>
        <w:t xml:space="preserve"> </w:t>
      </w:r>
    </w:p>
    <w:p w:rsid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osadzenie (zabetonowanie – be</w:t>
      </w:r>
      <w:r w:rsidR="006672D0" w:rsidRPr="00175599">
        <w:rPr>
          <w:rFonts w:ascii="CG Omega" w:hAnsi="CG Omega" w:cs="Arial"/>
        </w:rPr>
        <w:t>ton B 20) w cokole szerokości 25</w:t>
      </w:r>
      <w:r w:rsidRPr="00175599">
        <w:rPr>
          <w:rFonts w:ascii="CG Omega" w:hAnsi="CG Omega" w:cs="Arial"/>
        </w:rPr>
        <w:t>cm wykonanych w</w:t>
      </w:r>
      <w:r w:rsidR="00175599">
        <w:rPr>
          <w:rFonts w:ascii="CG Omega" w:hAnsi="CG Omega" w:cs="Arial"/>
        </w:rPr>
        <w:t xml:space="preserve"> </w:t>
      </w:r>
      <w:r w:rsidRPr="00175599">
        <w:rPr>
          <w:rFonts w:ascii="CG Omega" w:hAnsi="CG Omega" w:cs="Arial"/>
        </w:rPr>
        <w:t xml:space="preserve">gruncie </w:t>
      </w:r>
      <w:r w:rsidR="00175599">
        <w:rPr>
          <w:rFonts w:ascii="CG Omega" w:hAnsi="CG Omega" w:cs="Arial"/>
        </w:rPr>
        <w:t xml:space="preserve"> </w:t>
      </w:r>
    </w:p>
    <w:p w:rsid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głębokości 80-90cm słupków z profili stalowych prostokątnych o wymiarach</w:t>
      </w:r>
      <w:r>
        <w:rPr>
          <w:rFonts w:ascii="CG Omega" w:hAnsi="CG Omega" w:cs="Arial"/>
        </w:rPr>
        <w:t xml:space="preserve"> </w:t>
      </w:r>
      <w:r w:rsidR="003D7112" w:rsidRPr="00175599">
        <w:rPr>
          <w:rFonts w:ascii="CG Omega" w:hAnsi="CG Omega" w:cs="Arial"/>
        </w:rPr>
        <w:t xml:space="preserve">40x60mm i 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rozstawie +/- 2,50 m zakończonych zaślepkami z tworzywa sztucznego.</w:t>
      </w:r>
    </w:p>
    <w:p w:rsid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montaż obejmami montażowymi paneli ogrodzeniowych z prętów o grub. drutu 5 mm</w:t>
      </w:r>
      <w:r w:rsidR="006672D0" w:rsidRPr="00175599">
        <w:rPr>
          <w:rFonts w:ascii="CG Omega" w:hAnsi="CG Omega" w:cs="Arial"/>
        </w:rPr>
        <w:t xml:space="preserve"> </w:t>
      </w:r>
    </w:p>
    <w:p w:rsid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ocynkowanych i powlekanych powłoką PCV - farbą poliestrową nanoszoną metodą</w:t>
      </w:r>
      <w:r w:rsidR="006672D0" w:rsidRPr="00175599">
        <w:rPr>
          <w:rFonts w:ascii="CG Omega" w:hAnsi="CG Omega" w:cs="Arial"/>
        </w:rPr>
        <w:t xml:space="preserve"> 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elektrostatyczną na kolor zielony, zgrzewanych co 5 cm w pionie i co 20 cm w poziomie.</w:t>
      </w:r>
    </w:p>
    <w:p w:rsidR="003D7112" w:rsidRPr="00175599" w:rsidRDefault="006672D0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wykonanie i montaż  bramki wejściowej i bramy dwudzielnej wjazdowej</w:t>
      </w:r>
      <w:r w:rsidR="003D7112" w:rsidRPr="00175599">
        <w:rPr>
          <w:rFonts w:ascii="CG Omega" w:hAnsi="CG Omega" w:cs="Arial"/>
        </w:rPr>
        <w:t xml:space="preserve"> zgodnie z opisem</w:t>
      </w:r>
      <w:r w:rsidRPr="00175599">
        <w:rPr>
          <w:rFonts w:ascii="CG Omega" w:hAnsi="CG Omega" w:cs="Arial"/>
        </w:rPr>
        <w:t>,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plantowanie ziemi wokół cokołu celem odpowiedniego ukształtowania i wyrównania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terenu</w:t>
      </w:r>
    </w:p>
    <w:p w:rsidR="003D7112" w:rsidRPr="00175599" w:rsidRDefault="006672D0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</w:t>
      </w:r>
      <w:r w:rsidR="003D7112" w:rsidRPr="00175599">
        <w:rPr>
          <w:rFonts w:ascii="CG Omega" w:hAnsi="CG Omega" w:cs="Arial"/>
        </w:rPr>
        <w:t>stawienie słupków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Słupki bez względu na rodzaj i sposób osadzenia w gruncie, powinny stać pionowo w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linii ogrodzenia a ich wierzchołki powinny znajdować się odcinkami na jednakowej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wysokości. Słupki dokładnie osadzić w cokole betonowym z betonu B-20. Dopuszcza</w:t>
      </w:r>
    </w:p>
    <w:p w:rsid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się zmianę wysokości odcinkami w zależności od ukształtowania terenu po uzgodnieniu</w:t>
      </w:r>
      <w:r w:rsidR="006672D0" w:rsidRPr="00175599">
        <w:rPr>
          <w:rFonts w:ascii="CG Omega" w:hAnsi="CG Omega" w:cs="Arial"/>
        </w:rPr>
        <w:t xml:space="preserve"> </w:t>
      </w:r>
      <w:r w:rsidR="003D7112" w:rsidRPr="00175599">
        <w:rPr>
          <w:rFonts w:ascii="CG Omega" w:hAnsi="CG Omega" w:cs="Arial"/>
        </w:rPr>
        <w:t xml:space="preserve">z </w:t>
      </w:r>
      <w:r>
        <w:rPr>
          <w:rFonts w:ascii="CG Omega" w:hAnsi="CG Omega" w:cs="Arial"/>
        </w:rPr>
        <w:t xml:space="preserve">   </w:t>
      </w:r>
    </w:p>
    <w:p w:rsidR="00F67BB5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przedstawicielem Zamawiającego.</w:t>
      </w:r>
    </w:p>
    <w:p w:rsidR="00175599" w:rsidRDefault="006672D0" w:rsidP="00175599">
      <w:pPr>
        <w:rPr>
          <w:rFonts w:ascii="CG Omega" w:hAnsi="CG Omega"/>
        </w:rPr>
      </w:pPr>
      <w:r w:rsidRPr="00175599">
        <w:rPr>
          <w:rFonts w:ascii="CG Omega" w:hAnsi="CG Omega" w:cs="Arial"/>
        </w:rPr>
        <w:t xml:space="preserve">- montaż 2 szt. bramek piłkarskich </w:t>
      </w:r>
      <w:r w:rsidRPr="00175599">
        <w:rPr>
          <w:rFonts w:ascii="CG Omega" w:hAnsi="CG Omega"/>
        </w:rPr>
        <w:t xml:space="preserve">owalnego profilu aluminiowego 120/100 mm z podwójnymi </w:t>
      </w:r>
      <w:r w:rsidR="00175599">
        <w:rPr>
          <w:rFonts w:ascii="CG Omega" w:hAnsi="CG Omega"/>
        </w:rPr>
        <w:t xml:space="preserve"> </w:t>
      </w:r>
    </w:p>
    <w:p w:rsidR="009B4107" w:rsidRDefault="00175599" w:rsidP="00175599">
      <w:pPr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6672D0" w:rsidRPr="00175599">
        <w:rPr>
          <w:rFonts w:ascii="CG Omega" w:hAnsi="CG Omega"/>
        </w:rPr>
        <w:t xml:space="preserve">żebrami wzmacniającymi, </w:t>
      </w:r>
      <w:r w:rsidR="001E51AC">
        <w:rPr>
          <w:rFonts w:ascii="CG Omega" w:hAnsi="CG Omega"/>
        </w:rPr>
        <w:t xml:space="preserve"> które należy osadzić w tulejach zabetonowanych w gruncie</w:t>
      </w:r>
      <w:r w:rsidR="009B4107">
        <w:rPr>
          <w:rFonts w:ascii="CG Omega" w:hAnsi="CG Omega"/>
        </w:rPr>
        <w:t>,</w:t>
      </w:r>
    </w:p>
    <w:p w:rsidR="009B4107" w:rsidRDefault="009B4107" w:rsidP="009B4107">
      <w:pPr>
        <w:rPr>
          <w:rFonts w:ascii="CG Omega" w:hAnsi="CG Omega"/>
        </w:rPr>
      </w:pPr>
      <w:r>
        <w:rPr>
          <w:rFonts w:ascii="CG Omega" w:hAnsi="CG Omega"/>
        </w:rPr>
        <w:t>- montaż tablicy</w:t>
      </w:r>
      <w:r w:rsidRPr="00C47CDD">
        <w:rPr>
          <w:rFonts w:ascii="CG Omega" w:hAnsi="CG Omega"/>
        </w:rPr>
        <w:t xml:space="preserve"> wynik</w:t>
      </w:r>
      <w:r>
        <w:rPr>
          <w:rFonts w:ascii="CG Omega" w:hAnsi="CG Omega"/>
        </w:rPr>
        <w:t>ów diodowa na boiska zewnętrzne w ramie  stalowej</w:t>
      </w:r>
      <w:r w:rsidRPr="00C47CDD">
        <w:rPr>
          <w:rFonts w:ascii="CG Omega" w:hAnsi="CG Omega"/>
        </w:rPr>
        <w:t xml:space="preserve">, wykonana z profili </w:t>
      </w:r>
      <w:r>
        <w:rPr>
          <w:rFonts w:ascii="CG Omega" w:hAnsi="CG Omega"/>
        </w:rPr>
        <w:t xml:space="preserve"> </w:t>
      </w:r>
    </w:p>
    <w:p w:rsidR="009B4107" w:rsidRDefault="009B4107" w:rsidP="009B4107">
      <w:pPr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Pr="00C47CDD">
        <w:rPr>
          <w:rFonts w:ascii="CG Omega" w:hAnsi="CG Omega"/>
        </w:rPr>
        <w:t>zamkniętych, zabezpieczona powłoką antykorozyjną oraz poma</w:t>
      </w:r>
      <w:r>
        <w:rPr>
          <w:rFonts w:ascii="CG Omega" w:hAnsi="CG Omega"/>
        </w:rPr>
        <w:t>lowana na kolor czarny.</w:t>
      </w:r>
      <w:r>
        <w:rPr>
          <w:rFonts w:ascii="CG Omega" w:hAnsi="CG Omega"/>
        </w:rPr>
        <w:br/>
        <w:t xml:space="preserve">  Tablicę należy zamontować</w:t>
      </w:r>
      <w:r w:rsidRPr="00C47CDD">
        <w:rPr>
          <w:rFonts w:ascii="CG Omega" w:hAnsi="CG Omega"/>
        </w:rPr>
        <w:t xml:space="preserve"> na wyniesionej konstrukcji wolnostojącej wys. 4 m., </w:t>
      </w:r>
      <w:r>
        <w:rPr>
          <w:rFonts w:ascii="CG Omega" w:hAnsi="CG Omega"/>
        </w:rPr>
        <w:t xml:space="preserve">2 słupy </w:t>
      </w:r>
    </w:p>
    <w:p w:rsidR="009B4107" w:rsidRDefault="009B4107" w:rsidP="009B4107">
      <w:pPr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>wykonane</w:t>
      </w:r>
      <w:r w:rsidRPr="00C47CDD">
        <w:rPr>
          <w:rFonts w:ascii="CG Omega" w:hAnsi="CG Omega"/>
        </w:rPr>
        <w:t xml:space="preserve"> z profili aluminiowych o przekroju 60x60 mm.</w:t>
      </w:r>
      <w:r>
        <w:rPr>
          <w:rFonts w:ascii="CG Omega" w:hAnsi="CG Omega"/>
        </w:rPr>
        <w:t xml:space="preserve"> zakotwionych w stopach </w:t>
      </w:r>
    </w:p>
    <w:p w:rsidR="009B4107" w:rsidRDefault="009B4107" w:rsidP="009B4107">
      <w:pPr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</w:t>
      </w:r>
      <w:r>
        <w:rPr>
          <w:rFonts w:ascii="CG Omega" w:hAnsi="CG Omega"/>
        </w:rPr>
        <w:t>betonowych o wym. 40x40 cm. na głębokość 1,2 m.</w:t>
      </w:r>
    </w:p>
    <w:p w:rsidR="009B4107" w:rsidRPr="00C47CDD" w:rsidRDefault="009B4107" w:rsidP="009B4107">
      <w:pPr>
        <w:ind w:left="426"/>
        <w:rPr>
          <w:rFonts w:ascii="CG Omega" w:hAnsi="CG Omega"/>
          <w:b/>
        </w:rPr>
      </w:pPr>
      <w:r w:rsidRPr="00C47CDD">
        <w:rPr>
          <w:rFonts w:ascii="CG Omega" w:hAnsi="CG Omega"/>
          <w:b/>
        </w:rPr>
        <w:t>Parametry techniczne tablicy: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w</w:t>
      </w:r>
      <w:r w:rsidRPr="002A2C30">
        <w:rPr>
          <w:rFonts w:ascii="CG Omega" w:hAnsi="CG Omega"/>
        </w:rPr>
        <w:t>ymiary tablicy 200 x 300 x 8 cm,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w</w:t>
      </w:r>
      <w:r w:rsidRPr="002A2C30">
        <w:rPr>
          <w:rFonts w:ascii="CG Omega" w:hAnsi="CG Omega"/>
        </w:rPr>
        <w:t>ielkość wyświetlaczy: 32</w:t>
      </w:r>
      <w:r>
        <w:rPr>
          <w:rFonts w:ascii="CG Omega" w:hAnsi="CG Omega"/>
        </w:rPr>
        <w:t>0 m</w:t>
      </w:r>
      <w:r w:rsidRPr="002A2C30">
        <w:rPr>
          <w:rFonts w:ascii="CG Omega" w:hAnsi="CG Omega"/>
        </w:rPr>
        <w:t>m,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k</w:t>
      </w:r>
      <w:r w:rsidRPr="002A2C30">
        <w:rPr>
          <w:rFonts w:ascii="CG Omega" w:hAnsi="CG Omega"/>
        </w:rPr>
        <w:t>olor wyświetlaczy: czerwony,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w</w:t>
      </w:r>
      <w:r w:rsidRPr="002A2C30">
        <w:rPr>
          <w:rFonts w:ascii="CG Omega" w:hAnsi="CG Omega"/>
        </w:rPr>
        <w:t>ysokość cyfr 305 mm</w:t>
      </w:r>
      <w:r>
        <w:rPr>
          <w:rFonts w:ascii="CG Omega" w:hAnsi="CG Omega"/>
        </w:rPr>
        <w:t>.</w:t>
      </w:r>
      <w:r w:rsidRPr="002A2C30">
        <w:rPr>
          <w:rFonts w:ascii="CG Omega" w:hAnsi="CG Omega"/>
        </w:rPr>
        <w:t xml:space="preserve"> </w:t>
      </w:r>
    </w:p>
    <w:p w:rsidR="009B4107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czas gry (0 – 99 min) -</w:t>
      </w:r>
      <w:r w:rsidRPr="00CA1068">
        <w:rPr>
          <w:rFonts w:ascii="CG Omega" w:hAnsi="CG Omega"/>
        </w:rPr>
        <w:t xml:space="preserve"> </w:t>
      </w:r>
      <w:r w:rsidRPr="002A2C30">
        <w:rPr>
          <w:rFonts w:ascii="CG Omega" w:hAnsi="CG Omega"/>
        </w:rPr>
        <w:t>zegar czterocyfr</w:t>
      </w:r>
      <w:r>
        <w:rPr>
          <w:rFonts w:ascii="CG Omega" w:hAnsi="CG Omega"/>
        </w:rPr>
        <w:t>owy,</w:t>
      </w:r>
      <w:r w:rsidRPr="002A2C30">
        <w:rPr>
          <w:rFonts w:ascii="CG Omega" w:hAnsi="CG Omega"/>
        </w:rPr>
        <w:br/>
        <w:t>- wynik (0 – 9 pkt.),</w:t>
      </w:r>
      <w:r>
        <w:rPr>
          <w:rFonts w:ascii="CG Omega" w:hAnsi="CG Omega"/>
        </w:rPr>
        <w:t xml:space="preserve"> </w:t>
      </w:r>
      <w:r w:rsidRPr="002A2C30">
        <w:rPr>
          <w:rFonts w:ascii="CG Omega" w:hAnsi="CG Omega"/>
        </w:rPr>
        <w:br/>
        <w:t>- herb klubu,</w:t>
      </w:r>
      <w:r w:rsidRPr="002A2C30">
        <w:rPr>
          <w:rFonts w:ascii="CG Omega" w:hAnsi="CG Omega"/>
        </w:rPr>
        <w:br/>
        <w:t>- nazwy drużyn –  KS Wiązownica   -   goście,</w:t>
      </w:r>
    </w:p>
    <w:p w:rsidR="009B4107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d</w:t>
      </w:r>
      <w:r w:rsidRPr="002A2C30">
        <w:rPr>
          <w:rFonts w:ascii="CG Omega" w:hAnsi="CG Omega"/>
        </w:rPr>
        <w:t>obra czytelność do 100 m;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>
        <w:rPr>
          <w:rFonts w:ascii="CG Omega" w:hAnsi="CG Omega"/>
        </w:rPr>
        <w:t>- zdalne s</w:t>
      </w:r>
      <w:r w:rsidRPr="002A2C30">
        <w:rPr>
          <w:rFonts w:ascii="CG Omega" w:hAnsi="CG Omega"/>
        </w:rPr>
        <w:t xml:space="preserve">terowanie bezprzewodowe z </w:t>
      </w:r>
      <w:r>
        <w:rPr>
          <w:rFonts w:ascii="CG Omega" w:hAnsi="CG Omega"/>
        </w:rPr>
        <w:t>pilota</w:t>
      </w:r>
      <w:r w:rsidRPr="002A2C30">
        <w:rPr>
          <w:rFonts w:ascii="CG Omega" w:hAnsi="CG Omega"/>
        </w:rPr>
        <w:t>,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 w:rsidRPr="002A2C30">
        <w:rPr>
          <w:rFonts w:ascii="CG Omega" w:hAnsi="CG Omega"/>
        </w:rPr>
        <w:t xml:space="preserve">- wyświetlanie czasu gry w trybie START-STOP; - Programowanie dowolnego czasu gry /       </w:t>
      </w:r>
    </w:p>
    <w:p w:rsidR="009B4107" w:rsidRPr="002A2C30" w:rsidRDefault="009B4107" w:rsidP="009B4107">
      <w:pPr>
        <w:ind w:left="708"/>
        <w:rPr>
          <w:rFonts w:ascii="CG Omega" w:hAnsi="CG Omega"/>
        </w:rPr>
      </w:pPr>
      <w:r w:rsidRPr="002A2C30">
        <w:rPr>
          <w:rFonts w:ascii="CG Omega" w:hAnsi="CG Omega"/>
        </w:rPr>
        <w:t xml:space="preserve">  narastająco lub malejąco / w zakresie 1 do 99 min./</w:t>
      </w:r>
    </w:p>
    <w:p w:rsidR="00776EBF" w:rsidRPr="00BD15CD" w:rsidRDefault="00776EBF" w:rsidP="00776EBF">
      <w:pPr>
        <w:autoSpaceDE w:val="0"/>
        <w:autoSpaceDN w:val="0"/>
        <w:adjustRightInd w:val="0"/>
        <w:ind w:left="426" w:hanging="284"/>
        <w:jc w:val="both"/>
        <w:rPr>
          <w:rFonts w:ascii="CG Omega" w:hAnsi="CG Omega"/>
        </w:rPr>
      </w:pPr>
      <w:r w:rsidRPr="00BD15CD">
        <w:rPr>
          <w:rFonts w:ascii="CG Omega" w:hAnsi="CG Omega"/>
        </w:rPr>
        <w:t xml:space="preserve">– </w:t>
      </w:r>
      <w:r>
        <w:rPr>
          <w:rFonts w:ascii="CG Omega" w:hAnsi="CG Omega"/>
        </w:rPr>
        <w:t xml:space="preserve"> </w:t>
      </w:r>
      <w:bookmarkStart w:id="0" w:name="_GoBack"/>
      <w:bookmarkEnd w:id="0"/>
      <w:proofErr w:type="spellStart"/>
      <w:r>
        <w:rPr>
          <w:rFonts w:ascii="CG Omega" w:hAnsi="CG Omega"/>
        </w:rPr>
        <w:t>piłkochwyt</w:t>
      </w:r>
      <w:proofErr w:type="spellEnd"/>
      <w:r>
        <w:rPr>
          <w:rFonts w:ascii="CG Omega" w:hAnsi="CG Omega"/>
        </w:rPr>
        <w:t xml:space="preserve"> </w:t>
      </w:r>
      <w:r w:rsidRPr="00BD15CD">
        <w:rPr>
          <w:rFonts w:ascii="CG Omega" w:hAnsi="CG Omega"/>
        </w:rPr>
        <w:t xml:space="preserve">należy usytuować na terenie boiska sportowego, zlokalizowanego na działce </w:t>
      </w: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 xml:space="preserve">nr </w:t>
      </w:r>
      <w:proofErr w:type="spellStart"/>
      <w:r w:rsidRPr="00BD15CD">
        <w:rPr>
          <w:rFonts w:ascii="CG Omega" w:hAnsi="CG Omega"/>
        </w:rPr>
        <w:t>ewid</w:t>
      </w:r>
      <w:proofErr w:type="spellEnd"/>
      <w:r w:rsidRPr="00BD15CD">
        <w:rPr>
          <w:rFonts w:ascii="CG Omega" w:hAnsi="CG Omega"/>
        </w:rPr>
        <w:t>. 85/1 wzdłuż linii końcowej, od strony drogi wojewódzkiej Sieniawa-Jarosław, zgodnie z planem sytuacyjnym zagospodarowania działki.</w:t>
      </w:r>
    </w:p>
    <w:p w:rsidR="00776EBF" w:rsidRPr="00BD15CD" w:rsidRDefault="00776EBF" w:rsidP="00776EBF">
      <w:pPr>
        <w:autoSpaceDE w:val="0"/>
        <w:autoSpaceDN w:val="0"/>
        <w:adjustRightInd w:val="0"/>
        <w:ind w:left="426"/>
        <w:jc w:val="both"/>
        <w:rPr>
          <w:rFonts w:ascii="CG Omega" w:hAnsi="CG Omega"/>
        </w:rPr>
      </w:pPr>
      <w:proofErr w:type="spellStart"/>
      <w:r w:rsidRPr="00BD15CD">
        <w:rPr>
          <w:rFonts w:ascii="CG Omega" w:hAnsi="CG Omega"/>
        </w:rPr>
        <w:t>Piłkochwyt</w:t>
      </w:r>
      <w:proofErr w:type="spellEnd"/>
      <w:r w:rsidRPr="00BD15CD">
        <w:rPr>
          <w:rFonts w:ascii="CG Omega" w:hAnsi="CG Omega"/>
        </w:rPr>
        <w:t xml:space="preserve"> wykonać z profili stalowych zamkniętych o przekroju 80x80x3 mm. zabezpieczonych antykorozyjnie poprzez nałożenie powłoki poliestrowej w kolorze zielonym. Słupy stalowe osadzić w stopach wylewanych z betonu B-20 o wym. 0.35x0,35x1,2 m. w rozstawie co 5 m. Pomiędzy skrajnymi słupami wykonać wzmocnienia konstrukcji (stężenia poprzeczne) z profili stalowych 80x60x3 mm. zabezpieczonych antykorozyjnie.</w:t>
      </w:r>
    </w:p>
    <w:p w:rsidR="00776EBF" w:rsidRPr="00BD15CD" w:rsidRDefault="00776EBF" w:rsidP="00776EBF">
      <w:pPr>
        <w:autoSpaceDE w:val="0"/>
        <w:autoSpaceDN w:val="0"/>
        <w:adjustRightInd w:val="0"/>
        <w:ind w:left="426"/>
        <w:jc w:val="both"/>
        <w:rPr>
          <w:rFonts w:ascii="CG Omega" w:hAnsi="CG Omega"/>
        </w:rPr>
      </w:pPr>
      <w:r w:rsidRPr="00BD15CD">
        <w:rPr>
          <w:rFonts w:ascii="CG Omega" w:hAnsi="CG Omega"/>
        </w:rPr>
        <w:t xml:space="preserve">Pomiędzy słupkami </w:t>
      </w:r>
      <w:proofErr w:type="spellStart"/>
      <w:r w:rsidRPr="00BD15CD">
        <w:rPr>
          <w:rFonts w:ascii="CG Omega" w:hAnsi="CG Omega"/>
        </w:rPr>
        <w:t>piłkochwytu</w:t>
      </w:r>
      <w:proofErr w:type="spellEnd"/>
      <w:r w:rsidRPr="00BD15CD">
        <w:rPr>
          <w:rFonts w:ascii="CG Omega" w:hAnsi="CG Omega"/>
        </w:rPr>
        <w:t xml:space="preserve"> wprowadzić 3 linki stalowe naciągowe fi 3 mm. w</w:t>
      </w:r>
      <w:r>
        <w:rPr>
          <w:rFonts w:ascii="CG Omega" w:hAnsi="CG Omega"/>
        </w:rPr>
        <w:t> </w:t>
      </w:r>
      <w:r w:rsidRPr="00BD15CD">
        <w:rPr>
          <w:rFonts w:ascii="CG Omega" w:hAnsi="CG Omega"/>
        </w:rPr>
        <w:t xml:space="preserve">rozstawie symetrycznym w stosunku do wysokości </w:t>
      </w:r>
      <w:proofErr w:type="spellStart"/>
      <w:r w:rsidRPr="00BD15CD">
        <w:rPr>
          <w:rFonts w:ascii="CG Omega" w:hAnsi="CG Omega"/>
        </w:rPr>
        <w:t>piłkochwytu</w:t>
      </w:r>
      <w:proofErr w:type="spellEnd"/>
      <w:r w:rsidRPr="00BD15CD">
        <w:rPr>
          <w:rFonts w:ascii="CG Omega" w:hAnsi="CG Omega"/>
        </w:rPr>
        <w:t xml:space="preserve"> i naciągnąć za pomocą napinaczy. </w:t>
      </w:r>
    </w:p>
    <w:p w:rsidR="00776EBF" w:rsidRDefault="00776EBF" w:rsidP="00776EBF">
      <w:pPr>
        <w:autoSpaceDE w:val="0"/>
        <w:autoSpaceDN w:val="0"/>
        <w:adjustRightInd w:val="0"/>
        <w:ind w:left="426"/>
        <w:jc w:val="both"/>
        <w:rPr>
          <w:rFonts w:ascii="CG Omega" w:hAnsi="CG Omega"/>
        </w:rPr>
      </w:pPr>
      <w:r w:rsidRPr="00BD15CD">
        <w:rPr>
          <w:rFonts w:ascii="CG Omega" w:hAnsi="CG Omega"/>
        </w:rPr>
        <w:t>Na linkach należy rozpiąć siatkę bezwęzłową z polipropylenu fi 4 mm. o wysokiej wytrzymałości o oczkach 8-10 cm. w kolorze zielonym. Siatkę mocować do linki stalowej. Do obciążenia dolnej krawędzi siatki należy zastosować  linkę ołowianą umieszczoną w</w:t>
      </w:r>
      <w:r>
        <w:rPr>
          <w:rFonts w:ascii="CG Omega" w:hAnsi="CG Omega"/>
        </w:rPr>
        <w:t> </w:t>
      </w:r>
      <w:r w:rsidRPr="00BD15CD">
        <w:rPr>
          <w:rFonts w:ascii="CG Omega" w:hAnsi="CG Omega"/>
        </w:rPr>
        <w:t>taśmie zamocowanej siatki.</w:t>
      </w:r>
    </w:p>
    <w:p w:rsidR="007E162B" w:rsidRDefault="007E162B" w:rsidP="007E162B"/>
    <w:p w:rsidR="007E162B" w:rsidRPr="00175599" w:rsidRDefault="00175599" w:rsidP="007E162B">
      <w:pPr>
        <w:rPr>
          <w:rFonts w:ascii="CG Omega" w:hAnsi="CG Omega"/>
          <w:b/>
        </w:rPr>
      </w:pPr>
      <w:r w:rsidRPr="00175599">
        <w:rPr>
          <w:rFonts w:ascii="CG Omega" w:hAnsi="CG Omega"/>
          <w:b/>
        </w:rPr>
        <w:t>6. KONTROLA JAKOŚCI ROBÓT</w:t>
      </w:r>
      <w:r w:rsidR="007E162B" w:rsidRPr="00175599">
        <w:rPr>
          <w:rFonts w:ascii="CG Omega" w:hAnsi="CG Omega"/>
          <w:b/>
        </w:rPr>
        <w:t>.</w:t>
      </w:r>
    </w:p>
    <w:p w:rsidR="007E162B" w:rsidRPr="00175599" w:rsidRDefault="007E162B" w:rsidP="007E162B">
      <w:r w:rsidRPr="00175599">
        <w:t>Celem kontroli jest stwierdzenie uzyskania założonej jakości robót dla osiągnięcia zamierzonego efektu użytkowego.</w:t>
      </w:r>
    </w:p>
    <w:p w:rsidR="007E162B" w:rsidRPr="00175599" w:rsidRDefault="007E162B" w:rsidP="007E162B">
      <w:r w:rsidRPr="00175599">
        <w:t>Dokumentami potwierdzającymi jakość zastosowanych materiałów są certyfikaty i deklaracje zgodności z PN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6</w:t>
      </w:r>
      <w:r w:rsidR="003D7112" w:rsidRPr="00175599">
        <w:rPr>
          <w:rFonts w:ascii="CG Omega" w:hAnsi="CG Omega" w:cs="Arial"/>
        </w:rPr>
        <w:t>.1. Program zapewnienia jakości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Wykonawca jest zobowiązany do opracowania i przedstawienia do zaakceptowania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przez inspektora nadzoru programu zapewnienia jakości, w którym przedstawi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zamierzony sposób wykonania robót, możliwości techniczne, kadrowe i organizacyjne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gwarantujące prawidłowe wykonanie robót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6</w:t>
      </w:r>
      <w:r w:rsidR="003D7112" w:rsidRPr="00175599">
        <w:rPr>
          <w:rFonts w:ascii="CG Omega" w:hAnsi="CG Omega" w:cs="Arial"/>
        </w:rPr>
        <w:t>.2. Zasady kontroli jakości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Za pełną kontrolę jakości robót i stosowanych materiałów odpowiada Wykonawca</w:t>
      </w:r>
    </w:p>
    <w:p w:rsidR="007E162B" w:rsidRDefault="007E162B" w:rsidP="007E162B"/>
    <w:p w:rsidR="007E162B" w:rsidRPr="00175599" w:rsidRDefault="00175599" w:rsidP="007E162B">
      <w:pPr>
        <w:rPr>
          <w:rFonts w:ascii="CG Omega" w:hAnsi="CG Omega"/>
          <w:b/>
        </w:rPr>
      </w:pPr>
      <w:r w:rsidRPr="00175599">
        <w:rPr>
          <w:rFonts w:ascii="CG Omega" w:hAnsi="CG Omega"/>
          <w:b/>
        </w:rPr>
        <w:t>7. ODBIÓR ROBÓT</w:t>
      </w:r>
      <w:r w:rsidR="007E162B" w:rsidRPr="00175599">
        <w:rPr>
          <w:rFonts w:ascii="CG Omega" w:hAnsi="CG Omega"/>
          <w:b/>
        </w:rPr>
        <w:t>.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Roboty podlegają następującym odbiorom, dokonywanym przez Inspektora dla różnych etapów robót: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a) odbiór końcowy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b) odbiór gwarancyjny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lastRenderedPageBreak/>
        <w:t>Odbiór końcowy dokonywany jest po całkowitym zakończeniu robót. Do odbioru Ostatecznego Wykonawca zobowiązany jest dostarczyć certyfikaty i deklaracje zgodności wbudowanych materiałów.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Odbiór gwarancyjny nastąpi na 3 dni przed upływem gwarancji.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 xml:space="preserve">W przypadku, gdy roboty pod względem merytorycznym nie będą gotowe do przyjęcia końcowego, Komisja w porozumieniu z Wykonawcą wyznaczy ponowny termin odbioru ostatecznego robót. Wszystkie zarządzone przez komisję roboty poprawkowe lub uzupełniające będą ustalonego przez </w:t>
      </w:r>
      <w:r w:rsidR="00EE6E65" w:rsidRPr="00175599">
        <w:rPr>
          <w:rFonts w:ascii="CG Omega" w:hAnsi="CG Omega"/>
        </w:rPr>
        <w:t>Zamawiającego</w:t>
      </w:r>
      <w:r w:rsidRPr="00175599">
        <w:rPr>
          <w:rFonts w:ascii="CG Omega" w:hAnsi="CG Omega"/>
        </w:rPr>
        <w:t>, wykonane i zgłoszone pisemnie przez Wykonawcę do odbioru w terminie ustalonym przez Komisję Odbiorową.</w:t>
      </w:r>
    </w:p>
    <w:p w:rsidR="007E162B" w:rsidRDefault="007E162B" w:rsidP="007E162B"/>
    <w:p w:rsidR="007E162B" w:rsidRPr="00175599" w:rsidRDefault="00175599" w:rsidP="007E162B">
      <w:pPr>
        <w:rPr>
          <w:rFonts w:ascii="CG Omega" w:hAnsi="CG Omega"/>
          <w:b/>
        </w:rPr>
      </w:pPr>
      <w:r w:rsidRPr="00175599">
        <w:rPr>
          <w:rFonts w:ascii="CG Omega" w:hAnsi="CG Omega"/>
          <w:b/>
        </w:rPr>
        <w:t>8. ROZLICZENIE ROBÓT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Podstawą płatności jest cena ryczałtowa, skalkulowana przez Wykonawcę na wykonanie:</w:t>
      </w:r>
    </w:p>
    <w:p w:rsidR="007E162B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>przedmiotu zamówienia. Cena ryczałtowa  obejmuje  wszystkie czynności, wymagania na jej wykonanie.</w:t>
      </w:r>
    </w:p>
    <w:p w:rsidR="0036521E" w:rsidRPr="00175599" w:rsidRDefault="007E162B" w:rsidP="007E162B">
      <w:pPr>
        <w:rPr>
          <w:rFonts w:ascii="CG Omega" w:hAnsi="CG Omega"/>
        </w:rPr>
      </w:pPr>
      <w:r w:rsidRPr="00175599">
        <w:rPr>
          <w:rFonts w:ascii="CG Omega" w:hAnsi="CG Omega"/>
        </w:rPr>
        <w:t xml:space="preserve">Podstawą do uregulowania płatności za przedmiot zamówienia jest uzyskanie przez WYKONAWCĘ </w:t>
      </w:r>
      <w:r w:rsidR="00EE6E65" w:rsidRPr="00175599">
        <w:rPr>
          <w:rFonts w:ascii="CG Omega" w:hAnsi="CG Omega"/>
        </w:rPr>
        <w:t>protokołu</w:t>
      </w:r>
      <w:r w:rsidRPr="00175599">
        <w:rPr>
          <w:rFonts w:ascii="CG Omega" w:hAnsi="CG Omega"/>
        </w:rPr>
        <w:t xml:space="preserve"> bezusterkowego odbioru. Płatności nastąpi 14 dni po złożeniu faktury</w:t>
      </w:r>
    </w:p>
    <w:p w:rsidR="00670B91" w:rsidRDefault="00670B91" w:rsidP="007E162B"/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9</w:t>
      </w:r>
      <w:r w:rsidR="003D7112" w:rsidRPr="00175599">
        <w:rPr>
          <w:rFonts w:ascii="CG Omega" w:hAnsi="CG Omega" w:cs="Arial"/>
          <w:b/>
        </w:rPr>
        <w:t>. PODSTAWA PŁATNOŚCI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Płatność, sposób i terminy określa umowa sporządzona między Zamawiającym a</w:t>
      </w:r>
      <w:r w:rsidR="00175599">
        <w:rPr>
          <w:rFonts w:ascii="CG Omega" w:hAnsi="CG Omega" w:cs="Arial"/>
        </w:rPr>
        <w:t xml:space="preserve"> </w:t>
      </w:r>
      <w:r w:rsidRPr="00175599">
        <w:rPr>
          <w:rFonts w:ascii="CG Omega" w:hAnsi="CG Omega" w:cs="Arial"/>
        </w:rPr>
        <w:t>Wykonawcą</w:t>
      </w:r>
      <w:r w:rsidR="00175599">
        <w:rPr>
          <w:rFonts w:ascii="CG Omega" w:hAnsi="CG Omega" w:cs="Arial"/>
        </w:rPr>
        <w:t>.</w:t>
      </w:r>
    </w:p>
    <w:p w:rsidR="00175599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</w:p>
    <w:p w:rsidR="00175599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  <w:b/>
        </w:rPr>
      </w:pPr>
      <w:r w:rsidRPr="00175599">
        <w:rPr>
          <w:rFonts w:ascii="CG Omega" w:hAnsi="CG Omega" w:cs="Arial"/>
          <w:b/>
        </w:rPr>
        <w:t>10. PRZEPISY ZWIĄZANE</w:t>
      </w:r>
    </w:p>
    <w:p w:rsid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Ustawa z dn. 7 lipca 1994r. –</w:t>
      </w:r>
      <w:r w:rsidR="00175599">
        <w:rPr>
          <w:rFonts w:ascii="CG Omega" w:hAnsi="CG Omega" w:cs="Arial"/>
        </w:rPr>
        <w:t xml:space="preserve"> Prawo Budowlane – Dz. U. z 2010 r. Nr poz. 1409 </w:t>
      </w:r>
      <w:r w:rsidRPr="00175599">
        <w:rPr>
          <w:rFonts w:ascii="CG Omega" w:hAnsi="CG Omega" w:cs="Arial"/>
        </w:rPr>
        <w:t xml:space="preserve">z </w:t>
      </w:r>
      <w:proofErr w:type="spellStart"/>
      <w:r w:rsidRPr="00175599">
        <w:rPr>
          <w:rFonts w:ascii="CG Omega" w:hAnsi="CG Omega" w:cs="Arial"/>
        </w:rPr>
        <w:t>póź</w:t>
      </w:r>
      <w:proofErr w:type="spellEnd"/>
      <w:r w:rsidRPr="00175599">
        <w:rPr>
          <w:rFonts w:ascii="CG Omega" w:hAnsi="CG Omega" w:cs="Arial"/>
        </w:rPr>
        <w:t xml:space="preserve">. 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zmianami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Ustawa z dn. 29 stycznia 2004r.- Prawo Zam</w:t>
      </w:r>
      <w:r w:rsidR="00175599">
        <w:rPr>
          <w:rFonts w:ascii="CG Omega" w:hAnsi="CG Omega" w:cs="Arial"/>
        </w:rPr>
        <w:t>ówień Publicznych – Dz. U. z 2015 r, poz. 2164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Ustawa z dn. 16 kwietnia 2004r. o wyrobach budowlanych - Dz. U. Nr 92, poz.881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Ustawa z dn. 24 sierpnia 1991r. – o ochronie przeciwpożarowej – Dz.U. z 2002 Nr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147,poz.1229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Ustawa z dn. 21 marca 1985r. – o drogach publicznych – Dz.U. z 2004r. Nr204,poz.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2086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</w:t>
      </w:r>
      <w:r w:rsidR="00175599">
        <w:rPr>
          <w:rFonts w:ascii="CG Omega" w:hAnsi="CG Omega" w:cs="Arial"/>
        </w:rPr>
        <w:t xml:space="preserve"> </w:t>
      </w:r>
      <w:r w:rsidRPr="00175599">
        <w:rPr>
          <w:rFonts w:ascii="CG Omega" w:hAnsi="CG Omega" w:cs="Arial"/>
        </w:rPr>
        <w:t>Warunki techniczne wykonania i odbioru robót budowlano-montażowych / tom I-V /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Wydaw. Arkady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</w:t>
      </w:r>
      <w:r w:rsidR="00175599">
        <w:rPr>
          <w:rFonts w:ascii="CG Omega" w:hAnsi="CG Omega" w:cs="Arial"/>
        </w:rPr>
        <w:t xml:space="preserve"> </w:t>
      </w:r>
      <w:r w:rsidRPr="00175599">
        <w:rPr>
          <w:rFonts w:ascii="CG Omega" w:hAnsi="CG Omega" w:cs="Arial"/>
        </w:rPr>
        <w:t>Rozporządzenie Ministra Infrastruktury z dnia 11.08.2004 r o certyfikatach</w:t>
      </w:r>
    </w:p>
    <w:p w:rsid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Pr="00175599">
        <w:rPr>
          <w:rFonts w:ascii="CG Omega" w:hAnsi="CG Omega" w:cs="Arial"/>
        </w:rPr>
        <w:t>B</w:t>
      </w:r>
      <w:r>
        <w:rPr>
          <w:rFonts w:ascii="CG Omega" w:hAnsi="CG Omega" w:cs="Arial"/>
        </w:rPr>
        <w:t xml:space="preserve">ezpieczeństwa </w:t>
      </w:r>
      <w:r w:rsidR="003D7112" w:rsidRPr="00175599">
        <w:rPr>
          <w:rFonts w:ascii="CG Omega" w:hAnsi="CG Omega" w:cs="Arial"/>
        </w:rPr>
        <w:t xml:space="preserve">na materiałach budowlanych w sprawie deklarowania zgodności wyrobów </w:t>
      </w:r>
      <w:r>
        <w:rPr>
          <w:rFonts w:ascii="CG Omega" w:hAnsi="CG Omega" w:cs="Arial"/>
        </w:rPr>
        <w:t xml:space="preserve">  </w:t>
      </w:r>
    </w:p>
    <w:p w:rsid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Pr="00175599">
        <w:rPr>
          <w:rFonts w:ascii="CG Omega" w:hAnsi="CG Omega" w:cs="Arial"/>
        </w:rPr>
        <w:t>B</w:t>
      </w:r>
      <w:r w:rsidR="003D7112" w:rsidRPr="00175599">
        <w:rPr>
          <w:rFonts w:ascii="CG Omega" w:hAnsi="CG Omega" w:cs="Arial"/>
        </w:rPr>
        <w:t>udowlanych</w:t>
      </w:r>
      <w:r>
        <w:rPr>
          <w:rFonts w:ascii="CG Omega" w:hAnsi="CG Omega" w:cs="Arial"/>
        </w:rPr>
        <w:t xml:space="preserve"> </w:t>
      </w:r>
      <w:r w:rsidR="003D7112" w:rsidRPr="00175599">
        <w:rPr>
          <w:rFonts w:ascii="CG Omega" w:hAnsi="CG Omega" w:cs="Arial"/>
        </w:rPr>
        <w:t>oraz</w:t>
      </w:r>
      <w:r>
        <w:rPr>
          <w:rFonts w:ascii="CG Omega" w:hAnsi="CG Omega" w:cs="Arial"/>
        </w:rPr>
        <w:t xml:space="preserve"> </w:t>
      </w:r>
      <w:r w:rsidR="003D7112" w:rsidRPr="00175599">
        <w:rPr>
          <w:rFonts w:ascii="CG Omega" w:hAnsi="CG Omega" w:cs="Arial"/>
        </w:rPr>
        <w:t xml:space="preserve">sposobu znakowania ich znakiem budowlanym ( Dz. U. Nr 198, poz. </w:t>
      </w:r>
    </w:p>
    <w:p w:rsidR="003D7112" w:rsidRPr="00175599" w:rsidRDefault="00175599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</w:t>
      </w:r>
      <w:r w:rsidR="003D7112" w:rsidRPr="00175599">
        <w:rPr>
          <w:rFonts w:ascii="CG Omega" w:hAnsi="CG Omega" w:cs="Arial"/>
        </w:rPr>
        <w:t>2041)</w:t>
      </w:r>
    </w:p>
    <w:p w:rsidR="003D7112" w:rsidRPr="00175599" w:rsidRDefault="003D7112" w:rsidP="003D7112">
      <w:pPr>
        <w:autoSpaceDE w:val="0"/>
        <w:autoSpaceDN w:val="0"/>
        <w:adjustRightInd w:val="0"/>
        <w:spacing w:line="240" w:lineRule="auto"/>
        <w:rPr>
          <w:rFonts w:ascii="CG Omega" w:hAnsi="CG Omega" w:cs="Arial"/>
        </w:rPr>
      </w:pPr>
      <w:r w:rsidRPr="00175599">
        <w:rPr>
          <w:rFonts w:ascii="CG Omega" w:hAnsi="CG Omega" w:cs="Arial"/>
        </w:rPr>
        <w:t>- instrukcje ITB</w:t>
      </w:r>
    </w:p>
    <w:p w:rsidR="003D7112" w:rsidRPr="00175599" w:rsidRDefault="003D7112" w:rsidP="003D7112">
      <w:pPr>
        <w:rPr>
          <w:rFonts w:ascii="CG Omega" w:hAnsi="CG Omega"/>
        </w:rPr>
      </w:pPr>
      <w:r w:rsidRPr="00175599">
        <w:rPr>
          <w:rFonts w:ascii="CG Omega" w:hAnsi="CG Omega" w:cs="Arial"/>
        </w:rPr>
        <w:t>- instrukcje producentów</w:t>
      </w:r>
    </w:p>
    <w:p w:rsidR="003D7112" w:rsidRPr="00175599" w:rsidRDefault="003D7112" w:rsidP="003D7112">
      <w:pPr>
        <w:rPr>
          <w:rFonts w:ascii="CG Omega" w:hAnsi="CG Omega"/>
        </w:rPr>
      </w:pPr>
    </w:p>
    <w:p w:rsidR="00670B91" w:rsidRDefault="00670B91" w:rsidP="00670B9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sectPr w:rsidR="0067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663"/>
    <w:multiLevelType w:val="hybridMultilevel"/>
    <w:tmpl w:val="85B85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E"/>
    <w:rsid w:val="000B4A84"/>
    <w:rsid w:val="00175599"/>
    <w:rsid w:val="001E51AC"/>
    <w:rsid w:val="00290F86"/>
    <w:rsid w:val="0036521E"/>
    <w:rsid w:val="003D7112"/>
    <w:rsid w:val="00516394"/>
    <w:rsid w:val="00530B47"/>
    <w:rsid w:val="005731C7"/>
    <w:rsid w:val="006672D0"/>
    <w:rsid w:val="00670B91"/>
    <w:rsid w:val="006D154C"/>
    <w:rsid w:val="00700F3E"/>
    <w:rsid w:val="00706BF6"/>
    <w:rsid w:val="00776EBF"/>
    <w:rsid w:val="007E162B"/>
    <w:rsid w:val="009B4107"/>
    <w:rsid w:val="00B51C96"/>
    <w:rsid w:val="00B60871"/>
    <w:rsid w:val="00B87C8F"/>
    <w:rsid w:val="00D27122"/>
    <w:rsid w:val="00DC7B1C"/>
    <w:rsid w:val="00EE3AAA"/>
    <w:rsid w:val="00EE6E65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5168-0C04-43DA-8FF1-5D7EAED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DD00-B4A2-462F-B5A2-B9696B3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2014-04-29T08:37:00Z</dcterms:created>
  <dcterms:modified xsi:type="dcterms:W3CDTF">2016-06-10T07:24:00Z</dcterms:modified>
</cp:coreProperties>
</file>